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E6C2C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МІНІСТЕРСТВО ОСВІТИ І НАУКИ УКРАЇНИ</w:t>
      </w:r>
    </w:p>
    <w:p w14:paraId="74B89E29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>Одеський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>коледж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>технологій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ru-RU" w:eastAsia="ru-RU"/>
        </w:rPr>
        <w:t xml:space="preserve"> «Сервер»</w:t>
      </w:r>
    </w:p>
    <w:p w14:paraId="6998845A" w14:textId="77777777" w:rsidR="00BA3C69" w:rsidRDefault="00BA3C69" w:rsidP="00BA3C6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B1A5B79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циклова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комісія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Професійної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практичної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підготовки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</w:p>
    <w:p w14:paraId="5D33DE36" w14:textId="77777777" w:rsidR="00BA3C69" w:rsidRDefault="00BA3C69" w:rsidP="00BA3C6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9E0B2BB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РОЗРАХУНКОВО-ГРАФІЧНА РОБОТА З ТЕХНОЛОГІЙ ЗАХИСТУ ІНФОРМАЦІЇ</w:t>
      </w:r>
    </w:p>
    <w:p w14:paraId="2C35861A" w14:textId="77777777" w:rsidR="00BA3C69" w:rsidRDefault="00BA3C69" w:rsidP="00BA3C6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C6668F1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 –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шифрування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 інші засоби інформаційної безпеки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сучасні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підприемства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»</w:t>
      </w:r>
    </w:p>
    <w:p w14:paraId="1FD4A2B2" w14:textId="77777777" w:rsidR="00BA3C69" w:rsidRDefault="00BA3C69" w:rsidP="00BA3C6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B724288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Спеціальність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121 -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Інженерія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забезпечення</w:t>
      </w:r>
      <w:proofErr w:type="spellEnd"/>
    </w:p>
    <w:p w14:paraId="296F3A44" w14:textId="77777777" w:rsidR="00BA3C69" w:rsidRDefault="00BA3C69" w:rsidP="00BA3C6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B1B1AE5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Дипломна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робота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молодшого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спеціаліста</w:t>
      </w:r>
      <w:proofErr w:type="spellEnd"/>
    </w:p>
    <w:p w14:paraId="49E39503" w14:textId="77777777" w:rsidR="00BA3C69" w:rsidRDefault="00BA3C69" w:rsidP="00BA3C6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AD87B6B" w14:textId="77777777" w:rsidR="00BA3C69" w:rsidRDefault="00BA3C69" w:rsidP="00BA3C6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ВИКОНАВ:</w:t>
      </w:r>
    </w:p>
    <w:p w14:paraId="1E037DDB" w14:textId="37BE9B36" w:rsidR="00BA3C69" w:rsidRDefault="00BA3C69" w:rsidP="00BA3C6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 К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17      ____________________     В.В.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Шишелов</w:t>
      </w:r>
      <w:proofErr w:type="spellEnd"/>
    </w:p>
    <w:p w14:paraId="07000710" w14:textId="77777777" w:rsidR="00BA3C69" w:rsidRDefault="00BA3C69" w:rsidP="00BA3C6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71BB5C0" w14:textId="77777777" w:rsidR="00BA3C69" w:rsidRDefault="00BA3C69" w:rsidP="00BA3C6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КЕРІВНИК:   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  ____________________    Д.С.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Шибаєв</w:t>
      </w:r>
      <w:proofErr w:type="spellEnd"/>
    </w:p>
    <w:p w14:paraId="6D183E6B" w14:textId="77777777" w:rsidR="00BA3C69" w:rsidRDefault="00BA3C69" w:rsidP="00BA3C6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561F8D80" w14:textId="2655439B" w:rsidR="00BA3C69" w:rsidRDefault="00BA3C69" w:rsidP="00BA3C6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57270E67" w14:textId="77777777" w:rsidR="00BA3C69" w:rsidRDefault="00BA3C69" w:rsidP="00BA3C69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3844071" w14:textId="106056B8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Одеса – 2020</w:t>
      </w:r>
    </w:p>
    <w:p w14:paraId="5AEB8764" w14:textId="77777777" w:rsidR="00BA3C69" w:rsidRDefault="00BA3C69" w:rsidP="00BA3C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3A8F9D4" w14:textId="77777777" w:rsidR="00BA3C69" w:rsidRDefault="00BA3C69" w:rsidP="00BA3C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14:paraId="14851E7F" w14:textId="77777777" w:rsidR="00BA3C69" w:rsidRDefault="00BA3C69" w:rsidP="00BA3C6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EFB7DE" w14:textId="77777777" w:rsidR="00BA3C69" w:rsidRDefault="00BA3C69" w:rsidP="00BA3C6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22386EA" w14:textId="75BEC453" w:rsidR="00E72BBF" w:rsidRPr="00E72BBF" w:rsidRDefault="001E4EEC" w:rsidP="00E72BBF">
      <w:pPr>
        <w:ind w:hanging="426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  <w:lastRenderedPageBreak/>
        <w:t>ТЕХНИЧЕСКОЕ ЗАДАНИЕ ДЛЯ ДИПЛОМНОГО ПРОЕКТА</w:t>
      </w:r>
    </w:p>
    <w:p w14:paraId="2099FD49" w14:textId="114794C8" w:rsidR="00E72BBF" w:rsidRPr="00E72BBF" w:rsidRDefault="00E72BBF" w:rsidP="00E72BBF">
      <w:pPr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</w:pPr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>В дипломній роботі розглядається принцип роботи, можливості та особливості ролі мережевого екрану на підприємстві під управлінням операційної системи Windows Server 2019 .</w:t>
      </w:r>
    </w:p>
    <w:p w14:paraId="4E96910A" w14:textId="77777777" w:rsidR="00E72BBF" w:rsidRPr="00E72BBF" w:rsidRDefault="00E72BBF" w:rsidP="00E72BBF">
      <w:pPr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</w:pPr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 xml:space="preserve">«DATA.Net» - підприємство інтернет-провайдер, яке  забезпечує якісним  інтернет покриттям місто з населенням 2500 чоловік. Підприємство  займається постачанням якісного та захищеного інтернет трафіку користувачам за допомогою технологій GPON та </w:t>
      </w:r>
      <w:proofErr w:type="spellStart"/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>FireWall</w:t>
      </w:r>
      <w:proofErr w:type="spellEnd"/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 xml:space="preserve">. </w:t>
      </w:r>
    </w:p>
    <w:p w14:paraId="01471D54" w14:textId="77777777" w:rsidR="00E72BBF" w:rsidRPr="00E72BBF" w:rsidRDefault="00E72BBF" w:rsidP="00E72BBF">
      <w:pPr>
        <w:ind w:firstLine="720"/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</w:pPr>
      <w:r w:rsidRPr="00E72BBF"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  <w:t>Мета дипломної роботи</w:t>
      </w:r>
    </w:p>
    <w:p w14:paraId="203CDA30" w14:textId="77777777" w:rsidR="00E72BBF" w:rsidRPr="00E72BBF" w:rsidRDefault="00E72BBF" w:rsidP="00E72BBF">
      <w:pPr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</w:pPr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 xml:space="preserve">Метою дипломної роботи є впровадження технології </w:t>
      </w:r>
      <w:proofErr w:type="spellStart"/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>FireWall</w:t>
      </w:r>
      <w:proofErr w:type="spellEnd"/>
      <w:r w:rsidRPr="00E72BBF">
        <w:rPr>
          <w:rFonts w:ascii="Times New Roman" w:eastAsia="Calibri" w:hAnsi="Times New Roman" w:cs="Times New Roman"/>
          <w:color w:val="000000"/>
          <w:sz w:val="28"/>
          <w:szCs w:val="28"/>
          <w:u w:color="000000"/>
          <w:lang w:val="uk-UA"/>
        </w:rPr>
        <w:t xml:space="preserve"> у підприємство постачання інтернет трафіку під управлінням ОС Windows Server 2019.</w:t>
      </w:r>
    </w:p>
    <w:p w14:paraId="598B1F88" w14:textId="77777777" w:rsidR="00E72BBF" w:rsidRPr="00E72BBF" w:rsidRDefault="00E72BBF" w:rsidP="00E72BBF">
      <w:pPr>
        <w:ind w:firstLine="720"/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</w:pPr>
      <w:r w:rsidRPr="00E72BBF">
        <w:rPr>
          <w:rFonts w:ascii="Times New Roman" w:eastAsia="Calibri" w:hAnsi="Times New Roman" w:cs="Times New Roman"/>
          <w:b/>
          <w:color w:val="000000"/>
          <w:sz w:val="28"/>
          <w:szCs w:val="28"/>
          <w:u w:color="000000"/>
          <w:lang w:val="uk-UA"/>
        </w:rPr>
        <w:t>Вхідні дані</w:t>
      </w:r>
    </w:p>
    <w:p w14:paraId="49457D4F" w14:textId="77777777" w:rsidR="00E72BBF" w:rsidRDefault="00E72BBF" w:rsidP="00E72BBF">
      <w:pPr>
        <w:pStyle w:val="a7"/>
        <w:ind w:firstLine="708"/>
        <w:rPr>
          <w:color w:val="000000"/>
        </w:rPr>
      </w:pPr>
      <w:r>
        <w:rPr>
          <w:color w:val="000000"/>
        </w:rPr>
        <w:t>Підприємство «</w:t>
      </w:r>
      <w:r>
        <w:rPr>
          <w:color w:val="000000"/>
          <w:lang w:val="en-US"/>
        </w:rPr>
        <w:t>DATA.Net</w:t>
      </w:r>
      <w:r>
        <w:rPr>
          <w:color w:val="000000"/>
        </w:rPr>
        <w:t xml:space="preserve">» </w:t>
      </w:r>
      <w:r>
        <w:rPr>
          <w:color w:val="222222"/>
        </w:rPr>
        <w:t>базується у двох будівлях. Перша двоповерхова будівля призначена для керуючого та обслуговуючого персоналу підприємства. Друга будівля призначена для технічного персоналу та зберігання матеріалів монтажу та ремонту ліній передачі трафіку</w:t>
      </w:r>
      <w:r>
        <w:rPr>
          <w:color w:val="000000"/>
        </w:rPr>
        <w:t xml:space="preserve">. В цих будівлях </w:t>
      </w:r>
      <w:proofErr w:type="spellStart"/>
      <w:r>
        <w:rPr>
          <w:color w:val="000000"/>
          <w:lang w:val="ru-RU"/>
        </w:rPr>
        <w:t>знаходяться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наступні</w:t>
      </w:r>
      <w:proofErr w:type="spellEnd"/>
      <w:r>
        <w:rPr>
          <w:color w:val="000000"/>
        </w:rPr>
        <w:t xml:space="preserve"> кабінети:</w:t>
      </w:r>
    </w:p>
    <w:p w14:paraId="09E51A37" w14:textId="77777777" w:rsidR="00E72BBF" w:rsidRDefault="00E72BBF" w:rsidP="00E72BBF">
      <w:pPr>
        <w:pStyle w:val="a7"/>
        <w:numPr>
          <w:ilvl w:val="0"/>
          <w:numId w:val="13"/>
        </w:numPr>
        <w:ind w:left="0" w:firstLine="720"/>
        <w:rPr>
          <w:color w:val="000000"/>
        </w:rPr>
      </w:pPr>
      <w:r>
        <w:rPr>
          <w:color w:val="000000"/>
        </w:rPr>
        <w:t>Генеральний директор - 1 працівник (через своїх заступників і відповідні відділи здійснює керівництво всією виробничої, господарської та фінансової діяльністю).</w:t>
      </w:r>
    </w:p>
    <w:p w14:paraId="352B73A4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Заступник директора - </w:t>
      </w:r>
      <w:r>
        <w:rPr>
          <w:rFonts w:ascii="Times New Roman" w:hAnsi="Times New Roman"/>
          <w:color w:val="000000"/>
          <w:sz w:val="28"/>
          <w:szCs w:val="28"/>
        </w:rPr>
        <w:t xml:space="preserve">1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як правило, є першим заступником директора. Він безпосередньо керує основною виробничою діяльністю. </w:t>
      </w:r>
    </w:p>
    <w:p w14:paraId="5F00353D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Головний інженер 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1 працівник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здійснює технічне керівництво. Він очолює роботи з розвитку та реконструкції мереж.  </w:t>
      </w:r>
    </w:p>
    <w:p w14:paraId="26075D1F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Заступник з економічних питань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1 працівник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 керує роботами по перспективному і поточному планування та обліку господарської діяльності,  займається питаннями оптимізації та ефективності діяльності підприємства, організацією праці та заробітної плати, автоматизацією управління персоналом.  </w:t>
      </w:r>
    </w:p>
    <w:p w14:paraId="038C40B0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lastRenderedPageBreak/>
        <w:t xml:space="preserve">Комерційний відділ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3 працівника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  розробляє проекти договірних умов з клієнтурою, проекти місцевих тарифів на надання послуг провайдера, розглядає претензії і позови. </w:t>
      </w:r>
    </w:p>
    <w:p w14:paraId="369A4BEC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матеріально-технічного постачання - </w:t>
      </w:r>
      <w:r>
        <w:rPr>
          <w:rFonts w:ascii="Times New Roman" w:hAnsi="Times New Roman"/>
          <w:color w:val="000000"/>
          <w:sz w:val="28"/>
          <w:szCs w:val="28"/>
        </w:rPr>
        <w:t xml:space="preserve">2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працівника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 забезпечує підприємство обладнанням, матеріалами, інструментом.  Складає зведені заявки на всі види постачання і організовує задоволення цих заявок.  Організовує прийом, зберігання і видачу обладнання і матеріалів за заявками, контролюючи при цьому норми витрат.</w:t>
      </w:r>
    </w:p>
    <w:p w14:paraId="585F681C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організації праці та заробітної плати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2 працівника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 займається питаннями нормування праці та його вдосконаленням, розробкою місцевих норм праці;  складає штатний розклад і здійснює контроль за витрачанням фонду заробітної плати, контролює дотримання штатної дисципліни і трудового законодавства;  готує матеріали по підведенню його підсумків.</w:t>
      </w:r>
    </w:p>
    <w:p w14:paraId="5F29F008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Бухгалтерія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3 працівника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 веде облік, контроль і аналіз виробничо-фінансової діяльності підприємства в грошовому вираженні;  контролює прийом і витрачання матеріалів та платіжок за послуги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підприемства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 нараховує і видає заробітну плату, складає звіти і баланси.</w:t>
      </w:r>
    </w:p>
    <w:p w14:paraId="66EA5864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серверної - 1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працівник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 забезпечується збір інформації, її обробка відповідно до характеру вирішуваних завдань, проводиться аналіз отриманої інформації, здійснюється розробка оптимальних рішень і передає їх для виконання відповідним підрозділам підприємства.</w:t>
      </w:r>
    </w:p>
    <w:p w14:paraId="474DED56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кадрів -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2 працівник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  займається підбором, вивченням і розстановкою кадрів за діловими якостями;  розробляє заявки на підготовку інженерно-технічних працівників і робітників;  закріплення кадрів;  аналізує та узагальнює причини плинності кадрів і вживає заходів до усунення цього явища;  веде облік кадрів.</w:t>
      </w:r>
    </w:p>
    <w:p w14:paraId="1396E37F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маркетингу – 2 працівника займаються розповсюдженням інформації про підприємство, розробляють нові маркетингові ідеї для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притянення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нових клієнтів.</w:t>
      </w:r>
    </w:p>
    <w:p w14:paraId="1EA23E27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lastRenderedPageBreak/>
        <w:t>Відділ абонентів – 3 працівника займаються прийняттям і обробкою запитів від абонентів.</w:t>
      </w:r>
    </w:p>
    <w:p w14:paraId="51372ECA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Технічний відділ – 20 працівників що займаються монтажем, демонтажем, модернізацією, ремонтом мереж та підключенням нових абонентів.</w:t>
      </w:r>
    </w:p>
    <w:p w14:paraId="4D0AE64E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Відділ безпеки – 2 працівника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агенства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охорони, відповідають за безпеку будівлі і майна підприємства.</w:t>
      </w:r>
    </w:p>
    <w:p w14:paraId="36321FE5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Кол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-центр – 3 працівника, відповідають на питання та переадресовують на інші відділи.</w:t>
      </w:r>
    </w:p>
    <w:p w14:paraId="3BFE5AB3" w14:textId="77777777" w:rsidR="00E72BBF" w:rsidRDefault="00E72BBF" w:rsidP="00E72BBF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Юридичний відділ – 2 працівника займаються юридичними питаннями та проблемами.</w:t>
      </w:r>
    </w:p>
    <w:p w14:paraId="27EA5BF2" w14:textId="77777777" w:rsidR="00E72BBF" w:rsidRPr="00E72BBF" w:rsidRDefault="00E72BBF" w:rsidP="00E72BBF">
      <w:pPr>
        <w:pStyle w:val="a5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D6215D" w14:textId="77777777" w:rsidR="00E72BBF" w:rsidRPr="00E72BBF" w:rsidRDefault="00E72BBF" w:rsidP="00E72BBF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E72BBF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E72B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2BBF">
        <w:rPr>
          <w:rFonts w:ascii="Times New Roman" w:hAnsi="Times New Roman" w:cs="Times New Roman"/>
          <w:b/>
          <w:sz w:val="28"/>
          <w:szCs w:val="28"/>
        </w:rPr>
        <w:t>дипломної</w:t>
      </w:r>
      <w:proofErr w:type="spellEnd"/>
      <w:r w:rsidRPr="00E72B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2BBF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</w:p>
    <w:p w14:paraId="05CACD72" w14:textId="77777777" w:rsidR="00E72BBF" w:rsidRDefault="00E72BBF" w:rsidP="00E72BBF">
      <w:pPr>
        <w:pStyle w:val="a7"/>
        <w:ind w:firstLine="708"/>
      </w:pPr>
      <w:r>
        <w:t>До виконання дипломної роботи входять наступні пункти:</w:t>
      </w:r>
    </w:p>
    <w:p w14:paraId="50384E07" w14:textId="77777777" w:rsidR="00E72BBF" w:rsidRDefault="00E72BBF" w:rsidP="00E72BBF">
      <w:pPr>
        <w:pStyle w:val="a"/>
        <w:tabs>
          <w:tab w:val="left" w:pos="708"/>
        </w:tabs>
        <w:ind w:left="0" w:firstLine="709"/>
      </w:pPr>
      <w:r>
        <w:t>Виконати порівняльний аналіз технологій мережевих екранів.</w:t>
      </w:r>
    </w:p>
    <w:p w14:paraId="1B16448D" w14:textId="77777777" w:rsidR="00E72BBF" w:rsidRDefault="00E72BBF" w:rsidP="00E72BBF">
      <w:pPr>
        <w:pStyle w:val="a"/>
        <w:tabs>
          <w:tab w:val="left" w:pos="708"/>
        </w:tabs>
        <w:ind w:left="0" w:firstLine="709"/>
      </w:pPr>
      <w:r>
        <w:t>Зробити проектування локальної мережі: вибір технології, топології, та мережної адресації, обладнання, підключення до глобальної мережі, кабельні системи.</w:t>
      </w:r>
    </w:p>
    <w:p w14:paraId="40509F2D" w14:textId="77777777" w:rsidR="00E72BBF" w:rsidRDefault="00E72BBF" w:rsidP="00E72BBF">
      <w:pPr>
        <w:pStyle w:val="a"/>
        <w:tabs>
          <w:tab w:val="left" w:pos="708"/>
        </w:tabs>
        <w:ind w:left="0" w:firstLine="720"/>
      </w:pPr>
      <w:r>
        <w:t>Зробити розрахунок вартості мережевого обладнання: комп'ютерів, периферійних пристроїв, серверного та мережевого</w:t>
      </w:r>
      <w:r>
        <w:rPr>
          <w:lang w:val="ru-RU"/>
        </w:rPr>
        <w:t xml:space="preserve"> </w:t>
      </w:r>
      <w:r>
        <w:t>обладнання для підприємства.</w:t>
      </w:r>
    </w:p>
    <w:p w14:paraId="6FF765E6" w14:textId="77777777" w:rsidR="00E72BBF" w:rsidRDefault="00E72BBF" w:rsidP="00E72BBF">
      <w:pPr>
        <w:pStyle w:val="a"/>
        <w:tabs>
          <w:tab w:val="left" w:pos="708"/>
        </w:tabs>
        <w:ind w:left="0" w:firstLine="709"/>
      </w:pPr>
      <w:r>
        <w:t>Виконати опис конфігурування мережевого екрану</w:t>
      </w:r>
      <w:r>
        <w:rPr>
          <w:lang w:val="ru-RU"/>
        </w:rPr>
        <w:t xml:space="preserve"> та </w:t>
      </w:r>
      <w:r>
        <w:t>інших служб серверів підприємства за допомогою Windows Server 2019.</w:t>
      </w:r>
    </w:p>
    <w:p w14:paraId="010D1F9F" w14:textId="77777777" w:rsidR="00E72BBF" w:rsidRDefault="00E72BBF" w:rsidP="00E72BBF">
      <w:pPr>
        <w:pStyle w:val="a"/>
        <w:tabs>
          <w:tab w:val="left" w:pos="708"/>
        </w:tabs>
        <w:ind w:left="0" w:firstLine="709"/>
      </w:pPr>
      <w:r>
        <w:t xml:space="preserve">Виконати впровадження </w:t>
      </w:r>
      <w:proofErr w:type="spellStart"/>
      <w:r>
        <w:rPr>
          <w:lang w:val="en-US"/>
        </w:rPr>
        <w:t>FireWall</w:t>
      </w:r>
      <w:proofErr w:type="spellEnd"/>
      <w:r>
        <w:rPr>
          <w:lang w:val="en-US"/>
        </w:rPr>
        <w:t xml:space="preserve"> </w:t>
      </w:r>
      <w:r>
        <w:t xml:space="preserve">у </w:t>
      </w:r>
      <w:proofErr w:type="spellStart"/>
      <w:r>
        <w:t>підприєство</w:t>
      </w:r>
      <w:proofErr w:type="spellEnd"/>
      <w:r>
        <w:t>.</w:t>
      </w:r>
    </w:p>
    <w:p w14:paraId="6F82BC00" w14:textId="77777777" w:rsidR="00E72BBF" w:rsidRDefault="00E72BBF" w:rsidP="00E72BBF">
      <w:pPr>
        <w:pStyle w:val="a"/>
        <w:tabs>
          <w:tab w:val="left" w:pos="708"/>
        </w:tabs>
        <w:ind w:hanging="709"/>
        <w:rPr>
          <w:b/>
        </w:rPr>
      </w:pPr>
      <w:r>
        <w:t>Розрахувати економічні витрати на реалізацію дипломного проекту.</w:t>
      </w:r>
    </w:p>
    <w:p w14:paraId="05733069" w14:textId="77777777" w:rsidR="00E72BBF" w:rsidRDefault="00E72BBF" w:rsidP="00E72BBF">
      <w:pPr>
        <w:pStyle w:val="-11"/>
        <w:spacing w:line="360" w:lineRule="auto"/>
        <w:ind w:left="0" w:firstLine="720"/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</w:rPr>
        <w:t>Вимоги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дипломно</w:t>
      </w:r>
      <w:proofErr w:type="spellEnd"/>
      <w:r>
        <w:rPr>
          <w:b/>
          <w:sz w:val="28"/>
          <w:szCs w:val="28"/>
          <w:lang w:val="uk-UA"/>
        </w:rPr>
        <w:t>ї роботи</w:t>
      </w:r>
    </w:p>
    <w:p w14:paraId="2F14D415" w14:textId="77777777" w:rsidR="00E72BBF" w:rsidRDefault="00E72BBF" w:rsidP="00E72BBF">
      <w:pPr>
        <w:pStyle w:val="-11"/>
        <w:numPr>
          <w:ilvl w:val="0"/>
          <w:numId w:val="14"/>
        </w:numPr>
        <w:spacing w:after="0" w:line="360" w:lineRule="auto"/>
        <w:ind w:left="0" w:firstLine="720"/>
        <w:jc w:val="both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 xml:space="preserve">Налаштувати мережеві </w:t>
      </w:r>
      <w:proofErr w:type="spellStart"/>
      <w:r>
        <w:rPr>
          <w:sz w:val="28"/>
          <w:szCs w:val="28"/>
          <w:lang w:val="uk-UA"/>
        </w:rPr>
        <w:t>пристої</w:t>
      </w:r>
      <w:proofErr w:type="spellEnd"/>
      <w:r>
        <w:rPr>
          <w:sz w:val="28"/>
          <w:szCs w:val="28"/>
          <w:lang w:val="uk-UA"/>
        </w:rPr>
        <w:t xml:space="preserve"> на підприємстві.</w:t>
      </w:r>
    </w:p>
    <w:p w14:paraId="4D18FC59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r>
        <w:t>Забезпечити доступ до мережі Інтернет зі швидкістю 1000 Мбіт/</w:t>
      </w:r>
      <w:proofErr w:type="spellStart"/>
      <w:r>
        <w:t>сек</w:t>
      </w:r>
      <w:proofErr w:type="spellEnd"/>
      <w:r>
        <w:t>.</w:t>
      </w:r>
    </w:p>
    <w:p w14:paraId="5295D08D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r>
        <w:t xml:space="preserve">Реалізувати резервний </w:t>
      </w:r>
      <w:proofErr w:type="spellStart"/>
      <w:r>
        <w:rPr>
          <w:lang w:val="en-US"/>
        </w:rPr>
        <w:t>i</w:t>
      </w:r>
      <w:r>
        <w:t>нтернет</w:t>
      </w:r>
      <w:proofErr w:type="spellEnd"/>
      <w:r>
        <w:t>-канал</w:t>
      </w:r>
      <w:r>
        <w:rPr>
          <w:lang w:val="ru-RU"/>
        </w:rPr>
        <w:t>.</w:t>
      </w:r>
    </w:p>
    <w:p w14:paraId="586E927A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r>
        <w:lastRenderedPageBreak/>
        <w:t>Забезпечити резервне щоденне копіювання даних.</w:t>
      </w:r>
    </w:p>
    <w:p w14:paraId="24F649AF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proofErr w:type="spellStart"/>
      <w:r>
        <w:rPr>
          <w:lang w:val="ru-RU"/>
        </w:rPr>
        <w:t>Втілити</w:t>
      </w:r>
      <w:proofErr w:type="spellEnd"/>
      <w:r>
        <w:rPr>
          <w:lang w:val="ru-RU"/>
        </w:rPr>
        <w:t xml:space="preserve"> </w:t>
      </w:r>
      <w:r>
        <w:t xml:space="preserve">впровадження технології </w:t>
      </w:r>
      <w:proofErr w:type="spellStart"/>
      <w:r>
        <w:rPr>
          <w:lang w:val="en-US"/>
        </w:rPr>
        <w:t>FireWall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на</w:t>
      </w:r>
      <w:r>
        <w:t xml:space="preserve"> підприємстві</w:t>
      </w:r>
      <w:r>
        <w:rPr>
          <w:lang w:val="ru-RU"/>
        </w:rPr>
        <w:t>.</w:t>
      </w:r>
    </w:p>
    <w:p w14:paraId="17757F9D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r>
        <w:t>Забезпечити облік бухгалтерії на підприємстві.</w:t>
      </w:r>
    </w:p>
    <w:p w14:paraId="11AD76FD" w14:textId="77777777" w:rsidR="00E72BBF" w:rsidRDefault="00E72BBF" w:rsidP="00E72BBF">
      <w:pPr>
        <w:pStyle w:val="a"/>
        <w:numPr>
          <w:ilvl w:val="0"/>
          <w:numId w:val="14"/>
        </w:numPr>
        <w:tabs>
          <w:tab w:val="left" w:pos="708"/>
        </w:tabs>
        <w:ind w:left="0" w:firstLine="720"/>
      </w:pPr>
      <w:r>
        <w:t>Забезпечити доступ користувачів різних підрозділів підприємства до файлового серверу.</w:t>
      </w:r>
    </w:p>
    <w:p w14:paraId="46BA904A" w14:textId="77777777" w:rsidR="00E72BBF" w:rsidRDefault="00E72BBF" w:rsidP="00E72BBF">
      <w:pPr>
        <w:pStyle w:val="a"/>
        <w:widowControl w:val="0"/>
        <w:numPr>
          <w:ilvl w:val="0"/>
          <w:numId w:val="14"/>
        </w:numPr>
        <w:tabs>
          <w:tab w:val="left" w:pos="708"/>
        </w:tabs>
        <w:spacing w:after="160" w:line="256" w:lineRule="auto"/>
        <w:ind w:left="0" w:firstLine="720"/>
        <w:jc w:val="left"/>
      </w:pPr>
      <w:r>
        <w:t xml:space="preserve">Реалізувати </w:t>
      </w:r>
      <w:proofErr w:type="spellStart"/>
      <w:r>
        <w:t>відмовостійкість</w:t>
      </w:r>
      <w:proofErr w:type="spellEnd"/>
      <w:r>
        <w:t xml:space="preserve"> </w:t>
      </w:r>
      <w:proofErr w:type="spellStart"/>
      <w:r>
        <w:t>серверноі</w:t>
      </w:r>
      <w:proofErr w:type="spellEnd"/>
      <w:r>
        <w:t xml:space="preserve"> інфраструктури.</w:t>
      </w:r>
    </w:p>
    <w:p w14:paraId="7E3E528D" w14:textId="77777777" w:rsidR="00E72BBF" w:rsidRDefault="00E72BBF" w:rsidP="00E72BBF">
      <w:pPr>
        <w:rPr>
          <w:rFonts w:eastAsia="Calibri"/>
          <w:szCs w:val="28"/>
        </w:rPr>
      </w:pPr>
      <w:r>
        <w:br w:type="page"/>
      </w:r>
    </w:p>
    <w:p w14:paraId="265D2360" w14:textId="77777777" w:rsidR="00E72BBF" w:rsidRDefault="00E72BBF" w:rsidP="00E72BBF">
      <w:pPr>
        <w:pStyle w:val="a5"/>
        <w:ind w:left="0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28"/>
          <w:lang w:val="uk-UA" w:eastAsia="x-none"/>
        </w:rPr>
      </w:pPr>
      <w:bookmarkStart w:id="1" w:name="_Toc57404004"/>
      <w:r>
        <w:rPr>
          <w:rFonts w:ascii="Times New Roman" w:eastAsia="Times New Roman" w:hAnsi="Times New Roman"/>
          <w:b/>
          <w:bCs/>
          <w:kern w:val="32"/>
          <w:sz w:val="28"/>
          <w:szCs w:val="28"/>
          <w:lang w:val="uk-UA" w:eastAsia="x-none"/>
        </w:rPr>
        <w:lastRenderedPageBreak/>
        <w:t>План будівлі та топологія мережі</w:t>
      </w:r>
      <w:bookmarkEnd w:id="1"/>
    </w:p>
    <w:p w14:paraId="5E22CF86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720"/>
        <w:jc w:val="left"/>
        <w:rPr>
          <w:rFonts w:eastAsia="Times New Roman"/>
          <w:noProof/>
          <w:color w:val="000000"/>
          <w:lang w:val="en-US" w:eastAsia="ru-RU"/>
        </w:rPr>
      </w:pPr>
    </w:p>
    <w:p w14:paraId="7880239D" w14:textId="312FC93A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567"/>
        <w:jc w:val="center"/>
        <w:rPr>
          <w:rFonts w:eastAsia="Times New Roman"/>
          <w:color w:val="000000"/>
          <w:lang w:val="en-US" w:eastAsia="ru-RU"/>
        </w:rPr>
      </w:pPr>
      <w:r>
        <w:rPr>
          <w:rFonts w:eastAsia="Times New Roman"/>
          <w:noProof/>
          <w:color w:val="000000"/>
          <w:lang w:val="en-US" w:eastAsia="ru-RU"/>
        </w:rPr>
        <w:drawing>
          <wp:inline distT="0" distB="0" distL="0" distR="0" wp14:anchorId="064B9BEC" wp14:editId="3D9C532D">
            <wp:extent cx="5928360" cy="2438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395D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Рисунок 1. План першого поверху будівлі</w:t>
      </w:r>
    </w:p>
    <w:p w14:paraId="361CA464" w14:textId="1FC30670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567"/>
        <w:jc w:val="center"/>
        <w:rPr>
          <w:rFonts w:eastAsia="Times New Roman"/>
          <w:noProof/>
          <w:color w:val="000000"/>
          <w:szCs w:val="2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drawing>
          <wp:inline distT="0" distB="0" distL="0" distR="0" wp14:anchorId="1DA9665B" wp14:editId="23C6E16E">
            <wp:extent cx="5935980" cy="27279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5" b="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lang w:eastAsia="ru-RU"/>
        </w:rPr>
        <w:t xml:space="preserve"> Рисунок 2. План другого поверху будівлі</w:t>
      </w:r>
    </w:p>
    <w:p w14:paraId="03DB509F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color w:val="000000"/>
          <w:lang w:eastAsia="ru-RU"/>
        </w:rPr>
      </w:pPr>
    </w:p>
    <w:p w14:paraId="0FB09165" w14:textId="387AE4C8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drawing>
          <wp:inline distT="0" distB="0" distL="0" distR="0" wp14:anchorId="06C87EB0" wp14:editId="405C8584">
            <wp:extent cx="5935980" cy="23393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9AEC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noProof/>
          <w:color w:val="000000"/>
        </w:rPr>
      </w:pPr>
      <w:r>
        <w:rPr>
          <w:rFonts w:eastAsia="Times New Roman"/>
          <w:color w:val="000000"/>
          <w:lang w:eastAsia="ru-RU"/>
        </w:rPr>
        <w:t>Рисунок 3. План технічної будівлі</w:t>
      </w:r>
    </w:p>
    <w:p w14:paraId="7532114B" w14:textId="575C9BAF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480" w:lineRule="auto"/>
        <w:ind w:left="-284"/>
        <w:jc w:val="center"/>
        <w:rPr>
          <w:rFonts w:eastAsia="Times New Roman"/>
          <w:noProof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 wp14:anchorId="54B0E04E" wp14:editId="57579E31">
            <wp:extent cx="5935980" cy="47320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67FA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Рисунок 4. Топологія локальної мережі підприємства</w:t>
      </w:r>
    </w:p>
    <w:p w14:paraId="3577B3DE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noProof/>
          <w:color w:val="000000"/>
          <w:lang w:eastAsia="ru-RU"/>
        </w:rPr>
      </w:pPr>
    </w:p>
    <w:p w14:paraId="4C3C2184" w14:textId="77777777" w:rsidR="00E72BBF" w:rsidRDefault="00E72BBF" w:rsidP="00E72BBF">
      <w:pPr>
        <w:pStyle w:val="a"/>
        <w:widowControl w:val="0"/>
        <w:numPr>
          <w:ilvl w:val="0"/>
          <w:numId w:val="0"/>
        </w:numPr>
        <w:tabs>
          <w:tab w:val="left" w:pos="708"/>
        </w:tabs>
        <w:spacing w:after="160" w:line="256" w:lineRule="auto"/>
        <w:ind w:left="-284"/>
        <w:jc w:val="center"/>
        <w:rPr>
          <w:rFonts w:eastAsia="Times New Roman"/>
          <w:noProof/>
          <w:color w:val="000000"/>
          <w:lang w:eastAsia="ru-RU"/>
        </w:rPr>
      </w:pPr>
    </w:p>
    <w:p w14:paraId="59BD0735" w14:textId="77777777" w:rsidR="00BA3C69" w:rsidRDefault="00BA3C69" w:rsidP="00BA3C6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EC4A75" w14:textId="1738A7DA" w:rsidR="00A85261" w:rsidRDefault="00A85261" w:rsidP="00A85261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СМЕТА ДИПЛОМНОГО ПРОЕКТА</w:t>
      </w:r>
    </w:p>
    <w:p w14:paraId="720374A0" w14:textId="77777777" w:rsidR="00A85261" w:rsidRDefault="00A85261" w:rsidP="00A8526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32841495"/>
      <w:r>
        <w:rPr>
          <w:rFonts w:ascii="Times New Roman" w:hAnsi="Times New Roman" w:cs="Times New Roman"/>
          <w:color w:val="auto"/>
          <w:sz w:val="28"/>
          <w:szCs w:val="28"/>
        </w:rPr>
        <w:t xml:space="preserve">Сетевое оборудование используемое в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проэкте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"/>
    </w:p>
    <w:p w14:paraId="099E0DB2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Серверы  AD - Lenovo ThinkSystem SR530 SILVER4108 16GB/7X08A01W(рис 1.)</w:t>
      </w:r>
    </w:p>
    <w:p w14:paraId="0F802AFA" w14:textId="558D4226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C0215" wp14:editId="349F1249">
            <wp:extent cx="2689860" cy="10972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6CF8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</w:p>
    <w:p w14:paraId="0F4A501F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30F06990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Форм-фактор - 1U</w:t>
      </w:r>
    </w:p>
    <w:p w14:paraId="120E8AEA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Оперативная память - DDR4 2933MHz</w:t>
      </w:r>
    </w:p>
    <w:p w14:paraId="52F3DF11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Разъемы расширения - 3 PCIe 3.0</w:t>
      </w:r>
    </w:p>
    <w:p w14:paraId="70C16185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Отсеки для накопителей - 8</w:t>
      </w:r>
    </w:p>
    <w:p w14:paraId="45C71D0F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Сетевые интерфейсы - 2 порта 1GbE + 1GbE для управления.</w:t>
      </w:r>
    </w:p>
    <w:p w14:paraId="02B2981A" w14:textId="77777777" w:rsidR="00A85261" w:rsidRDefault="00A85261" w:rsidP="00A85261">
      <w:pPr>
        <w:pStyle w:val="a5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Процессор - 2 х Intel Xeon scalable</w:t>
      </w:r>
    </w:p>
    <w:p w14:paraId="1881D425" w14:textId="77777777" w:rsidR="00A85261" w:rsidRDefault="00A85261" w:rsidP="00A85261">
      <w:pPr>
        <w:pStyle w:val="a5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47B459D9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Сервер FTP - Synology RS1219+ (рис 2.)</w:t>
      </w:r>
    </w:p>
    <w:p w14:paraId="6CE7B278" w14:textId="55D68583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8A8FB" wp14:editId="1A0F3E52">
            <wp:extent cx="2933700" cy="10820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A13B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</w:t>
      </w:r>
    </w:p>
    <w:p w14:paraId="6C53FCD1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6D16DA74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Форм-фактор - 2U</w:t>
      </w:r>
    </w:p>
    <w:p w14:paraId="20C7902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Количество отсеков под жесткие диски – 8</w:t>
      </w:r>
    </w:p>
    <w:p w14:paraId="22F1CCF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Скорость сетевеой карты – 1Гбит/с</w:t>
      </w:r>
    </w:p>
    <w:p w14:paraId="3150B3F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Память – DDR3 2GB (с расширением до 16GB)</w:t>
      </w:r>
    </w:p>
    <w:p w14:paraId="0014BFDC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Производительность – 1310Мб/с</w:t>
      </w:r>
    </w:p>
    <w:p w14:paraId="37110615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Глубина – 12 дюймов</w:t>
      </w:r>
    </w:p>
    <w:p w14:paraId="23231F1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Процессор – 4 ядра, 2.4 ГГц</w:t>
      </w:r>
    </w:p>
    <w:p w14:paraId="156C4CBC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Максимальная емкость – 128 ТБ</w:t>
      </w:r>
    </w:p>
    <w:p w14:paraId="76C8958C" w14:textId="77777777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p w14:paraId="081E001E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Маршрутизатор - MIKROTIK CCR1009-7G-1C-1S+ (рис 3.) </w:t>
      </w:r>
    </w:p>
    <w:p w14:paraId="01F733E0" w14:textId="66FC325F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79EB7" wp14:editId="4377D391">
            <wp:extent cx="3169920" cy="2057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DBF7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</w:t>
      </w:r>
    </w:p>
    <w:p w14:paraId="743C4010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4672928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Форм-фактор - 1U</w:t>
      </w:r>
    </w:p>
    <w:p w14:paraId="346BFED0" w14:textId="77777777" w:rsidR="00A85261" w:rsidRDefault="00A85261" w:rsidP="00A85261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SFP порты - 2</w:t>
      </w:r>
    </w:p>
    <w:p w14:paraId="2E1B4D20" w14:textId="77777777" w:rsidR="00A85261" w:rsidRDefault="00A85261" w:rsidP="00A85261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Ethernet порты – 8 </w:t>
      </w:r>
    </w:p>
    <w:p w14:paraId="686A9D1D" w14:textId="77777777" w:rsidR="00A85261" w:rsidRDefault="00A85261" w:rsidP="00A85261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COM</w:t>
      </w:r>
    </w:p>
    <w:p w14:paraId="5D1A4F3B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USB 4G</w:t>
      </w:r>
    </w:p>
    <w:p w14:paraId="555E614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Скорость сетевеой карты – 1Гбит/с</w:t>
      </w:r>
    </w:p>
    <w:p w14:paraId="20C6A847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VPN</w:t>
      </w:r>
    </w:p>
    <w:p w14:paraId="00326A36" w14:textId="77777777" w:rsidR="00A85261" w:rsidRDefault="00A85261" w:rsidP="00A85261">
      <w:pPr>
        <w:pStyle w:val="a5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292158DC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Коммутатор 8п.(сервер) - CISCO SG110D-08HP-EU(рис 4.)</w:t>
      </w:r>
    </w:p>
    <w:p w14:paraId="7F5AAF16" w14:textId="171094FC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30C426" wp14:editId="482A3A6F">
            <wp:extent cx="2049780" cy="1310640"/>
            <wp:effectExtent l="0" t="0" r="7620" b="3810"/>
            <wp:docPr id="43" name="Рисунок 43" descr="Коммутатор сетевой Cisco SG110D-08HP-EU 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Коммутатор сетевой Cisco SG110D-08HP-EU изображение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CBF0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</w:t>
      </w:r>
    </w:p>
    <w:p w14:paraId="5ACB9439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4F0226F9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Тип -неуправляемый</w:t>
      </w:r>
    </w:p>
    <w:p w14:paraId="209DF740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Форм-фактор - настольный</w:t>
      </w:r>
    </w:p>
    <w:p w14:paraId="67230F17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Количество портов - 8</w:t>
      </w:r>
    </w:p>
    <w:p w14:paraId="4706D214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Порты - Gigabit Ethernet</w:t>
      </w:r>
    </w:p>
    <w:p w14:paraId="6BB6123E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Требования PoE - PoE 802.3af (PSE) до 15.4 Вт на порт</w:t>
      </w:r>
    </w:p>
    <w:p w14:paraId="42E6D194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Коммутатор 16п.(для офиса) - TP-LINK TL-SF1016DS(рис 6.)</w:t>
      </w:r>
    </w:p>
    <w:p w14:paraId="2C02FAC0" w14:textId="77777777" w:rsidR="00A85261" w:rsidRDefault="00A85261" w:rsidP="00A85261">
      <w:pPr>
        <w:pStyle w:val="a5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095A6561" w14:textId="4D6C22FB" w:rsidR="00A85261" w:rsidRDefault="00A85261" w:rsidP="00A85261">
      <w:pPr>
        <w:pStyle w:val="a5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1AE69" wp14:editId="0D6A9894">
            <wp:extent cx="2484120" cy="1722120"/>
            <wp:effectExtent l="0" t="0" r="0" b="0"/>
            <wp:docPr id="42" name="Рисунок 42" descr="Коммутатор сетевой TP-Link TL-SF1016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Коммутатор сетевой TP-Link TL-SF1016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EFF49B" w14:textId="77777777" w:rsidR="00A85261" w:rsidRDefault="00A85261" w:rsidP="00A85261">
      <w:pPr>
        <w:pStyle w:val="a5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6</w:t>
      </w:r>
    </w:p>
    <w:p w14:paraId="6F87CB40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478D5AA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Тип - неуправляемый</w:t>
      </w:r>
    </w:p>
    <w:p w14:paraId="14DB6AA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Форм-фактор - настольный/в стойку U1</w:t>
      </w:r>
    </w:p>
    <w:p w14:paraId="40971BB3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Количество портов16</w:t>
      </w:r>
    </w:p>
    <w:p w14:paraId="000E811E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ПортыFast Ethernet</w:t>
      </w:r>
    </w:p>
    <w:p w14:paraId="477BFC44" w14:textId="77777777" w:rsidR="00A85261" w:rsidRDefault="00A85261" w:rsidP="00A85261">
      <w:pPr>
        <w:pStyle w:val="a5"/>
        <w:ind w:left="1440"/>
        <w:rPr>
          <w:rFonts w:ascii="Arial" w:eastAsia="Times New Roman" w:hAnsi="Arial" w:cs="Arial"/>
          <w:noProof/>
          <w:color w:val="344150"/>
          <w:sz w:val="20"/>
          <w:szCs w:val="20"/>
          <w:lang w:eastAsia="ru-RU"/>
        </w:rPr>
      </w:pPr>
    </w:p>
    <w:p w14:paraId="7A89A886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Точка доступа - MIKROTIK RBCAPGI-5ACD2ND</w:t>
      </w:r>
      <w:r>
        <w:rPr>
          <w:rFonts w:ascii="Times New Roman" w:hAnsi="Times New Roman" w:cs="Times New Roman"/>
          <w:noProof/>
          <w:sz w:val="28"/>
          <w:szCs w:val="28"/>
        </w:rPr>
        <w:t>(рис 9.)</w:t>
      </w:r>
    </w:p>
    <w:p w14:paraId="0E1312C5" w14:textId="77777777" w:rsidR="00A85261" w:rsidRDefault="00A85261" w:rsidP="00A85261">
      <w:pPr>
        <w:pStyle w:val="a5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0CC3CD3C" w14:textId="2E638E54" w:rsidR="00A85261" w:rsidRDefault="00A85261" w:rsidP="00A85261">
      <w:pPr>
        <w:pStyle w:val="a5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ECCC5B" wp14:editId="28004BAA">
            <wp:extent cx="1981200" cy="1889760"/>
            <wp:effectExtent l="0" t="0" r="0" b="0"/>
            <wp:docPr id="41" name="Рисунок 41" descr="Точка доступа Wi-Fi Mikrotik RBcAPGi-5acD2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Точка доступа Wi-Fi Mikrotik RBcAPGi-5acD2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3D14" w14:textId="77777777" w:rsidR="00A85261" w:rsidRDefault="00A85261" w:rsidP="00A85261">
      <w:pPr>
        <w:pStyle w:val="a5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9</w:t>
      </w:r>
    </w:p>
    <w:p w14:paraId="342510A4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0CFC3E65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Режимы работыWi-Fi точка</w:t>
      </w:r>
    </w:p>
    <w:p w14:paraId="43F261DD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Стандарты сетейb (до 11 Мбит/с), g (до 54 Мбит/с), n (до 300 Мбит/с), ac (до 867 Мбит/с)</w:t>
      </w:r>
    </w:p>
    <w:p w14:paraId="44A12577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Рабочая частота2.4 / 5 ГГц</w:t>
      </w:r>
    </w:p>
    <w:p w14:paraId="75271953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Тип антеннывстроенная/несъемная</w:t>
      </w:r>
    </w:p>
    <w:p w14:paraId="78036FD9" w14:textId="77777777" w:rsidR="00A85261" w:rsidRDefault="00A85261" w:rsidP="00A85261">
      <w:pPr>
        <w:pStyle w:val="a5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36E6CAD9" w14:textId="77777777" w:rsidR="00A85261" w:rsidRDefault="00A85261" w:rsidP="00A85261">
      <w:pPr>
        <w:pStyle w:val="a5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4F00B9C7" w14:textId="77777777" w:rsidR="00A85261" w:rsidRDefault="00A85261" w:rsidP="00A85261">
      <w:pPr>
        <w:pStyle w:val="a5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Кабель сетевой - OK-NET UTP-CAT.5E LSFROH 305М </w:t>
      </w:r>
      <w:r>
        <w:rPr>
          <w:rFonts w:ascii="Times New Roman" w:hAnsi="Times New Roman" w:cs="Times New Roman"/>
          <w:noProof/>
          <w:sz w:val="28"/>
          <w:szCs w:val="28"/>
        </w:rPr>
        <w:t>(рис 10.)</w:t>
      </w:r>
    </w:p>
    <w:p w14:paraId="69E3E40D" w14:textId="111B6694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68B393" wp14:editId="459F7369">
            <wp:extent cx="1744980" cy="1744980"/>
            <wp:effectExtent l="0" t="0" r="7620" b="7620"/>
            <wp:docPr id="40" name="Рисунок 40" descr="Кабель сетевой OK-Net UTP-cat.5E LSFROH 305м (КПВнг-HF-ВП(350) 4*2*0,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Кабель сетевой OK-Net UTP-cat.5E LSFROH 305м (КПВнг-HF-ВП(350) 4*2*0,51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C1FA" w14:textId="77777777" w:rsidR="00A85261" w:rsidRDefault="00A85261" w:rsidP="00A85261">
      <w:pPr>
        <w:pStyle w:val="a5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10</w:t>
      </w:r>
    </w:p>
    <w:p w14:paraId="260E8C4F" w14:textId="77777777" w:rsidR="00A85261" w:rsidRDefault="00A85261" w:rsidP="00A85261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Технические характеристики:</w:t>
      </w:r>
    </w:p>
    <w:p w14:paraId="1729692D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Артикул – КП Внг-HF-ВП(350) 4*2*0,51</w:t>
      </w:r>
    </w:p>
    <w:p w14:paraId="2AB498D9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Тип кабеля - UTP</w:t>
      </w:r>
    </w:p>
    <w:p w14:paraId="6D588AD4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Материал - медь</w:t>
      </w:r>
    </w:p>
    <w:p w14:paraId="78D2EA96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Длина - 305 м</w:t>
      </w:r>
    </w:p>
    <w:p w14:paraId="4E7E7B32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Сечение - 0.51 мм</w:t>
      </w:r>
    </w:p>
    <w:p w14:paraId="65490CFF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Категория  - cat 5e</w:t>
      </w:r>
    </w:p>
    <w:p w14:paraId="3E8478B1" w14:textId="77777777" w:rsidR="00A85261" w:rsidRDefault="00A85261" w:rsidP="00A85261">
      <w:pPr>
        <w:pStyle w:val="a5"/>
        <w:numPr>
          <w:ilvl w:val="0"/>
          <w:numId w:val="17"/>
        </w:numPr>
        <w:ind w:left="64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Телекоммуникационный шкаф (рис 11.)</w:t>
      </w:r>
    </w:p>
    <w:p w14:paraId="7B16E0E9" w14:textId="75FAB5DA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DD330" wp14:editId="192D3298">
            <wp:extent cx="1325880" cy="13258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36D8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11</w:t>
      </w:r>
    </w:p>
    <w:p w14:paraId="3DA7BB09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Вместимость - 15U</w:t>
      </w:r>
    </w:p>
    <w:p w14:paraId="66BF1572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Окно органайзер</w:t>
      </w:r>
    </w:p>
    <w:p w14:paraId="4BA693B3" w14:textId="77777777" w:rsidR="00A85261" w:rsidRDefault="00A85261" w:rsidP="00A85261">
      <w:pPr>
        <w:pStyle w:val="a5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Замок</w:t>
      </w:r>
    </w:p>
    <w:p w14:paraId="507D1956" w14:textId="77777777" w:rsidR="00A85261" w:rsidRDefault="00A85261" w:rsidP="00A8526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bookmarkStart w:id="3" w:name="_MON_1670055742"/>
    <w:bookmarkEnd w:id="3"/>
    <w:p w14:paraId="6A41D3E1" w14:textId="45908C87" w:rsidR="00A85261" w:rsidRDefault="001E4EEC" w:rsidP="00A8526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object w:dxaOrig="9583" w:dyaOrig="6204" w14:anchorId="135BA8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4pt;height:310.2pt" o:ole="">
            <v:imagedata r:id="rId17" o:title=""/>
          </v:shape>
          <o:OLEObject Type="Embed" ProgID="Excel.Sheet.12" ShapeID="_x0000_i1025" DrawAspect="Content" ObjectID="_1670242743" r:id="rId18"/>
        </w:object>
      </w:r>
    </w:p>
    <w:p w14:paraId="7A6A3E32" w14:textId="223BA020" w:rsidR="00A85261" w:rsidRDefault="00A85261" w:rsidP="00A85261">
      <w:pPr>
        <w:pStyle w:val="1"/>
        <w:rPr>
          <w:rFonts w:ascii="Times New Roman" w:hAnsi="Times New Roman" w:cs="Times New Roman"/>
          <w:color w:val="auto"/>
        </w:rPr>
      </w:pPr>
      <w:bookmarkStart w:id="4" w:name="_Toc32841496"/>
      <w:r>
        <w:rPr>
          <w:rFonts w:ascii="Times New Roman" w:hAnsi="Times New Roman" w:cs="Times New Roman"/>
          <w:color w:val="auto"/>
        </w:rPr>
        <w:t xml:space="preserve">Перечень конфигураций ПК и </w:t>
      </w:r>
      <w:proofErr w:type="spellStart"/>
      <w:r>
        <w:rPr>
          <w:rFonts w:ascii="Times New Roman" w:hAnsi="Times New Roman" w:cs="Times New Roman"/>
          <w:color w:val="auto"/>
        </w:rPr>
        <w:t>перифирии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4"/>
    </w:p>
    <w:p w14:paraId="58E0EDBD" w14:textId="77777777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bookmarkStart w:id="5" w:name="_MON_1670055804"/>
    <w:bookmarkEnd w:id="5"/>
    <w:p w14:paraId="480D42F4" w14:textId="69E4B3A7" w:rsidR="00A85261" w:rsidRDefault="001E4EEC" w:rsidP="00A8526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object w:dxaOrig="9321" w:dyaOrig="5117" w14:anchorId="3E5D7047">
          <v:shape id="_x0000_i1026" type="#_x0000_t75" style="width:466.2pt;height:255.6pt" o:ole="">
            <v:imagedata r:id="rId19" o:title=""/>
          </v:shape>
          <o:OLEObject Type="Embed" ProgID="Excel.Sheet.12" ShapeID="_x0000_i1026" DrawAspect="Content" ObjectID="_1670242744" r:id="rId20"/>
        </w:object>
      </w:r>
    </w:p>
    <w:p w14:paraId="3FCE5592" w14:textId="600EA50B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p w14:paraId="2CDE7675" w14:textId="6D7329B6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p w14:paraId="761428B2" w14:textId="77777777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p w14:paraId="69B58E17" w14:textId="25AF58A4" w:rsidR="00A85261" w:rsidRDefault="00A85261" w:rsidP="00A85261">
      <w:pPr>
        <w:pStyle w:val="1"/>
        <w:rPr>
          <w:rFonts w:ascii="Times New Roman" w:hAnsi="Times New Roman" w:cs="Times New Roman"/>
          <w:color w:val="auto"/>
        </w:rPr>
      </w:pPr>
      <w:bookmarkStart w:id="6" w:name="_Toc32841497"/>
      <w:r>
        <w:rPr>
          <w:rFonts w:ascii="Times New Roman" w:hAnsi="Times New Roman" w:cs="Times New Roman"/>
          <w:color w:val="auto"/>
        </w:rPr>
        <w:lastRenderedPageBreak/>
        <w:t>Перечень выполняемых монтажных работ.</w:t>
      </w:r>
      <w:bookmarkEnd w:id="6"/>
    </w:p>
    <w:p w14:paraId="7518F034" w14:textId="77777777" w:rsidR="00A85261" w:rsidRDefault="00A85261" w:rsidP="00A85261">
      <w:pPr>
        <w:rPr>
          <w:rFonts w:ascii="Times New Roman" w:hAnsi="Times New Roman" w:cs="Times New Roman"/>
          <w:noProof/>
          <w:sz w:val="28"/>
          <w:szCs w:val="28"/>
        </w:rPr>
      </w:pPr>
    </w:p>
    <w:bookmarkStart w:id="7" w:name="_MON_1670055830"/>
    <w:bookmarkEnd w:id="7"/>
    <w:p w14:paraId="5FB7F4FA" w14:textId="04D8A838" w:rsidR="00A85261" w:rsidRDefault="001E4EEC" w:rsidP="00A85261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object w:dxaOrig="10108" w:dyaOrig="4755" w14:anchorId="21A92BD6">
          <v:shape id="_x0000_i1027" type="#_x0000_t75" style="width:464.4pt;height:237.6pt" o:ole="">
            <v:imagedata r:id="rId21" o:title=""/>
          </v:shape>
          <o:OLEObject Type="Embed" ProgID="Excel.Sheet.12" ShapeID="_x0000_i1027" DrawAspect="Content" ObjectID="_1670242745" r:id="rId22"/>
        </w:object>
      </w:r>
      <w:r w:rsidR="00A852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526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CA5259" w14:textId="25E959D9" w:rsidR="00BA3C69" w:rsidRDefault="00BA3C69" w:rsidP="00A85261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ПРОФИЛАКТИКА И ВЫЯВЛЕНИЕ ПРОБЛЕМ С БЕЗОПАСНОСТЬЮ</w:t>
      </w:r>
    </w:p>
    <w:p w14:paraId="43C5EEDB" w14:textId="77777777" w:rsidR="00BA3C69" w:rsidRDefault="00BA3C69" w:rsidP="00BA3C6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работы по информационной безопасности, стоит выделить некоторые пожелания и уязвимости в предприятии, которые необходимо решить:</w:t>
      </w:r>
    </w:p>
    <w:p w14:paraId="1B692F30" w14:textId="77777777" w:rsidR="00BA3C69" w:rsidRDefault="00BA3C69" w:rsidP="00BA3C69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 жестких дисков.</w:t>
      </w:r>
    </w:p>
    <w:p w14:paraId="2D43FFEF" w14:textId="77777777" w:rsidR="00BA3C69" w:rsidRDefault="00BA3C69" w:rsidP="00BA3C69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Проблема паролей.</w:t>
      </w:r>
    </w:p>
    <w:p w14:paraId="24BE2FD8" w14:textId="77777777" w:rsidR="00BA3C69" w:rsidRDefault="00BA3C69" w:rsidP="00BA3C69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 в системе.</w:t>
      </w:r>
    </w:p>
    <w:p w14:paraId="2F3E37E7" w14:textId="77777777" w:rsidR="00BA3C69" w:rsidRDefault="00BA3C69" w:rsidP="00BA3C69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Защита от атак типа «</w:t>
      </w:r>
      <w:r>
        <w:rPr>
          <w:rFonts w:ascii="Times New Roman" w:hAnsi="Times New Roman" w:cs="Times New Roman"/>
          <w:sz w:val="28"/>
          <w:szCs w:val="28"/>
        </w:rPr>
        <w:t>Denial Of Service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F368DF" w14:textId="77777777" w:rsidR="00BA3C69" w:rsidRDefault="00BA3C69" w:rsidP="00BA3C69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Защита веб-приложений.</w:t>
      </w:r>
    </w:p>
    <w:p w14:paraId="135C393E" w14:textId="24B71068" w:rsidR="00BA3C69" w:rsidRDefault="00BA3C69" w:rsidP="00A85261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F174DA" w14:textId="77777777" w:rsidR="00BA3C69" w:rsidRDefault="00BA3C69" w:rsidP="00BA3C69">
      <w:pPr>
        <w:pStyle w:val="a5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СПЕЦИФИКА ОРГАНИЗАЦИИ ПРЕДПРИЯТИЯ С ОБЕСПЕЧЕНИЕМ ИНФОРМАЦИОННОЙ БЕЗОПАСНОСТИ.</w:t>
      </w:r>
    </w:p>
    <w:p w14:paraId="6D1CBF83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Темой работы является </w:t>
      </w:r>
      <w:r>
        <w:rPr>
          <w:rFonts w:ascii="Times New Roman" w:hAnsi="Times New Roman" w:cs="Times New Roman"/>
          <w:sz w:val="28"/>
          <w:szCs w:val="28"/>
        </w:rPr>
        <w:t>IT-</w:t>
      </w:r>
      <w:r>
        <w:rPr>
          <w:rFonts w:ascii="Times New Roman" w:hAnsi="Times New Roman" w:cs="Times New Roman"/>
          <w:sz w:val="28"/>
          <w:szCs w:val="28"/>
          <w:lang w:val="ru-RU"/>
        </w:rPr>
        <w:t>компания, что делает ее намного более ценной жертвой, чем любое другое лицо. Как минимум уже существует возможность угрозы со стороны конкурентов, взломщиков, целю которых является вымогательство денег, новички в сфере информационной безопасности, желающие закрепить свои умения на практике. Именно поэтому стоит выделить самые популярные уязвимости, встречающиеся на предприятиях и решить их, дабы отсечь большую часть возможных атак.</w:t>
      </w:r>
    </w:p>
    <w:p w14:paraId="02EBE939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Возвращаясь к первому разделу, следует разобрать каждый пункт и тем или иным образом решить его:</w:t>
      </w:r>
    </w:p>
    <w:p w14:paraId="2F5EE116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EDD75E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 жестких дисков.</w:t>
      </w:r>
    </w:p>
    <w:p w14:paraId="706C21D7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Большое количество компаний подписывает контракт со своими работниками о неразглашении, что подразумевает нахождении разработки и исходного проекта в состоянии полной секретности. Компания должна быть в силах обеспечить невозможность компрометации данных как через сеть, так и через непосредственное взаимодействие пользователя с аппаратной частью. Самым лучшим решением в этой ситуации было бы шифрование жестких дисков.</w:t>
      </w:r>
    </w:p>
    <w:p w14:paraId="7F5B1622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работа на предприятии происходит с операционными системами </w:t>
      </w:r>
      <w:r>
        <w:rPr>
          <w:rFonts w:ascii="Times New Roman" w:hAnsi="Times New Roman" w:cs="Times New Roman"/>
          <w:sz w:val="28"/>
          <w:szCs w:val="28"/>
        </w:rPr>
        <w:t>Windows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Windows Server,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лучшим решением в этой ситуации является использование программы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6D1F3E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алгоритма шифрования использует алгоритмы </w:t>
      </w:r>
      <w:r>
        <w:rPr>
          <w:rFonts w:ascii="Times New Roman" w:hAnsi="Times New Roman" w:cs="Times New Roman"/>
          <w:sz w:val="28"/>
          <w:szCs w:val="28"/>
        </w:rPr>
        <w:t xml:space="preserve">AES 128, AES 256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создает ключ, который может храниться как на </w:t>
      </w:r>
      <w:r>
        <w:rPr>
          <w:rFonts w:ascii="Times New Roman" w:hAnsi="Times New Roman" w:cs="Times New Roman"/>
          <w:sz w:val="28"/>
          <w:szCs w:val="28"/>
        </w:rPr>
        <w:t xml:space="preserve">USB,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и на компьютере. Шифр </w:t>
      </w:r>
      <w:r>
        <w:rPr>
          <w:rFonts w:ascii="Times New Roman" w:hAnsi="Times New Roman" w:cs="Times New Roman"/>
          <w:sz w:val="28"/>
          <w:szCs w:val="28"/>
        </w:rPr>
        <w:t xml:space="preserve">AES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симметричным алгоритмом шифрования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 10 – 14 раундов (в зависимости от ключа).</w:t>
      </w:r>
    </w:p>
    <w:p w14:paraId="49548855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Последовательность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изображена на примере </w:t>
      </w:r>
      <w:r>
        <w:rPr>
          <w:rFonts w:ascii="Times New Roman" w:hAnsi="Times New Roman" w:cs="Times New Roman"/>
          <w:sz w:val="28"/>
          <w:szCs w:val="28"/>
        </w:rPr>
        <w:t>flash-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накопителя на операционной системе </w:t>
      </w:r>
      <w:r>
        <w:rPr>
          <w:rFonts w:ascii="Times New Roman" w:hAnsi="Times New Roman" w:cs="Times New Roman"/>
          <w:sz w:val="28"/>
          <w:szCs w:val="28"/>
        </w:rPr>
        <w:t xml:space="preserve">Windows 10 Pro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рисунках 3.1 – 3.10.</w:t>
      </w:r>
    </w:p>
    <w:p w14:paraId="4AFEF38E" w14:textId="482793BF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C5B3337" wp14:editId="6D5099C2">
            <wp:extent cx="3566160" cy="4800600"/>
            <wp:effectExtent l="0" t="0" r="0" b="0"/>
            <wp:docPr id="25" name="Рисунок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5DC9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Изначальное состояние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-накопителя.</w:t>
      </w:r>
    </w:p>
    <w:p w14:paraId="6E64C1A2" w14:textId="2C9167B8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1C8A1AA" wp14:editId="7CCBABF9">
            <wp:extent cx="3749040" cy="4274820"/>
            <wp:effectExtent l="0" t="0" r="3810" b="0"/>
            <wp:docPr id="24" name="Рисунок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46FC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3.1.2 – Инициируем запуск </w:t>
      </w:r>
      <w:r>
        <w:rPr>
          <w:rFonts w:ascii="Times New Roman" w:hAnsi="Times New Roman" w:cs="Times New Roman"/>
          <w:sz w:val="28"/>
          <w:szCs w:val="28"/>
        </w:rPr>
        <w:t>BitLocker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флэш-накопителе.</w:t>
      </w:r>
    </w:p>
    <w:p w14:paraId="0A60F104" w14:textId="51D9549E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EEEB0B" wp14:editId="27AA7864">
            <wp:extent cx="3840480" cy="2987040"/>
            <wp:effectExtent l="0" t="0" r="7620" b="3810"/>
            <wp:docPr id="23" name="Рисунок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D429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3.1.3 – Запуск </w:t>
      </w: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E79FB17" w14:textId="3E96B75F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BC019A" wp14:editId="48534BFB">
            <wp:extent cx="4244340" cy="3329940"/>
            <wp:effectExtent l="0" t="0" r="3810" b="3810"/>
            <wp:docPr id="22" name="Рисунок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8529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3.1.4 – Выбор способа разблокировки.</w:t>
      </w:r>
    </w:p>
    <w:p w14:paraId="6DDB4DA2" w14:textId="333091D0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7964D68" wp14:editId="36B40500">
            <wp:extent cx="4800600" cy="3741420"/>
            <wp:effectExtent l="0" t="0" r="0" b="0"/>
            <wp:docPr id="21" name="Рисунок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3498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3.1.5 – На случай потери пароля, добавляем возможность восстановления.</w:t>
      </w:r>
    </w:p>
    <w:p w14:paraId="1A745EB2" w14:textId="5A1BCA9C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246E2B" wp14:editId="7D484F6C">
            <wp:extent cx="4709160" cy="3558540"/>
            <wp:effectExtent l="0" t="0" r="0" b="3810"/>
            <wp:docPr id="20" name="Рисунок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A455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3.1.6 – Выбираем путь сохранения файла.</w:t>
      </w:r>
    </w:p>
    <w:p w14:paraId="25EA50A2" w14:textId="5C59A102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A323DD" wp14:editId="05EC7BE5">
            <wp:extent cx="6149340" cy="1882140"/>
            <wp:effectExtent l="0" t="0" r="3810" b="3810"/>
            <wp:docPr id="19" name="Рисунок 19" descr="extrac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extracoc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527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3.1.7 – Содержимое файла с ключом восстановления.</w:t>
      </w:r>
    </w:p>
    <w:p w14:paraId="6AB21BE3" w14:textId="35037B76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9A3B09F" wp14:editId="1487B3A5">
            <wp:extent cx="4107180" cy="3200400"/>
            <wp:effectExtent l="0" t="0" r="7620" b="0"/>
            <wp:docPr id="18" name="Рисунок 1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C1AF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3.1.8 – Начинаем шифрование.</w:t>
      </w:r>
    </w:p>
    <w:p w14:paraId="5BE737D4" w14:textId="60A6E1DF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BBADB5" wp14:editId="624087CE">
            <wp:extent cx="3528060" cy="2499360"/>
            <wp:effectExtent l="0" t="0" r="0" b="0"/>
            <wp:docPr id="17" name="Рисунок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B760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3.1.9 – Процесс шифрования.</w:t>
      </w:r>
    </w:p>
    <w:p w14:paraId="0368C548" w14:textId="59C34869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03F2CF" wp14:editId="414D9E6B">
            <wp:extent cx="3360420" cy="1645920"/>
            <wp:effectExtent l="0" t="0" r="0" b="0"/>
            <wp:docPr id="16" name="Рисунок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01BE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3.1.10 – окончание процесса шифрования.</w:t>
      </w:r>
    </w:p>
    <w:p w14:paraId="6F00C4C4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шифрования флэш-накопителя, вставляем его в другой заново в компьютер и видим предложение разблокировать флэш-накопитель (рис. 3.11).</w:t>
      </w:r>
    </w:p>
    <w:p w14:paraId="0B897EE1" w14:textId="1D5C7C9F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86EB5C" wp14:editId="2A190834">
            <wp:extent cx="3512820" cy="800100"/>
            <wp:effectExtent l="0" t="0" r="0" b="0"/>
            <wp:docPr id="15" name="Рисунок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31F7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3.1.11 – Предложение разблокировать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EA9B5B" w14:textId="13CD20F0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2FFDB27" wp14:editId="624BDF94">
            <wp:extent cx="3627120" cy="2636520"/>
            <wp:effectExtent l="0" t="0" r="0" b="0"/>
            <wp:docPr id="14" name="Рисунок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EF7" w14:textId="77777777" w:rsidR="00BA3C69" w:rsidRDefault="00BA3C69" w:rsidP="00BA3C69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3.1.12 – Ввод ключа.</w:t>
      </w:r>
    </w:p>
    <w:p w14:paraId="321A4BC7" w14:textId="77777777" w:rsidR="00BA3C69" w:rsidRDefault="00BA3C69" w:rsidP="00BA3C69">
      <w:pPr>
        <w:spacing w:line="360" w:lineRule="auto"/>
        <w:ind w:left="360"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этих действий, данные флэш-накопителя становятся доступными.</w:t>
      </w:r>
    </w:p>
    <w:p w14:paraId="35D9E729" w14:textId="77777777" w:rsidR="00BA3C69" w:rsidRDefault="00BA3C69" w:rsidP="00BA3C6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bitlocker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любой, кто сможет забрать жесткий диск с важной информацией не сможет прочитать его без соответствующего ключа. Подобная защита сможет защитить как от обычного промышленного шпионажа, так и от прямого рейдерского захвата.</w:t>
      </w:r>
    </w:p>
    <w:p w14:paraId="0385EFE2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Проблема паролей.</w:t>
      </w:r>
    </w:p>
    <w:p w14:paraId="4450585D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Суть проблемы паролей заключается в том, что пользователь в силу нежелания запоминать пароли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используют слабые пароли или же повторяющиеся пароли на сайтах, в системе, что обеспечивает человеку со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стороны более простую задачу в плане взлома пароля пользователя и несанкционированного входа в систему. В качестве решения было решено создать программное обеспечение, представляющее из себя зашифрованную базу данных, доступ к которой можно получить, зная всего один, но сложный пароль.</w:t>
      </w:r>
    </w:p>
    <w:p w14:paraId="595AC884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лучших решений в этой сфере является </w:t>
      </w:r>
      <w:r>
        <w:rPr>
          <w:rFonts w:ascii="Times New Roman" w:hAnsi="Times New Roman" w:cs="Times New Roman"/>
          <w:sz w:val="28"/>
          <w:szCs w:val="28"/>
        </w:rPr>
        <w:t xml:space="preserve">Kaspersky Password Manager.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 предоставляет на выбор большое количество функционала, включая расширение для браузеров </w:t>
      </w:r>
      <w:r>
        <w:rPr>
          <w:rFonts w:ascii="Times New Roman" w:hAnsi="Times New Roman" w:cs="Times New Roman"/>
          <w:sz w:val="28"/>
          <w:szCs w:val="28"/>
        </w:rPr>
        <w:t xml:space="preserve">chrome,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автоматизации рутинных задач. </w:t>
      </w:r>
      <w:proofErr w:type="spellStart"/>
      <w:r>
        <w:rPr>
          <w:rFonts w:ascii="Times New Roman" w:hAnsi="Times New Roman" w:cs="Times New Roman"/>
          <w:sz w:val="28"/>
          <w:szCs w:val="28"/>
        </w:rPr>
        <w:t>Kapsersky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manager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 такие виды шифрования, как: DES, 3DES, 3DES TWO KEY, RC2, RC4, AES.</w:t>
      </w:r>
    </w:p>
    <w:p w14:paraId="0ACB5CE7" w14:textId="77777777" w:rsidR="00BA3C69" w:rsidRDefault="00BA3C69" w:rsidP="00BA3C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работы изображена на рисунках 3.2.1 – 3.2.</w:t>
      </w:r>
    </w:p>
    <w:p w14:paraId="36B7C171" w14:textId="3F518D29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871985" wp14:editId="5785B3DA">
            <wp:extent cx="4046220" cy="2849880"/>
            <wp:effectExtent l="0" t="0" r="0" b="7620"/>
            <wp:docPr id="13" name="Рисунок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D661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3.2.1 – Установка.</w:t>
      </w:r>
    </w:p>
    <w:p w14:paraId="7D212844" w14:textId="4C4FFF2E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5EADF8D" wp14:editId="06C19A7A">
            <wp:extent cx="4511040" cy="2796540"/>
            <wp:effectExtent l="0" t="0" r="3810" b="3810"/>
            <wp:docPr id="12" name="Рисунок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C185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3.2.2 – Принятие лицензионного соглашения.</w:t>
      </w:r>
    </w:p>
    <w:p w14:paraId="7696FF3A" w14:textId="168A5A8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8F1510" wp14:editId="7015FCA6">
            <wp:extent cx="3878580" cy="2400300"/>
            <wp:effectExtent l="0" t="0" r="7620" b="0"/>
            <wp:docPr id="11" name="Рисунок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5446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3.2.3 – Ввод главного пароля.</w:t>
      </w:r>
    </w:p>
    <w:p w14:paraId="020FD32E" w14:textId="3A5CA47B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27F5EE" wp14:editId="73DE8336">
            <wp:extent cx="4152900" cy="2270760"/>
            <wp:effectExtent l="0" t="0" r="0" b="0"/>
            <wp:docPr id="10" name="Рисунок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45B5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3.2.4 – Главное окно.</w:t>
      </w:r>
    </w:p>
    <w:p w14:paraId="14EFFADD" w14:textId="45359F38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12939D" wp14:editId="5580B1E6">
            <wp:extent cx="2125980" cy="2697480"/>
            <wp:effectExtent l="0" t="0" r="7620" b="7620"/>
            <wp:docPr id="9" name="Рисунок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AD0D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3.2.5 – Возможные виды сохранения форматов.</w:t>
      </w:r>
    </w:p>
    <w:p w14:paraId="6B36B179" w14:textId="27DE64D8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B5B3F2" wp14:editId="201A3134">
            <wp:extent cx="5242560" cy="2933700"/>
            <wp:effectExtent l="0" t="0" r="0" b="0"/>
            <wp:docPr id="8" name="Рисунок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626C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3.2.6 – Выбираем опцию «Документ» и выбираем документ, который мы хотим зашифровать. В нашем случае </w:t>
      </w:r>
      <w:r>
        <w:rPr>
          <w:rFonts w:ascii="Times New Roman" w:hAnsi="Times New Roman" w:cs="Times New Roman"/>
          <w:sz w:val="28"/>
          <w:szCs w:val="28"/>
        </w:rPr>
        <w:t>“plan.png”.</w:t>
      </w:r>
    </w:p>
    <w:p w14:paraId="30239FA1" w14:textId="52261EB5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C51073" wp14:editId="288003FF">
            <wp:extent cx="5509260" cy="3429000"/>
            <wp:effectExtent l="0" t="0" r="0" b="0"/>
            <wp:docPr id="7" name="Рисунок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A785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3.2.7 – Добавляем документ.</w:t>
      </w:r>
    </w:p>
    <w:p w14:paraId="2ABA96D3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38D9A5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2633C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A5DBE6" w14:textId="22C13055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14D4D5" wp14:editId="4FB66157">
            <wp:extent cx="4610100" cy="3421380"/>
            <wp:effectExtent l="0" t="0" r="0" b="7620"/>
            <wp:docPr id="6" name="Рисунок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DE00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3.2.8 – Результаты добавления документа.</w:t>
      </w:r>
    </w:p>
    <w:p w14:paraId="63DE5880" w14:textId="7D530972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35CD09" wp14:editId="34CED1CA">
            <wp:extent cx="5250180" cy="2941320"/>
            <wp:effectExtent l="0" t="0" r="7620" b="0"/>
            <wp:docPr id="5" name="Рисунок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10AC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3.2.9 - Открываем документ в специальном окне.</w:t>
      </w:r>
    </w:p>
    <w:p w14:paraId="71EA7F15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1A3859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F08194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A7DD0A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D78D0A" w14:textId="097D53E0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07D46B" wp14:editId="2DC8C013">
            <wp:extent cx="4015740" cy="3543300"/>
            <wp:effectExtent l="0" t="0" r="3810" b="0"/>
            <wp:docPr id="4" name="Рисунок 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B29E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3.2.10 – Выбираем формат «Пароль от веб-страницы» и вводим данные.</w:t>
      </w:r>
    </w:p>
    <w:p w14:paraId="03B32627" w14:textId="69561AE0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D6CFA58" wp14:editId="4533A537">
            <wp:extent cx="4114800" cy="3924300"/>
            <wp:effectExtent l="0" t="0" r="0" b="0"/>
            <wp:docPr id="3" name="Рисунок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55FA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3.2.11 - Результаты сохранения.</w:t>
      </w:r>
    </w:p>
    <w:p w14:paraId="35AE06F3" w14:textId="77777777" w:rsidR="00BA3C69" w:rsidRDefault="00BA3C69" w:rsidP="00BA3C6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4D7BC8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Защита веб-приложения.</w:t>
      </w:r>
    </w:p>
    <w:p w14:paraId="679289E3" w14:textId="77777777" w:rsidR="00BA3C69" w:rsidRDefault="00BA3C69" w:rsidP="00BA3C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предприятие занимается разработкой программного обеспечения, у нее имеется свой веб-сайт, который работает на локальном сервере предприятия, находящемся в демилитаризованной зоне. Но даже так сервер подвластен возможности взлома, проблем с уязвимостями и прочим. В качестве выбора веб-сервера для сайта предприятия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точнее его защищенная </w:t>
      </w:r>
      <w:r>
        <w:rPr>
          <w:rFonts w:ascii="Times New Roman" w:hAnsi="Times New Roman" w:cs="Times New Roman"/>
          <w:sz w:val="28"/>
          <w:szCs w:val="28"/>
        </w:rPr>
        <w:t>docker-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контейнер версия </w:t>
      </w:r>
      <w:r>
        <w:rPr>
          <w:rFonts w:ascii="Times New Roman" w:hAnsi="Times New Roman" w:cs="Times New Roman"/>
          <w:sz w:val="28"/>
          <w:szCs w:val="28"/>
        </w:rPr>
        <w:t>– “</w:t>
      </w:r>
      <w:proofErr w:type="spellStart"/>
      <w:r>
        <w:rPr>
          <w:rFonts w:ascii="Times New Roman" w:hAnsi="Times New Roman" w:cs="Times New Roman"/>
          <w:sz w:val="28"/>
          <w:szCs w:val="28"/>
        </w:rPr>
        <w:t>Bunkerized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46" w:history="1">
        <w:r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https://github.com/bunkerity/bunkerized-nginx/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BC0A865" w14:textId="77777777" w:rsidR="00BA3C69" w:rsidRDefault="00BA3C69" w:rsidP="00BA3C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Основная суть заключается в большом количестве сильных особенностей в плане безопасности, включающие в себя:</w:t>
      </w:r>
    </w:p>
    <w:p w14:paraId="29093037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r>
        <w:rPr>
          <w:rFonts w:ascii="Times New Roman" w:hAnsi="Times New Roman" w:cs="Times New Roman"/>
          <w:sz w:val="28"/>
          <w:szCs w:val="28"/>
        </w:rPr>
        <w:t xml:space="preserve">HTTPS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TLS-</w:t>
      </w:r>
      <w:r>
        <w:rPr>
          <w:rFonts w:ascii="Times New Roman" w:hAnsi="Times New Roman" w:cs="Times New Roman"/>
          <w:sz w:val="28"/>
          <w:szCs w:val="28"/>
          <w:lang w:val="ru-RU"/>
        </w:rPr>
        <w:t>сертификат</w:t>
      </w:r>
      <w:r>
        <w:rPr>
          <w:rFonts w:ascii="Times New Roman" w:hAnsi="Times New Roman" w:cs="Times New Roman"/>
          <w:sz w:val="28"/>
          <w:szCs w:val="28"/>
        </w:rPr>
        <w:t xml:space="preserve"> Let’s Encrypt!</w:t>
      </w:r>
    </w:p>
    <w:p w14:paraId="608B7BD4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Встроенный </w:t>
      </w:r>
      <w:r>
        <w:rPr>
          <w:rFonts w:ascii="Times New Roman" w:hAnsi="Times New Roman" w:cs="Times New Roman"/>
          <w:sz w:val="28"/>
          <w:szCs w:val="28"/>
        </w:rPr>
        <w:t xml:space="preserve">firewall </w:t>
      </w:r>
      <w:proofErr w:type="spellStart"/>
      <w:r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набором правил от </w:t>
      </w:r>
      <w:r>
        <w:rPr>
          <w:rFonts w:ascii="Times New Roman" w:hAnsi="Times New Roman" w:cs="Times New Roman"/>
          <w:sz w:val="28"/>
          <w:szCs w:val="28"/>
        </w:rPr>
        <w:t>OWASP.</w:t>
      </w:r>
    </w:p>
    <w:p w14:paraId="621A69A7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HTTP-</w:t>
      </w:r>
      <w:r>
        <w:rPr>
          <w:rFonts w:ascii="Times New Roman" w:hAnsi="Times New Roman" w:cs="Times New Roman"/>
          <w:sz w:val="28"/>
          <w:szCs w:val="28"/>
          <w:lang w:val="ru-RU"/>
        </w:rPr>
        <w:t>заголовки безопасности.</w:t>
      </w:r>
    </w:p>
    <w:p w14:paraId="2A540C41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Защита от бот-атак (проверка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капчам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cookies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66D242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Блокировка соединений по </w:t>
      </w:r>
      <w:r>
        <w:rPr>
          <w:rFonts w:ascii="Times New Roman" w:hAnsi="Times New Roman" w:cs="Times New Roman"/>
          <w:sz w:val="28"/>
          <w:szCs w:val="28"/>
        </w:rPr>
        <w:t>tor-proxy-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другим подозрительным соединениям и </w:t>
      </w:r>
      <w:r>
        <w:rPr>
          <w:rFonts w:ascii="Times New Roman" w:hAnsi="Times New Roman" w:cs="Times New Roman"/>
          <w:sz w:val="28"/>
          <w:szCs w:val="28"/>
        </w:rPr>
        <w:t>User-Agent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9D141C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Лимит на запросы.</w:t>
      </w:r>
    </w:p>
    <w:p w14:paraId="19191977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bunkerized-nginx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docker 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показана на рисунках 3.3.1 – 3.3.2.</w:t>
      </w:r>
    </w:p>
    <w:p w14:paraId="72F2B2E8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C675D3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A3101E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AE4164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0F61C8" w14:textId="77777777" w:rsidR="00BA3C69" w:rsidRDefault="00BA3C69" w:rsidP="00BA3C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27284C" w14:textId="4E8315D1" w:rsidR="00BA3C69" w:rsidRDefault="00BA3C69" w:rsidP="00BA3C6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CCC3FB" wp14:editId="35350810">
            <wp:extent cx="5775960" cy="3261360"/>
            <wp:effectExtent l="0" t="0" r="0" b="0"/>
            <wp:docPr id="2" name="Рисунок 2" descr="photo_2020-12-21_03-3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hoto_2020-12-21_03-31-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C200" w14:textId="77777777" w:rsidR="00BA3C69" w:rsidRDefault="00BA3C69" w:rsidP="00BA3C6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3.3.1 – Установка контейнера.</w:t>
      </w:r>
    </w:p>
    <w:p w14:paraId="40BC6466" w14:textId="3FA58E3D" w:rsidR="00BA3C69" w:rsidRDefault="00BA3C69" w:rsidP="00BA3C6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874EFF" wp14:editId="296FC356">
            <wp:extent cx="5829300" cy="3276600"/>
            <wp:effectExtent l="0" t="0" r="0" b="0"/>
            <wp:docPr id="1" name="Рисунок 1" descr="photo_2020-12-21_03-31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hoto_2020-12-21_03-31-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7433" w14:textId="77777777" w:rsidR="00BA3C69" w:rsidRDefault="00BA3C69" w:rsidP="00BA3C6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3.3.2 – Запуск контейнера с пробросом портов и указанием рабочей папки.</w:t>
      </w:r>
    </w:p>
    <w:p w14:paraId="26CA8585" w14:textId="77777777" w:rsidR="00BA3C69" w:rsidRDefault="00BA3C69" w:rsidP="00BA3C6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веб сервер на устройстве, на котором запущен </w:t>
      </w:r>
      <w:r>
        <w:rPr>
          <w:rFonts w:ascii="Times New Roman" w:hAnsi="Times New Roman" w:cs="Times New Roman"/>
          <w:sz w:val="28"/>
          <w:szCs w:val="28"/>
        </w:rPr>
        <w:t xml:space="preserve">docker </w:t>
      </w:r>
      <w:r>
        <w:rPr>
          <w:rFonts w:ascii="Times New Roman" w:hAnsi="Times New Roman" w:cs="Times New Roman"/>
          <w:sz w:val="28"/>
          <w:szCs w:val="28"/>
          <w:lang w:val="ru-RU"/>
        </w:rPr>
        <w:t>и данный контейнер, начинается функционирование веб-сервера.</w:t>
      </w:r>
    </w:p>
    <w:p w14:paraId="4271139C" w14:textId="77777777" w:rsidR="00BA3C69" w:rsidRDefault="00BA3C69" w:rsidP="00BA3C69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 в системе.</w:t>
      </w:r>
    </w:p>
    <w:p w14:paraId="070A2EC7" w14:textId="77777777" w:rsidR="00BA3C69" w:rsidRDefault="00BA3C69" w:rsidP="00BA3C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Каждый, кто попадает в локальную сеть и хочет получить доступ к серверу должен быть авторизирован и иметь надлежащие права. Так как предполагается, что все работники будут взаимодействовать с операционной системой </w:t>
      </w:r>
      <w:r>
        <w:rPr>
          <w:rFonts w:ascii="Times New Roman" w:hAnsi="Times New Roman" w:cs="Times New Roman"/>
          <w:sz w:val="28"/>
          <w:szCs w:val="28"/>
        </w:rPr>
        <w:t xml:space="preserve">Windows 10,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лучшим решением для организации будет </w:t>
      </w:r>
      <w:r>
        <w:rPr>
          <w:rFonts w:ascii="Times New Roman" w:hAnsi="Times New Roman" w:cs="Times New Roman"/>
          <w:sz w:val="28"/>
          <w:szCs w:val="28"/>
        </w:rPr>
        <w:t xml:space="preserve">Windows Server + Active directory.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Из-за отличной интеграции и других разных сервисов внутри системы </w:t>
      </w:r>
      <w:r>
        <w:rPr>
          <w:rFonts w:ascii="Times New Roman" w:hAnsi="Times New Roman" w:cs="Times New Roman"/>
          <w:sz w:val="28"/>
          <w:szCs w:val="28"/>
        </w:rPr>
        <w:t xml:space="preserve">Windows Server, </w:t>
      </w:r>
      <w:r>
        <w:rPr>
          <w:rFonts w:ascii="Times New Roman" w:hAnsi="Times New Roman" w:cs="Times New Roman"/>
          <w:sz w:val="28"/>
          <w:szCs w:val="28"/>
          <w:lang w:val="ru-RU"/>
        </w:rPr>
        <w:t>есть возможность качественную систему безопасности.</w:t>
      </w:r>
    </w:p>
    <w:p w14:paraId="2CB1395F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Безопасность при работе с сетью.</w:t>
      </w:r>
    </w:p>
    <w:p w14:paraId="25F2CA61" w14:textId="77777777" w:rsidR="00BA3C69" w:rsidRDefault="00BA3C69" w:rsidP="00BA3C69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устойчивой работы сети без риска вторжения со стороны, предприятие должно использовать соответствующие версии и виды протоколов. Зачастую предприятия могут пренебречь настолько важной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темой, из-за чего позже могут произойти непредвиденные ситуации. Следующие протоколы довольно безопасно использовать при работе в сети:</w:t>
      </w:r>
    </w:p>
    <w:p w14:paraId="6E4AAF0C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HTTPS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протокол безопасной передачи гипертекста, является надстройкой над </w:t>
      </w:r>
      <w:r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работает с помощью </w:t>
      </w:r>
      <w:r>
        <w:rPr>
          <w:rFonts w:ascii="Times New Roman" w:hAnsi="Times New Roman" w:cs="Times New Roman"/>
          <w:sz w:val="28"/>
          <w:szCs w:val="28"/>
        </w:rPr>
        <w:t xml:space="preserve">SSL/TLS. </w:t>
      </w:r>
    </w:p>
    <w:p w14:paraId="422A47F6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– сетевой протокол, необходимый для установки удаленного соединения. Альтернативой является небезопасный </w:t>
      </w:r>
      <w:r>
        <w:rPr>
          <w:rFonts w:ascii="Times New Roman" w:hAnsi="Times New Roman" w:cs="Times New Roman"/>
          <w:sz w:val="28"/>
          <w:szCs w:val="28"/>
        </w:rPr>
        <w:t xml:space="preserve">telnet,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не шифрует передаваемую информацию.</w:t>
      </w:r>
    </w:p>
    <w:p w14:paraId="6B1771B8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SFTP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безопасная версия протокола </w:t>
      </w:r>
      <w:r>
        <w:rPr>
          <w:rFonts w:ascii="Times New Roman" w:hAnsi="Times New Roman" w:cs="Times New Roman"/>
          <w:sz w:val="28"/>
          <w:szCs w:val="28"/>
        </w:rPr>
        <w:t xml:space="preserve">FTP </w:t>
      </w:r>
      <w:r>
        <w:rPr>
          <w:rFonts w:ascii="Times New Roman" w:hAnsi="Times New Roman" w:cs="Times New Roman"/>
          <w:sz w:val="28"/>
          <w:szCs w:val="28"/>
          <w:lang w:val="ru-RU"/>
        </w:rPr>
        <w:t>для передачи файлов.</w:t>
      </w:r>
    </w:p>
    <w:p w14:paraId="7D729960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SSL/TLS – </w:t>
      </w:r>
      <w:r>
        <w:rPr>
          <w:rFonts w:ascii="Times New Roman" w:hAnsi="Times New Roman" w:cs="Times New Roman"/>
          <w:sz w:val="28"/>
          <w:szCs w:val="28"/>
          <w:lang w:val="ru-RU"/>
        </w:rPr>
        <w:t>не является протоколом передачей данных, но обеспечивает дополнительную безопасность сети.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Они представляют из себя безопасные протоколы для работы с сетью, использующие ассиметричную криптографию для шифрования.</w:t>
      </w:r>
    </w:p>
    <w:p w14:paraId="3072E9B1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RDP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протокол работы с удаленным рабочим столом.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шифр </w:t>
      </w:r>
      <w:r>
        <w:rPr>
          <w:rFonts w:ascii="Times New Roman" w:hAnsi="Times New Roman" w:cs="Times New Roman"/>
          <w:sz w:val="28"/>
          <w:szCs w:val="28"/>
        </w:rPr>
        <w:t>RSA RC4.</w:t>
      </w:r>
    </w:p>
    <w:p w14:paraId="437C01D8" w14:textId="77777777" w:rsidR="00BA3C69" w:rsidRDefault="00BA3C69" w:rsidP="00BA3C69">
      <w:pPr>
        <w:pStyle w:val="a5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L2TP + IPsec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набор протоколов для подключения к локальной сети с помощью </w:t>
      </w:r>
      <w:r>
        <w:rPr>
          <w:rFonts w:ascii="Times New Roman" w:hAnsi="Times New Roman" w:cs="Times New Roman"/>
          <w:sz w:val="28"/>
          <w:szCs w:val="28"/>
        </w:rPr>
        <w:t xml:space="preserve">VPN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глобальную сеть. На данный момент является одним из самых популярных методов обеспечения </w:t>
      </w:r>
      <w:r>
        <w:rPr>
          <w:rFonts w:ascii="Times New Roman" w:hAnsi="Times New Roman" w:cs="Times New Roman"/>
          <w:sz w:val="28"/>
          <w:szCs w:val="28"/>
        </w:rPr>
        <w:t>VPN.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75F8D72" w14:textId="77777777" w:rsidR="00BA3C69" w:rsidRDefault="00BA3C69" w:rsidP="00BA3C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14:paraId="77C1F6F2" w14:textId="77777777" w:rsidR="00BA3C69" w:rsidRDefault="00BA3C69" w:rsidP="00BA3C6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разработан инженерный проект: план, топология и смета предприятия по разработке программного обеспечения. Ко всему прочему были описаны методы обеспечения более продвинутой безопасности с использованием шифрования и других методов информационной безопасности.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72BAC61" w14:textId="77777777" w:rsidR="00BA3C69" w:rsidRDefault="00BA3C69" w:rsidP="00BA3C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ЛИТЕРАТУРА</w:t>
      </w:r>
    </w:p>
    <w:p w14:paraId="1180F8DB" w14:textId="77777777" w:rsidR="00BA3C69" w:rsidRDefault="00BA3C69" w:rsidP="00BA3C69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9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https://habr.com/ru/company/vdsina/blog/524466/</w:t>
        </w:r>
      </w:hyperlink>
    </w:p>
    <w:p w14:paraId="1BD7A774" w14:textId="77777777" w:rsidR="00BA3C69" w:rsidRDefault="00BA3C69" w:rsidP="00BA3C69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0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https://docs.microsoft.com/en-us/windows/security/information-protection/bitlocker/bitlocker-overview</w:t>
        </w:r>
      </w:hyperlink>
    </w:p>
    <w:p w14:paraId="3B3FC1F7" w14:textId="77777777" w:rsidR="00BA3C69" w:rsidRDefault="00BA3C69" w:rsidP="00BA3C69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https://www.docker.com/</w:t>
        </w:r>
      </w:hyperlink>
    </w:p>
    <w:p w14:paraId="1800FCBF" w14:textId="77777777" w:rsidR="00BA3C69" w:rsidRDefault="00BA3C69" w:rsidP="00BA3C69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https://www.kaspersky.com/password-manager</w:t>
      </w:r>
    </w:p>
    <w:p w14:paraId="707251C1" w14:textId="77777777" w:rsidR="006359E9" w:rsidRDefault="006359E9"/>
    <w:sectPr w:rsidR="006359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D3D05"/>
    <w:multiLevelType w:val="hybridMultilevel"/>
    <w:tmpl w:val="2F5EAC0E"/>
    <w:lvl w:ilvl="0" w:tplc="65280F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54AD0"/>
    <w:multiLevelType w:val="hybridMultilevel"/>
    <w:tmpl w:val="32787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A3AA4"/>
    <w:multiLevelType w:val="hybridMultilevel"/>
    <w:tmpl w:val="E6386DC6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E395D"/>
    <w:multiLevelType w:val="hybridMultilevel"/>
    <w:tmpl w:val="B9BCE840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B5B44"/>
    <w:multiLevelType w:val="hybridMultilevel"/>
    <w:tmpl w:val="32787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D7B7B"/>
    <w:multiLevelType w:val="hybridMultilevel"/>
    <w:tmpl w:val="218A0490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83DC1"/>
    <w:multiLevelType w:val="hybridMultilevel"/>
    <w:tmpl w:val="47F05564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D728B"/>
    <w:multiLevelType w:val="hybridMultilevel"/>
    <w:tmpl w:val="02E8D440"/>
    <w:lvl w:ilvl="0" w:tplc="65280F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34649E5"/>
    <w:multiLevelType w:val="hybridMultilevel"/>
    <w:tmpl w:val="34227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D4BE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C60723"/>
    <w:multiLevelType w:val="hybridMultilevel"/>
    <w:tmpl w:val="94E22FAE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334D6"/>
    <w:multiLevelType w:val="hybridMultilevel"/>
    <w:tmpl w:val="6EAE7B58"/>
    <w:lvl w:ilvl="0" w:tplc="A19E94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2404AB"/>
    <w:multiLevelType w:val="hybridMultilevel"/>
    <w:tmpl w:val="ACA6039E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D12D2"/>
    <w:multiLevelType w:val="hybridMultilevel"/>
    <w:tmpl w:val="60E23CC8"/>
    <w:lvl w:ilvl="0" w:tplc="A19E9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0157F"/>
    <w:multiLevelType w:val="hybridMultilevel"/>
    <w:tmpl w:val="607ABC8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EE59F5"/>
    <w:multiLevelType w:val="hybridMultilevel"/>
    <w:tmpl w:val="88B4CDB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BA47C5"/>
    <w:multiLevelType w:val="hybridMultilevel"/>
    <w:tmpl w:val="4648C21E"/>
    <w:lvl w:ilvl="0" w:tplc="66D68894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D243ED7"/>
    <w:multiLevelType w:val="hybridMultilevel"/>
    <w:tmpl w:val="E8C8D6FA"/>
    <w:lvl w:ilvl="0" w:tplc="A19E948A">
      <w:start w:val="1"/>
      <w:numFmt w:val="bullet"/>
      <w:lvlText w:val=""/>
      <w:lvlJc w:val="left"/>
      <w:pPr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8" w15:restartNumberingAfterBreak="0">
    <w:nsid w:val="753A0F55"/>
    <w:multiLevelType w:val="hybridMultilevel"/>
    <w:tmpl w:val="B0E84162"/>
    <w:lvl w:ilvl="0" w:tplc="65280F8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83137D4"/>
    <w:multiLevelType w:val="hybridMultilevel"/>
    <w:tmpl w:val="E092EDE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FB6"/>
    <w:rsid w:val="001E4EEC"/>
    <w:rsid w:val="004878EE"/>
    <w:rsid w:val="006359E9"/>
    <w:rsid w:val="00A85261"/>
    <w:rsid w:val="00B64FB6"/>
    <w:rsid w:val="00BA3C69"/>
    <w:rsid w:val="00E7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A3A22"/>
  <w15:chartTrackingRefBased/>
  <w15:docId w15:val="{894A2A84-3D8B-4DE8-ABB5-EBE16B06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BA3C69"/>
    <w:pPr>
      <w:spacing w:line="256" w:lineRule="auto"/>
    </w:pPr>
    <w:rPr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A85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semiHidden/>
    <w:unhideWhenUsed/>
    <w:rsid w:val="00BA3C69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BA3C69"/>
    <w:pPr>
      <w:ind w:left="720"/>
      <w:contextualSpacing/>
    </w:pPr>
  </w:style>
  <w:style w:type="paragraph" w:customStyle="1" w:styleId="-11">
    <w:name w:val="Цветной список - Акцент 11"/>
    <w:basedOn w:val="a0"/>
    <w:uiPriority w:val="99"/>
    <w:qFormat/>
    <w:rsid w:val="00E72BBF"/>
    <w:pPr>
      <w:spacing w:after="200" w:line="276" w:lineRule="auto"/>
      <w:ind w:left="720"/>
      <w:contextualSpacing/>
    </w:pPr>
    <w:rPr>
      <w:rFonts w:ascii="Times New Roman" w:eastAsia="Times New Roman" w:hAnsi="Times New Roman" w:cs="Times New Roman"/>
      <w:lang w:val="ru-RU" w:eastAsia="ru-RU"/>
    </w:rPr>
  </w:style>
  <w:style w:type="character" w:customStyle="1" w:styleId="a6">
    <w:name w:val="Обычный (диплом) Знак"/>
    <w:link w:val="a7"/>
    <w:locked/>
    <w:rsid w:val="00E72BBF"/>
    <w:rPr>
      <w:rFonts w:ascii="Times New Roman" w:eastAsia="Calibri" w:hAnsi="Times New Roman" w:cs="Times New Roman"/>
      <w:sz w:val="28"/>
      <w:szCs w:val="28"/>
      <w:u w:color="000000"/>
      <w:lang w:val="uk-UA"/>
    </w:rPr>
  </w:style>
  <w:style w:type="paragraph" w:customStyle="1" w:styleId="a7">
    <w:name w:val="Обычный (диплом)"/>
    <w:basedOn w:val="a0"/>
    <w:link w:val="a6"/>
    <w:autoRedefine/>
    <w:qFormat/>
    <w:rsid w:val="00E72BBF"/>
    <w:p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u w:color="000000"/>
      <w:lang w:val="uk-UA"/>
    </w:rPr>
  </w:style>
  <w:style w:type="character" w:customStyle="1" w:styleId="a8">
    <w:name w:val="Список маркерованный (Диплом) Знак"/>
    <w:link w:val="a"/>
    <w:locked/>
    <w:rsid w:val="00E72BBF"/>
    <w:rPr>
      <w:rFonts w:ascii="Times New Roman" w:eastAsia="Calibri" w:hAnsi="Times New Roman" w:cs="Times New Roman"/>
      <w:sz w:val="28"/>
      <w:szCs w:val="28"/>
      <w:u w:color="000000"/>
      <w:lang w:val="uk-UA"/>
    </w:rPr>
  </w:style>
  <w:style w:type="paragraph" w:customStyle="1" w:styleId="a">
    <w:name w:val="Список маркерованный (Диплом)"/>
    <w:basedOn w:val="a5"/>
    <w:link w:val="a8"/>
    <w:qFormat/>
    <w:rsid w:val="00E72BBF"/>
    <w:pPr>
      <w:numPr>
        <w:numId w:val="12"/>
      </w:numPr>
      <w:tabs>
        <w:tab w:val="left" w:pos="993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u w:color="000000"/>
      <w:lang w:val="uk-UA"/>
    </w:rPr>
  </w:style>
  <w:style w:type="character" w:customStyle="1" w:styleId="FontStyle14">
    <w:name w:val="Font Style14"/>
    <w:rsid w:val="00E72BBF"/>
    <w:rPr>
      <w:rFonts w:ascii="Times New Roman" w:hAnsi="Times New Roman" w:cs="Times New Roman" w:hint="default"/>
      <w:b/>
      <w:bCs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A85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package" Target="embeddings/Microsoft_Excel_Worksheet.xlsx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jpeg"/><Relationship Id="rId50" Type="http://schemas.openxmlformats.org/officeDocument/2006/relationships/hyperlink" Target="https://docs.microsoft.com/en-us/windows/security/information-protection/bitlocker/bitlocker-overview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2.pn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package" Target="embeddings/Microsoft_Excel_Worksheet2.xlsx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jpeg"/><Relationship Id="rId8" Type="http://schemas.openxmlformats.org/officeDocument/2006/relationships/image" Target="media/image4.png"/><Relationship Id="rId51" Type="http://schemas.openxmlformats.org/officeDocument/2006/relationships/hyperlink" Target="https://www.dock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unkerity/bunkerized-nginx/" TargetMode="External"/><Relationship Id="rId20" Type="http://schemas.openxmlformats.org/officeDocument/2006/relationships/package" Target="embeddings/Microsoft_Excel_Worksheet1.xlsx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habr.com/ru/company/vdsina/blog/52446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33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Shyshelov</dc:creator>
  <cp:keywords/>
  <dc:description/>
  <cp:lastModifiedBy>Vladimir Shyshelov</cp:lastModifiedBy>
  <cp:revision>1</cp:revision>
  <dcterms:created xsi:type="dcterms:W3CDTF">2020-12-21T08:45:00Z</dcterms:created>
  <dcterms:modified xsi:type="dcterms:W3CDTF">2020-12-23T13:33:00Z</dcterms:modified>
</cp:coreProperties>
</file>