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05" w:rsidRPr="00900B05" w:rsidRDefault="00900B05" w:rsidP="00900B05">
      <w:pPr>
        <w:jc w:val="center"/>
        <w:rPr>
          <w:rStyle w:val="fontstyle01"/>
          <w:b w:val="0"/>
          <w:u w:val="single"/>
        </w:rPr>
      </w:pPr>
      <w:r w:rsidRPr="00900B05">
        <w:rPr>
          <w:rStyle w:val="fontstyle01"/>
          <w:b w:val="0"/>
          <w:u w:val="single"/>
        </w:rPr>
        <w:t>Практическая работа</w:t>
      </w:r>
    </w:p>
    <w:p w:rsidR="00900B05" w:rsidRPr="00900B05" w:rsidRDefault="00900B05" w:rsidP="00900B05">
      <w:pPr>
        <w:jc w:val="center"/>
        <w:rPr>
          <w:rFonts w:ascii="Verdana" w:hAnsi="Verdana"/>
          <w:b/>
          <w:color w:val="4C4C4C"/>
          <w:sz w:val="17"/>
          <w:szCs w:val="17"/>
          <w:shd w:val="clear" w:color="auto" w:fill="FFFFFF"/>
        </w:rPr>
      </w:pPr>
      <w:r w:rsidRPr="00900B05">
        <w:rPr>
          <w:rStyle w:val="fontstyle01"/>
          <w:b w:val="0"/>
        </w:rPr>
        <w:t>Автоматизация проверки наличия уязвимостей</w:t>
      </w:r>
      <w:r w:rsidRPr="00900B05">
        <w:rPr>
          <w:b/>
          <w:bCs/>
          <w:color w:val="000000"/>
          <w:sz w:val="32"/>
          <w:szCs w:val="32"/>
        </w:rPr>
        <w:t xml:space="preserve"> </w:t>
      </w:r>
      <w:r w:rsidRPr="00900B05">
        <w:rPr>
          <w:rStyle w:val="fontstyle01"/>
          <w:b w:val="0"/>
        </w:rPr>
        <w:t>программного обеспечения, работающего под управлением</w:t>
      </w:r>
      <w:r w:rsidRPr="00900B05">
        <w:rPr>
          <w:b/>
          <w:bCs/>
          <w:color w:val="000000"/>
          <w:sz w:val="32"/>
          <w:szCs w:val="32"/>
        </w:rPr>
        <w:t xml:space="preserve"> </w:t>
      </w:r>
      <w:r w:rsidRPr="00900B05">
        <w:rPr>
          <w:rStyle w:val="fontstyle01"/>
          <w:b w:val="0"/>
        </w:rPr>
        <w:t xml:space="preserve">операционных систем </w:t>
      </w:r>
      <w:proofErr w:type="spellStart"/>
      <w:r w:rsidRPr="00900B05">
        <w:rPr>
          <w:rStyle w:val="fontstyle01"/>
          <w:b w:val="0"/>
        </w:rPr>
        <w:t>Windows</w:t>
      </w:r>
      <w:proofErr w:type="spellEnd"/>
    </w:p>
    <w:p w:rsidR="000C52FB" w:rsidRDefault="00900B05">
      <w:r>
        <w:t xml:space="preserve">Тестирование на наличие уязвимостей производилось на ноутбуке </w:t>
      </w:r>
      <w:r>
        <w:rPr>
          <w:lang w:val="en-US"/>
        </w:rPr>
        <w:t>HP</w:t>
      </w:r>
      <w:r w:rsidRPr="00900B05">
        <w:t xml:space="preserve"> </w:t>
      </w:r>
      <w:r>
        <w:t xml:space="preserve">на базе операционной системы </w:t>
      </w:r>
      <w:r>
        <w:rPr>
          <w:lang w:val="en-US"/>
        </w:rPr>
        <w:t>Microsoft</w:t>
      </w:r>
      <w:r w:rsidRPr="00900B05">
        <w:t xml:space="preserve"> </w:t>
      </w:r>
      <w:r>
        <w:rPr>
          <w:lang w:val="en-US"/>
        </w:rPr>
        <w:t>Windows</w:t>
      </w:r>
      <w:r w:rsidRPr="00900B05">
        <w:t xml:space="preserve"> 10 </w:t>
      </w:r>
      <w:r>
        <w:rPr>
          <w:lang w:val="en-US"/>
        </w:rPr>
        <w:t>x</w:t>
      </w:r>
      <w:r>
        <w:t>64ю</w:t>
      </w:r>
    </w:p>
    <w:p w:rsidR="00900B05" w:rsidRPr="00900B05" w:rsidRDefault="00900B05" w:rsidP="00900B05">
      <w:pPr>
        <w:pStyle w:val="a3"/>
        <w:numPr>
          <w:ilvl w:val="0"/>
          <w:numId w:val="1"/>
        </w:numPr>
      </w:pPr>
      <w:r>
        <w:t xml:space="preserve">С сайта БДУ ФСТЭК была скачана и установлена программа </w:t>
      </w:r>
      <w:proofErr w:type="spellStart"/>
      <w:r>
        <w:rPr>
          <w:lang w:val="en-US"/>
        </w:rPr>
        <w:t>ScanOval</w:t>
      </w:r>
      <w:proofErr w:type="spellEnd"/>
      <w:r>
        <w:t>:</w:t>
      </w:r>
    </w:p>
    <w:p w:rsidR="00900B05" w:rsidRDefault="00900B05" w:rsidP="00900B05">
      <w:r>
        <w:rPr>
          <w:noProof/>
          <w:lang w:eastAsia="ru-RU"/>
        </w:rPr>
        <w:drawing>
          <wp:inline distT="0" distB="0" distL="0" distR="0" wp14:anchorId="657F4CF6" wp14:editId="366EB1DE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05" w:rsidRDefault="00900B05" w:rsidP="00900B05">
      <w:pPr>
        <w:pStyle w:val="a3"/>
        <w:numPr>
          <w:ilvl w:val="0"/>
          <w:numId w:val="1"/>
        </w:numPr>
      </w:pPr>
      <w:r>
        <w:t>Помимо этого, с того же сайта были скачаны и загружены в программу определения для обнаружения уязвимостей:</w:t>
      </w:r>
    </w:p>
    <w:p w:rsidR="00900B05" w:rsidRDefault="00900B05" w:rsidP="00900B05">
      <w:r>
        <w:rPr>
          <w:noProof/>
          <w:lang w:eastAsia="ru-RU"/>
        </w:rPr>
        <w:lastRenderedPageBreak/>
        <w:drawing>
          <wp:inline distT="0" distB="0" distL="0" distR="0" wp14:anchorId="6324C63F" wp14:editId="0E783E0F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05" w:rsidRDefault="00900B05" w:rsidP="00900B05">
      <w:pPr>
        <w:pStyle w:val="a3"/>
        <w:numPr>
          <w:ilvl w:val="0"/>
          <w:numId w:val="1"/>
        </w:numPr>
      </w:pPr>
      <w:r>
        <w:t>После чего был произведен первоначальный анализ системы на наличие уязвимостей:</w:t>
      </w:r>
    </w:p>
    <w:p w:rsidR="00900B05" w:rsidRDefault="00900B05" w:rsidP="00900B05">
      <w:r w:rsidRPr="00900B05">
        <w:rPr>
          <w:noProof/>
          <w:lang w:eastAsia="ru-RU"/>
        </w:rPr>
        <w:drawing>
          <wp:inline distT="0" distB="0" distL="0" distR="0">
            <wp:extent cx="5940425" cy="3223918"/>
            <wp:effectExtent l="0" t="0" r="3175" b="0"/>
            <wp:docPr id="3" name="Рисунок 3" descr="D: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05" w:rsidRDefault="00900B05" w:rsidP="00900B05">
      <w:r>
        <w:t>Представим более подробно:</w:t>
      </w:r>
    </w:p>
    <w:p w:rsidR="00900B05" w:rsidRDefault="00900B05" w:rsidP="00900B05">
      <w:r>
        <w:rPr>
          <w:noProof/>
          <w:lang w:eastAsia="ru-RU"/>
        </w:rPr>
        <w:lastRenderedPageBreak/>
        <w:drawing>
          <wp:inline distT="0" distB="0" distL="0" distR="0" wp14:anchorId="19897EB4" wp14:editId="7587AEEE">
            <wp:extent cx="5940425" cy="2114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05" w:rsidRDefault="000C0860" w:rsidP="00900B05">
      <w:r>
        <w:t>Выделим</w:t>
      </w:r>
      <w:r w:rsidR="00900B05">
        <w:t xml:space="preserve"> нескольких критических угроз, найденных в ОС:</w:t>
      </w:r>
    </w:p>
    <w:p w:rsidR="000C0860" w:rsidRPr="00F76F04" w:rsidRDefault="00900B05" w:rsidP="00900B05">
      <w:pPr>
        <w:pStyle w:val="a3"/>
        <w:numPr>
          <w:ilvl w:val="0"/>
          <w:numId w:val="2"/>
        </w:numPr>
        <w:jc w:val="both"/>
        <w:rPr>
          <w:i/>
        </w:rPr>
      </w:pPr>
      <w:r w:rsidRPr="00F76F04">
        <w:rPr>
          <w:i/>
        </w:rPr>
        <w:t>BDU:2019-02891</w:t>
      </w:r>
    </w:p>
    <w:p w:rsidR="000C0860" w:rsidRDefault="000C0860" w:rsidP="000C0860">
      <w:pPr>
        <w:jc w:val="both"/>
      </w:pPr>
      <w:r w:rsidRPr="000C0860">
        <w:t xml:space="preserve">Уязвимость пакетов программ </w:t>
      </w:r>
      <w:proofErr w:type="spellStart"/>
      <w:r w:rsidRPr="000C0860">
        <w:t>Microsoft</w:t>
      </w:r>
      <w:proofErr w:type="spellEnd"/>
      <w:r w:rsidRPr="000C0860">
        <w:t xml:space="preserve"> </w:t>
      </w:r>
      <w:proofErr w:type="spellStart"/>
      <w:r w:rsidRPr="000C0860">
        <w:t>SharePoint</w:t>
      </w:r>
      <w:proofErr w:type="spellEnd"/>
      <w:r w:rsidRPr="000C0860">
        <w:t xml:space="preserve">, </w:t>
      </w:r>
      <w:proofErr w:type="spellStart"/>
      <w:r w:rsidRPr="000C0860">
        <w:t>Microsoft</w:t>
      </w:r>
      <w:proofErr w:type="spellEnd"/>
      <w:r w:rsidRPr="000C0860">
        <w:t xml:space="preserve"> </w:t>
      </w:r>
      <w:proofErr w:type="spellStart"/>
      <w:r w:rsidRPr="000C0860">
        <w:t>Office</w:t>
      </w:r>
      <w:proofErr w:type="spellEnd"/>
      <w:r w:rsidRPr="000C0860">
        <w:t xml:space="preserve">, </w:t>
      </w:r>
      <w:proofErr w:type="spellStart"/>
      <w:r w:rsidRPr="000C0860">
        <w:t>Office</w:t>
      </w:r>
      <w:proofErr w:type="spellEnd"/>
      <w:r w:rsidRPr="000C0860">
        <w:t xml:space="preserve"> 365 и текстового редактора </w:t>
      </w:r>
      <w:proofErr w:type="spellStart"/>
      <w:r w:rsidRPr="000C0860">
        <w:t>Microsoft</w:t>
      </w:r>
      <w:proofErr w:type="spellEnd"/>
      <w:r w:rsidRPr="000C0860">
        <w:t xml:space="preserve"> </w:t>
      </w:r>
      <w:proofErr w:type="spellStart"/>
      <w:r w:rsidRPr="000C0860">
        <w:t>Word</w:t>
      </w:r>
      <w:proofErr w:type="spellEnd"/>
      <w:r w:rsidRPr="000C0860">
        <w:t xml:space="preserve"> связана с выходом операции за границы буфера в памяти. Эксплуатация уязвимости может позволить нарушителю, действующему удаленно, выполнить произвольный код в целевой системе с привилегиями текущего пользователя в результате открытия пользователем специально созданного вредоносного файла</w:t>
      </w:r>
      <w:r>
        <w:t>.</w:t>
      </w:r>
    </w:p>
    <w:p w:rsidR="000C0860" w:rsidRDefault="000C0860" w:rsidP="000C0860">
      <w:pPr>
        <w:jc w:val="both"/>
      </w:pPr>
      <w:r w:rsidRPr="000C0860">
        <w:t>Тип ошибки</w:t>
      </w:r>
      <w:r>
        <w:t xml:space="preserve">: </w:t>
      </w:r>
      <w:r w:rsidRPr="000C0860">
        <w:t>Выход операции за границы буфера в памяти</w:t>
      </w:r>
      <w:r>
        <w:t>.</w:t>
      </w:r>
    </w:p>
    <w:p w:rsidR="000C0860" w:rsidRDefault="000C0860" w:rsidP="000C0860">
      <w:pPr>
        <w:jc w:val="both"/>
      </w:pPr>
      <w:r>
        <w:t>Уровень опасности уязвимости</w:t>
      </w:r>
      <w:r>
        <w:t>:</w:t>
      </w:r>
      <w:r>
        <w:tab/>
      </w:r>
    </w:p>
    <w:p w:rsidR="000C0860" w:rsidRDefault="000C0860" w:rsidP="000C0860">
      <w:pPr>
        <w:pStyle w:val="a3"/>
        <w:numPr>
          <w:ilvl w:val="0"/>
          <w:numId w:val="3"/>
        </w:numPr>
        <w:jc w:val="both"/>
      </w:pPr>
      <w:r>
        <w:t>Критический уровень опасности (базовая оценка CVSS 2.0 составляет 10)</w:t>
      </w:r>
    </w:p>
    <w:p w:rsidR="000C0860" w:rsidRDefault="000C0860" w:rsidP="000C0860">
      <w:pPr>
        <w:pStyle w:val="a3"/>
        <w:numPr>
          <w:ilvl w:val="0"/>
          <w:numId w:val="3"/>
        </w:numPr>
        <w:spacing w:line="480" w:lineRule="auto"/>
        <w:jc w:val="both"/>
      </w:pPr>
      <w:r>
        <w:t>Высокий уровень опасности (базовая оценка CVSS 3.0 составляет 8,8)</w:t>
      </w:r>
    </w:p>
    <w:p w:rsidR="000C0860" w:rsidRPr="00F76F04" w:rsidRDefault="000C0860" w:rsidP="000C0860">
      <w:pPr>
        <w:pStyle w:val="a3"/>
        <w:numPr>
          <w:ilvl w:val="0"/>
          <w:numId w:val="2"/>
        </w:numPr>
        <w:jc w:val="both"/>
        <w:rPr>
          <w:i/>
        </w:rPr>
      </w:pPr>
      <w:r w:rsidRPr="00F76F04">
        <w:rPr>
          <w:i/>
        </w:rPr>
        <w:t>BDU:2021-05392</w:t>
      </w:r>
    </w:p>
    <w:p w:rsidR="000C0860" w:rsidRDefault="000C0860" w:rsidP="000C0860">
      <w:pPr>
        <w:jc w:val="both"/>
      </w:pPr>
      <w:r w:rsidRPr="000C0860">
        <w:t xml:space="preserve">Уязвимость пакетов программ </w:t>
      </w:r>
      <w:proofErr w:type="spellStart"/>
      <w:r w:rsidRPr="000C0860">
        <w:t>Microsoft</w:t>
      </w:r>
      <w:proofErr w:type="spellEnd"/>
      <w:r w:rsidRPr="000C0860">
        <w:t xml:space="preserve"> </w:t>
      </w:r>
      <w:proofErr w:type="spellStart"/>
      <w:r w:rsidRPr="000C0860">
        <w:t>Office</w:t>
      </w:r>
      <w:proofErr w:type="spellEnd"/>
      <w:r w:rsidRPr="000C0860">
        <w:t xml:space="preserve">, </w:t>
      </w:r>
      <w:proofErr w:type="spellStart"/>
      <w:r w:rsidRPr="000C0860">
        <w:t>Microsoft</w:t>
      </w:r>
      <w:proofErr w:type="spellEnd"/>
      <w:r w:rsidRPr="000C0860">
        <w:t xml:space="preserve"> </w:t>
      </w:r>
      <w:proofErr w:type="spellStart"/>
      <w:r w:rsidRPr="000C0860">
        <w:t>Office</w:t>
      </w:r>
      <w:proofErr w:type="spellEnd"/>
      <w:r w:rsidRPr="000C0860">
        <w:t xml:space="preserve"> </w:t>
      </w:r>
      <w:proofErr w:type="spellStart"/>
      <w:r w:rsidRPr="000C0860">
        <w:t>Online</w:t>
      </w:r>
      <w:proofErr w:type="spellEnd"/>
      <w:r w:rsidRPr="000C0860">
        <w:t xml:space="preserve"> </w:t>
      </w:r>
      <w:proofErr w:type="spellStart"/>
      <w:r w:rsidRPr="000C0860">
        <w:t>Server</w:t>
      </w:r>
      <w:proofErr w:type="spellEnd"/>
      <w:r w:rsidRPr="000C0860">
        <w:t xml:space="preserve">, </w:t>
      </w:r>
      <w:proofErr w:type="spellStart"/>
      <w:r w:rsidRPr="000C0860">
        <w:t>Microsoft</w:t>
      </w:r>
      <w:proofErr w:type="spellEnd"/>
      <w:r w:rsidRPr="000C0860">
        <w:t xml:space="preserve"> </w:t>
      </w:r>
      <w:proofErr w:type="spellStart"/>
      <w:r w:rsidRPr="000C0860">
        <w:t>Office</w:t>
      </w:r>
      <w:proofErr w:type="spellEnd"/>
      <w:r w:rsidRPr="000C0860">
        <w:t xml:space="preserve"> </w:t>
      </w:r>
      <w:proofErr w:type="spellStart"/>
      <w:r w:rsidRPr="000C0860">
        <w:t>Web</w:t>
      </w:r>
      <w:proofErr w:type="spellEnd"/>
      <w:r w:rsidRPr="000C0860">
        <w:t xml:space="preserve"> </w:t>
      </w:r>
      <w:proofErr w:type="spellStart"/>
      <w:r w:rsidRPr="000C0860">
        <w:t>Apps</w:t>
      </w:r>
      <w:proofErr w:type="spellEnd"/>
      <w:r w:rsidRPr="000C0860">
        <w:t xml:space="preserve"> </w:t>
      </w:r>
      <w:proofErr w:type="spellStart"/>
      <w:r w:rsidRPr="000C0860">
        <w:t>Server</w:t>
      </w:r>
      <w:proofErr w:type="spellEnd"/>
      <w:r w:rsidRPr="000C0860">
        <w:t xml:space="preserve">, службы </w:t>
      </w:r>
      <w:proofErr w:type="spellStart"/>
      <w:r w:rsidRPr="000C0860">
        <w:t>Word</w:t>
      </w:r>
      <w:proofErr w:type="spellEnd"/>
      <w:r w:rsidRPr="000C0860">
        <w:t xml:space="preserve"> </w:t>
      </w:r>
      <w:proofErr w:type="spellStart"/>
      <w:r w:rsidRPr="000C0860">
        <w:t>Automation</w:t>
      </w:r>
      <w:proofErr w:type="spellEnd"/>
      <w:r w:rsidRPr="000C0860">
        <w:t xml:space="preserve"> </w:t>
      </w:r>
      <w:proofErr w:type="spellStart"/>
      <w:r w:rsidRPr="000C0860">
        <w:t>Services</w:t>
      </w:r>
      <w:proofErr w:type="spellEnd"/>
      <w:r w:rsidRPr="000C0860">
        <w:t xml:space="preserve"> и текстового редактора </w:t>
      </w:r>
      <w:proofErr w:type="spellStart"/>
      <w:r w:rsidRPr="000C0860">
        <w:t>Microsoft</w:t>
      </w:r>
      <w:proofErr w:type="spellEnd"/>
      <w:r w:rsidRPr="000C0860">
        <w:t xml:space="preserve"> </w:t>
      </w:r>
      <w:proofErr w:type="spellStart"/>
      <w:r w:rsidRPr="000C0860">
        <w:t>Word</w:t>
      </w:r>
      <w:proofErr w:type="spellEnd"/>
      <w:r w:rsidRPr="000C0860">
        <w:t xml:space="preserve"> связана с выходом операции за границы буфера. Эксплуатация уязвимости может позволить нарушителю, действующему удалённо, выполнить произвольный код с помощью специально созданного файла с расширением RTF</w:t>
      </w:r>
      <w:r>
        <w:t>.</w:t>
      </w:r>
    </w:p>
    <w:p w:rsidR="000C0860" w:rsidRDefault="000C0860" w:rsidP="000C0860">
      <w:pPr>
        <w:jc w:val="both"/>
      </w:pPr>
      <w:r w:rsidRPr="000C0860">
        <w:t>Тип ошибки</w:t>
      </w:r>
      <w:r>
        <w:t xml:space="preserve">: </w:t>
      </w:r>
      <w:r w:rsidRPr="000C0860">
        <w:t>Выход операции за границы буфера в памяти</w:t>
      </w:r>
      <w:r>
        <w:t>.</w:t>
      </w:r>
    </w:p>
    <w:p w:rsidR="000C0860" w:rsidRDefault="000C0860" w:rsidP="000C0860">
      <w:pPr>
        <w:jc w:val="both"/>
      </w:pPr>
      <w:r>
        <w:t>Уровень опасности уязвимости</w:t>
      </w:r>
      <w:r>
        <w:t xml:space="preserve">: </w:t>
      </w:r>
    </w:p>
    <w:p w:rsidR="000C0860" w:rsidRDefault="000C0860" w:rsidP="000C0860">
      <w:pPr>
        <w:pStyle w:val="a3"/>
        <w:numPr>
          <w:ilvl w:val="0"/>
          <w:numId w:val="4"/>
        </w:numPr>
        <w:jc w:val="both"/>
      </w:pPr>
      <w:r>
        <w:t>К</w:t>
      </w:r>
      <w:r>
        <w:t>ритический уровень опасности (базовая оценка CVSS 2.0 составляет 10)</w:t>
      </w:r>
    </w:p>
    <w:p w:rsidR="000C0860" w:rsidRDefault="000C0860" w:rsidP="000C0860">
      <w:pPr>
        <w:pStyle w:val="a3"/>
        <w:numPr>
          <w:ilvl w:val="0"/>
          <w:numId w:val="4"/>
        </w:numPr>
        <w:jc w:val="both"/>
      </w:pPr>
      <w:r>
        <w:lastRenderedPageBreak/>
        <w:t>Высокий уровень опасности (базовая оценка CVSS 3.0 составляет 8,8)</w:t>
      </w:r>
    </w:p>
    <w:p w:rsidR="000C0860" w:rsidRDefault="000C0860" w:rsidP="000C0860">
      <w:pPr>
        <w:jc w:val="both"/>
      </w:pPr>
      <w:r>
        <w:t>Уязвимость была устранена.</w:t>
      </w:r>
    </w:p>
    <w:p w:rsidR="00F76F04" w:rsidRPr="00F76F04" w:rsidRDefault="00F76F04" w:rsidP="00F76F04">
      <w:pPr>
        <w:pStyle w:val="a3"/>
        <w:numPr>
          <w:ilvl w:val="0"/>
          <w:numId w:val="2"/>
        </w:numPr>
        <w:jc w:val="both"/>
        <w:rPr>
          <w:i/>
        </w:rPr>
      </w:pPr>
      <w:r w:rsidRPr="00F76F04">
        <w:rPr>
          <w:i/>
        </w:rPr>
        <w:t>BDU:2020-05901</w:t>
      </w:r>
    </w:p>
    <w:p w:rsidR="00F76F04" w:rsidRPr="00F76F04" w:rsidRDefault="00F76F04" w:rsidP="00F76F04">
      <w:pPr>
        <w:jc w:val="both"/>
      </w:pPr>
      <w:r w:rsidRPr="00F76F04">
        <w:t xml:space="preserve">Уязвимость редактора электронных таблиц </w:t>
      </w:r>
      <w:proofErr w:type="spellStart"/>
      <w:r w:rsidRPr="00F76F04">
        <w:t>Microsoft</w:t>
      </w:r>
      <w:proofErr w:type="spellEnd"/>
      <w:r w:rsidRPr="00F76F04">
        <w:t xml:space="preserve"> </w:t>
      </w:r>
      <w:proofErr w:type="spellStart"/>
      <w:r w:rsidRPr="00F76F04">
        <w:t>Excel</w:t>
      </w:r>
      <w:proofErr w:type="spellEnd"/>
      <w:r w:rsidRPr="00F76F04">
        <w:t xml:space="preserve">, пакетов программ </w:t>
      </w:r>
      <w:proofErr w:type="spellStart"/>
      <w:r w:rsidRPr="00F76F04">
        <w:t>Microsoft</w:t>
      </w:r>
      <w:proofErr w:type="spellEnd"/>
      <w:r w:rsidRPr="00F76F04">
        <w:t xml:space="preserve"> </w:t>
      </w:r>
      <w:proofErr w:type="spellStart"/>
      <w:r w:rsidRPr="00F76F04">
        <w:t>Office</w:t>
      </w:r>
      <w:proofErr w:type="spellEnd"/>
      <w:r w:rsidRPr="00F76F04">
        <w:t xml:space="preserve"> </w:t>
      </w:r>
      <w:proofErr w:type="spellStart"/>
      <w:r w:rsidRPr="00F76F04">
        <w:t>Web</w:t>
      </w:r>
      <w:proofErr w:type="spellEnd"/>
      <w:r w:rsidRPr="00F76F04">
        <w:t xml:space="preserve"> </w:t>
      </w:r>
      <w:proofErr w:type="spellStart"/>
      <w:r w:rsidRPr="00F76F04">
        <w:t>Apps</w:t>
      </w:r>
      <w:proofErr w:type="spellEnd"/>
      <w:r w:rsidRPr="00F76F04">
        <w:t xml:space="preserve">, </w:t>
      </w:r>
      <w:proofErr w:type="spellStart"/>
      <w:r w:rsidRPr="00F76F04">
        <w:t>Microsoft</w:t>
      </w:r>
      <w:proofErr w:type="spellEnd"/>
      <w:r w:rsidRPr="00F76F04">
        <w:t xml:space="preserve"> 365 </w:t>
      </w:r>
      <w:proofErr w:type="spellStart"/>
      <w:r w:rsidRPr="00F76F04">
        <w:t>Apps</w:t>
      </w:r>
      <w:proofErr w:type="spellEnd"/>
      <w:r w:rsidRPr="00F76F04">
        <w:t xml:space="preserve">, </w:t>
      </w:r>
      <w:proofErr w:type="spellStart"/>
      <w:r w:rsidRPr="00F76F04">
        <w:t>Microsoft</w:t>
      </w:r>
      <w:proofErr w:type="spellEnd"/>
      <w:r w:rsidRPr="00F76F04">
        <w:t xml:space="preserve"> </w:t>
      </w:r>
      <w:proofErr w:type="spellStart"/>
      <w:r w:rsidRPr="00F76F04">
        <w:t>Office</w:t>
      </w:r>
      <w:proofErr w:type="spellEnd"/>
      <w:r w:rsidRPr="00F76F04">
        <w:t xml:space="preserve">, </w:t>
      </w:r>
      <w:proofErr w:type="spellStart"/>
      <w:r w:rsidRPr="00F76F04">
        <w:t>Office</w:t>
      </w:r>
      <w:proofErr w:type="spellEnd"/>
      <w:r w:rsidRPr="00F76F04">
        <w:t xml:space="preserve"> </w:t>
      </w:r>
      <w:proofErr w:type="spellStart"/>
      <w:r w:rsidRPr="00F76F04">
        <w:t>Online</w:t>
      </w:r>
      <w:proofErr w:type="spellEnd"/>
      <w:r w:rsidRPr="00F76F04">
        <w:t xml:space="preserve"> </w:t>
      </w:r>
      <w:proofErr w:type="spellStart"/>
      <w:r w:rsidRPr="00F76F04">
        <w:t>Server</w:t>
      </w:r>
      <w:proofErr w:type="spellEnd"/>
      <w:r w:rsidRPr="00F76F04">
        <w:t xml:space="preserve"> связана с ошибками в коде. Эксплуатация уязвимости может позволить нарушителю выполнить произвольный код</w:t>
      </w:r>
    </w:p>
    <w:p w:rsidR="00F76F04" w:rsidRPr="00F76F04" w:rsidRDefault="00F76F04" w:rsidP="00F76F04">
      <w:pPr>
        <w:jc w:val="both"/>
      </w:pPr>
      <w:r w:rsidRPr="00F76F04">
        <w:t>Тип ошибки: Код</w:t>
      </w:r>
    </w:p>
    <w:p w:rsidR="00F76F04" w:rsidRPr="00F76F04" w:rsidRDefault="00F76F04" w:rsidP="00F76F04">
      <w:pPr>
        <w:jc w:val="both"/>
      </w:pPr>
      <w:r w:rsidRPr="00F76F04">
        <w:t>Уровень опасности уязвимости:</w:t>
      </w:r>
    </w:p>
    <w:p w:rsidR="00F76F04" w:rsidRPr="00F76F04" w:rsidRDefault="00F76F04" w:rsidP="00F76F04">
      <w:pPr>
        <w:pStyle w:val="a3"/>
        <w:numPr>
          <w:ilvl w:val="0"/>
          <w:numId w:val="8"/>
        </w:numPr>
        <w:jc w:val="both"/>
      </w:pPr>
      <w:r w:rsidRPr="00F76F04">
        <w:t>Критический уровень опасности (базовая оценка CVSS 2.0 составляет 10)</w:t>
      </w:r>
    </w:p>
    <w:p w:rsidR="00F76F04" w:rsidRPr="00F76F04" w:rsidRDefault="00F76F04" w:rsidP="00F76F04">
      <w:pPr>
        <w:pStyle w:val="a3"/>
        <w:numPr>
          <w:ilvl w:val="0"/>
          <w:numId w:val="8"/>
        </w:numPr>
        <w:jc w:val="both"/>
      </w:pPr>
      <w:r w:rsidRPr="00F76F04">
        <w:t>Высокий уровень опасности (базовая оценка CVSS 3.0 составляет 7,8)</w:t>
      </w:r>
    </w:p>
    <w:p w:rsidR="00F76F04" w:rsidRDefault="00F76F04" w:rsidP="00F76F04">
      <w:pPr>
        <w:jc w:val="both"/>
      </w:pPr>
      <w:r w:rsidRPr="00F76F04">
        <w:t>Уязвимость была устранена.</w:t>
      </w:r>
    </w:p>
    <w:p w:rsidR="000A6D09" w:rsidRDefault="000A6D09" w:rsidP="00F76F04">
      <w:pPr>
        <w:pStyle w:val="a3"/>
        <w:numPr>
          <w:ilvl w:val="0"/>
          <w:numId w:val="1"/>
        </w:numPr>
        <w:jc w:val="both"/>
      </w:pPr>
      <w:r>
        <w:t xml:space="preserve">Для уменьшения числа уязвимостей были произведены такие действия, как обновление системы и обновление пакета программ </w:t>
      </w:r>
      <w:r w:rsidRPr="00F76F04">
        <w:rPr>
          <w:lang w:val="en-US"/>
        </w:rPr>
        <w:t>Microsoft</w:t>
      </w:r>
      <w:r w:rsidRPr="000A6D09">
        <w:t xml:space="preserve"> </w:t>
      </w:r>
      <w:r w:rsidRPr="00F76F04">
        <w:rPr>
          <w:lang w:val="en-US"/>
        </w:rPr>
        <w:t>Office</w:t>
      </w:r>
      <w:r w:rsidRPr="000A6D09">
        <w:t xml:space="preserve"> 2016. </w:t>
      </w:r>
      <w:r>
        <w:t>В итоге был получен следующий результат:</w:t>
      </w:r>
    </w:p>
    <w:p w:rsidR="000A6D09" w:rsidRDefault="000A6D09" w:rsidP="000A6D09">
      <w:pPr>
        <w:jc w:val="both"/>
      </w:pPr>
      <w:r>
        <w:rPr>
          <w:noProof/>
          <w:lang w:eastAsia="ru-RU"/>
        </w:rPr>
        <w:drawing>
          <wp:inline distT="0" distB="0" distL="0" distR="0" wp14:anchorId="18F516BE" wp14:editId="5134EE12">
            <wp:extent cx="5940425" cy="2056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09" w:rsidRDefault="000A6D09" w:rsidP="000A6D09">
      <w:pPr>
        <w:jc w:val="both"/>
      </w:pPr>
      <w:r>
        <w:t>Общее число уязвимостей уменьшилось, однако основные уязвимости</w:t>
      </w:r>
      <w:r w:rsidR="00F76F04">
        <w:t xml:space="preserve"> </w:t>
      </w:r>
      <w:r w:rsidR="00F76F04">
        <w:rPr>
          <w:lang w:val="en-US"/>
        </w:rPr>
        <w:t>Microsoft</w:t>
      </w:r>
      <w:r w:rsidR="00F76F04" w:rsidRPr="000A6D09">
        <w:t xml:space="preserve"> </w:t>
      </w:r>
      <w:r w:rsidR="00F76F04">
        <w:rPr>
          <w:lang w:val="en-US"/>
        </w:rPr>
        <w:t>Office</w:t>
      </w:r>
      <w:r w:rsidR="00F76F04" w:rsidRPr="000A6D09">
        <w:t xml:space="preserve"> 2016</w:t>
      </w:r>
      <w:r>
        <w:t xml:space="preserve">, </w:t>
      </w:r>
      <w:r w:rsidR="00F76F04">
        <w:t>в том числе те, которые были приведены выше</w:t>
      </w:r>
      <w:r w:rsidRPr="000A6D09">
        <w:t xml:space="preserve">, </w:t>
      </w:r>
      <w:r>
        <w:t xml:space="preserve">остались. </w:t>
      </w:r>
    </w:p>
    <w:p w:rsidR="000A6D09" w:rsidRDefault="000A6D09" w:rsidP="000A6D09">
      <w:pPr>
        <w:jc w:val="both"/>
      </w:pPr>
      <w:r>
        <w:t>В связи с вышесказанным было принято решение удалить данный офисный пакет. После проведения таких действий получили следующий результат:</w:t>
      </w:r>
    </w:p>
    <w:p w:rsidR="000A6D09" w:rsidRDefault="000A6D09" w:rsidP="000A6D0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9D26A8C" wp14:editId="4425E497">
            <wp:extent cx="5940425" cy="2146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2A" w:rsidRPr="000A6D09" w:rsidRDefault="000A6D09" w:rsidP="006D3D2A">
      <w:pPr>
        <w:jc w:val="both"/>
      </w:pPr>
      <w:r>
        <w:t>Как видно, это положительно повлияло на итоговый результат анализа системы на наличие уязвимостей.</w:t>
      </w:r>
      <w:bookmarkStart w:id="0" w:name="_GoBack"/>
      <w:bookmarkEnd w:id="0"/>
      <w:r w:rsidR="006D3D2A">
        <w:t xml:space="preserve"> </w:t>
      </w:r>
    </w:p>
    <w:sectPr w:rsidR="006D3D2A" w:rsidRPr="000A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236"/>
    <w:multiLevelType w:val="hybridMultilevel"/>
    <w:tmpl w:val="0B421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1B12"/>
    <w:multiLevelType w:val="hybridMultilevel"/>
    <w:tmpl w:val="8B6AF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7E90"/>
    <w:multiLevelType w:val="hybridMultilevel"/>
    <w:tmpl w:val="5C54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44EFF"/>
    <w:multiLevelType w:val="hybridMultilevel"/>
    <w:tmpl w:val="AD9CD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C1130"/>
    <w:multiLevelType w:val="hybridMultilevel"/>
    <w:tmpl w:val="16A2B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0EF9"/>
    <w:multiLevelType w:val="hybridMultilevel"/>
    <w:tmpl w:val="F16EC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972C8"/>
    <w:multiLevelType w:val="hybridMultilevel"/>
    <w:tmpl w:val="6E68E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D7A4E"/>
    <w:multiLevelType w:val="hybridMultilevel"/>
    <w:tmpl w:val="8B641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E0DF0"/>
    <w:multiLevelType w:val="hybridMultilevel"/>
    <w:tmpl w:val="B5AE6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BC"/>
    <w:rsid w:val="000A6D09"/>
    <w:rsid w:val="000C0860"/>
    <w:rsid w:val="000C52FB"/>
    <w:rsid w:val="004C18BC"/>
    <w:rsid w:val="006D3D2A"/>
    <w:rsid w:val="00900B05"/>
    <w:rsid w:val="00F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B85D"/>
  <w15:chartTrackingRefBased/>
  <w15:docId w15:val="{B34D0B9F-82E6-48BA-819C-41D5DFCF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B05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00B05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90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2022-11-28T06:15:00Z</dcterms:created>
  <dcterms:modified xsi:type="dcterms:W3CDTF">2022-11-28T07:05:00Z</dcterms:modified>
</cp:coreProperties>
</file>