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33D6" w14:textId="5B02E514" w:rsidR="003C30D5" w:rsidRDefault="006448D8">
      <w:r>
        <w:t>213423</w:t>
      </w:r>
    </w:p>
    <w:sectPr w:rsidR="003C3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FE"/>
    <w:rsid w:val="003A1CE0"/>
    <w:rsid w:val="003C30D5"/>
    <w:rsid w:val="00626BFE"/>
    <w:rsid w:val="0064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B98A"/>
  <w15:chartTrackingRefBased/>
  <w15:docId w15:val="{A774A0B2-2808-4080-9506-377F818E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Филиченок</dc:creator>
  <cp:keywords/>
  <dc:description/>
  <cp:lastModifiedBy>Владимир Филиченок</cp:lastModifiedBy>
  <cp:revision>2</cp:revision>
  <dcterms:created xsi:type="dcterms:W3CDTF">2024-10-10T18:08:00Z</dcterms:created>
  <dcterms:modified xsi:type="dcterms:W3CDTF">2024-10-10T18:08:00Z</dcterms:modified>
</cp:coreProperties>
</file>