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C43" w:rsidRPr="007A2421" w:rsidRDefault="00BB7F63">
      <w:pPr>
        <w:rPr>
          <w:rFonts w:cs="Times New Roman"/>
          <w:szCs w:val="24"/>
        </w:rPr>
      </w:pPr>
      <w:r w:rsidRPr="007A2421">
        <w:rPr>
          <w:rFonts w:cs="Times New Roman"/>
          <w:szCs w:val="24"/>
        </w:rPr>
        <w:t>CS 496</w:t>
      </w:r>
    </w:p>
    <w:p w:rsidR="00BB7F63" w:rsidRPr="007A2421" w:rsidRDefault="00BB7F63" w:rsidP="007A2421">
      <w:pPr>
        <w:rPr>
          <w:rFonts w:cs="Times New Roman"/>
          <w:szCs w:val="24"/>
        </w:rPr>
      </w:pPr>
      <w:r w:rsidRPr="007A2421">
        <w:rPr>
          <w:rFonts w:cs="Times New Roman"/>
          <w:szCs w:val="24"/>
        </w:rPr>
        <w:t>Six Quality Attributes</w:t>
      </w:r>
    </w:p>
    <w:p w:rsidR="00BB7F63" w:rsidRPr="007A2421" w:rsidRDefault="00A73846" w:rsidP="00A73846">
      <w:pPr>
        <w:jc w:val="center"/>
        <w:rPr>
          <w:rFonts w:cs="Times New Roman"/>
          <w:szCs w:val="24"/>
        </w:rPr>
      </w:pPr>
      <w:r w:rsidRPr="007A2421">
        <w:rPr>
          <w:rFonts w:cs="Times New Roman"/>
          <w:szCs w:val="24"/>
        </w:rPr>
        <w:t>Final Write-up</w:t>
      </w:r>
    </w:p>
    <w:p w:rsidR="005C736F" w:rsidRPr="007A2421" w:rsidRDefault="005C736F">
      <w:pPr>
        <w:rPr>
          <w:rFonts w:cs="Times New Roman"/>
          <w:szCs w:val="24"/>
        </w:rPr>
      </w:pPr>
      <w:r>
        <w:rPr>
          <w:rFonts w:cs="Times New Roman"/>
          <w:szCs w:val="24"/>
        </w:rPr>
        <w:t>The mobile application in question, StudyT, is designed to capture and allocate TimeStudies to a central database where they can later be viewed. It is primarily designed to function within factory settings, to be used privately by companies hoping to have an easier way to access, gather and improve the data of their processes. The adoption of this application would eliminate the difficulty of trying to keep track or catalogue data gathered manually during efficiency improvement workshops or operations. Additionally, it would allow users to compare their data quickly to that of results of previous TimeStudies over similar processes. This paper hopes to assess the current state of the cloud-backed application, StudyT, in regards to the following six qualities.</w:t>
      </w:r>
    </w:p>
    <w:p w:rsidR="009332F0" w:rsidRPr="007A2421" w:rsidRDefault="009332F0" w:rsidP="009332F0">
      <w:pPr>
        <w:pStyle w:val="ListParagraph"/>
        <w:numPr>
          <w:ilvl w:val="0"/>
          <w:numId w:val="2"/>
        </w:numPr>
        <w:rPr>
          <w:rFonts w:cs="Times New Roman"/>
          <w:szCs w:val="24"/>
        </w:rPr>
      </w:pPr>
      <w:r w:rsidRPr="007A2421">
        <w:rPr>
          <w:rFonts w:cs="Times New Roman"/>
          <w:szCs w:val="24"/>
        </w:rPr>
        <w:t xml:space="preserve">Portability: </w:t>
      </w:r>
    </w:p>
    <w:p w:rsidR="009332F0" w:rsidRPr="007A2421" w:rsidRDefault="009332F0" w:rsidP="009332F0">
      <w:pPr>
        <w:pStyle w:val="ListParagraph"/>
        <w:numPr>
          <w:ilvl w:val="0"/>
          <w:numId w:val="2"/>
        </w:numPr>
        <w:rPr>
          <w:rFonts w:cs="Times New Roman"/>
          <w:szCs w:val="24"/>
        </w:rPr>
      </w:pPr>
      <w:r w:rsidRPr="007A2421">
        <w:rPr>
          <w:rFonts w:cs="Times New Roman"/>
          <w:szCs w:val="24"/>
        </w:rPr>
        <w:t xml:space="preserve">Usability: </w:t>
      </w:r>
    </w:p>
    <w:p w:rsidR="009332F0" w:rsidRPr="007A2421" w:rsidRDefault="009332F0" w:rsidP="009332F0">
      <w:pPr>
        <w:pStyle w:val="ListParagraph"/>
        <w:numPr>
          <w:ilvl w:val="0"/>
          <w:numId w:val="2"/>
        </w:numPr>
        <w:rPr>
          <w:rFonts w:cs="Times New Roman"/>
          <w:szCs w:val="24"/>
        </w:rPr>
      </w:pPr>
      <w:r w:rsidRPr="007A2421">
        <w:rPr>
          <w:rFonts w:cs="Times New Roman"/>
          <w:szCs w:val="24"/>
        </w:rPr>
        <w:t xml:space="preserve">Reliability: </w:t>
      </w:r>
    </w:p>
    <w:p w:rsidR="009332F0" w:rsidRPr="007A2421" w:rsidRDefault="009332F0" w:rsidP="009332F0">
      <w:pPr>
        <w:pStyle w:val="ListParagraph"/>
        <w:numPr>
          <w:ilvl w:val="0"/>
          <w:numId w:val="2"/>
        </w:numPr>
        <w:rPr>
          <w:rFonts w:cs="Times New Roman"/>
          <w:szCs w:val="24"/>
        </w:rPr>
      </w:pPr>
      <w:r w:rsidRPr="007A2421">
        <w:rPr>
          <w:rFonts w:cs="Times New Roman"/>
          <w:szCs w:val="24"/>
        </w:rPr>
        <w:t>Performance:</w:t>
      </w:r>
      <w:r w:rsidR="002544A9" w:rsidRPr="007A2421">
        <w:rPr>
          <w:rFonts w:cs="Times New Roman"/>
          <w:szCs w:val="24"/>
        </w:rPr>
        <w:t xml:space="preserve"> CPU, memory, battery, network (for client and server, check GAE usage)</w:t>
      </w:r>
    </w:p>
    <w:p w:rsidR="002544A9" w:rsidRPr="007A2421" w:rsidRDefault="002544A9" w:rsidP="002544A9">
      <w:pPr>
        <w:pStyle w:val="ListParagraph"/>
        <w:numPr>
          <w:ilvl w:val="1"/>
          <w:numId w:val="2"/>
        </w:numPr>
        <w:rPr>
          <w:rFonts w:cs="Times New Roman"/>
          <w:szCs w:val="24"/>
        </w:rPr>
      </w:pPr>
      <w:r w:rsidRPr="007A2421">
        <w:rPr>
          <w:rFonts w:cs="Times New Roman"/>
          <w:szCs w:val="24"/>
        </w:rPr>
        <w:t>Use asynchronous tasks to do loading.</w:t>
      </w:r>
    </w:p>
    <w:p w:rsidR="009332F0" w:rsidRPr="007A2421" w:rsidRDefault="009332F0" w:rsidP="009332F0">
      <w:pPr>
        <w:pStyle w:val="ListParagraph"/>
        <w:numPr>
          <w:ilvl w:val="0"/>
          <w:numId w:val="2"/>
        </w:numPr>
        <w:rPr>
          <w:rFonts w:cs="Times New Roman"/>
          <w:szCs w:val="24"/>
        </w:rPr>
      </w:pPr>
      <w:r w:rsidRPr="007A2421">
        <w:rPr>
          <w:rFonts w:cs="Times New Roman"/>
          <w:szCs w:val="24"/>
        </w:rPr>
        <w:t>Security</w:t>
      </w:r>
      <w:r w:rsidR="002544A9" w:rsidRPr="007A2421">
        <w:rPr>
          <w:rFonts w:cs="Times New Roman"/>
          <w:szCs w:val="24"/>
        </w:rPr>
        <w:t>: User’s data private, access data, data integrity.</w:t>
      </w:r>
    </w:p>
    <w:p w:rsidR="009332F0" w:rsidRPr="007A2421" w:rsidRDefault="009332F0" w:rsidP="009332F0">
      <w:pPr>
        <w:pStyle w:val="ListParagraph"/>
        <w:numPr>
          <w:ilvl w:val="0"/>
          <w:numId w:val="2"/>
        </w:numPr>
        <w:rPr>
          <w:rFonts w:cs="Times New Roman"/>
          <w:szCs w:val="24"/>
        </w:rPr>
      </w:pPr>
      <w:r w:rsidRPr="007A2421">
        <w:rPr>
          <w:rFonts w:cs="Times New Roman"/>
          <w:szCs w:val="24"/>
        </w:rPr>
        <w:t>Interoperability</w:t>
      </w:r>
      <w:r w:rsidR="002544A9" w:rsidRPr="007A2421">
        <w:rPr>
          <w:rFonts w:cs="Times New Roman"/>
          <w:szCs w:val="24"/>
        </w:rPr>
        <w:t>: Software can exchange data with other systems.</w:t>
      </w:r>
    </w:p>
    <w:p w:rsidR="005B2D8F" w:rsidRDefault="005B2D8F" w:rsidP="005B2D8F">
      <w:pPr>
        <w:jc w:val="center"/>
      </w:pPr>
    </w:p>
    <w:p w:rsidR="00E33960" w:rsidRDefault="005B2D8F" w:rsidP="005B2D8F">
      <w:pPr>
        <w:jc w:val="center"/>
        <w:rPr>
          <w:rStyle w:val="Heading1Char"/>
        </w:rPr>
      </w:pPr>
      <w:r>
        <w:rPr>
          <w:rStyle w:val="Heading1Char"/>
        </w:rPr>
        <w:t>Portability</w:t>
      </w:r>
    </w:p>
    <w:p w:rsidR="005C736F" w:rsidRDefault="005C736F" w:rsidP="005B2D8F">
      <w:pPr>
        <w:jc w:val="center"/>
      </w:pPr>
    </w:p>
    <w:p w:rsidR="00EB2655" w:rsidRPr="007A2421" w:rsidRDefault="00794DB0" w:rsidP="00BB7F63">
      <w:pPr>
        <w:rPr>
          <w:rFonts w:cs="Times New Roman"/>
          <w:szCs w:val="24"/>
        </w:rPr>
      </w:pPr>
      <w:r w:rsidRPr="007A2421">
        <w:rPr>
          <w:rFonts w:cs="Times New Roman"/>
          <w:szCs w:val="24"/>
        </w:rPr>
        <w:t>The mobile aspect of the application studyT</w:t>
      </w:r>
      <w:r w:rsidR="003673B6" w:rsidRPr="007A2421">
        <w:rPr>
          <w:rFonts w:cs="Times New Roman"/>
          <w:szCs w:val="24"/>
        </w:rPr>
        <w:t xml:space="preserve"> was built </w:t>
      </w:r>
      <w:r w:rsidRPr="007A2421">
        <w:rPr>
          <w:rFonts w:cs="Times New Roman"/>
          <w:szCs w:val="24"/>
        </w:rPr>
        <w:t xml:space="preserve">completely using web technologies </w:t>
      </w:r>
      <w:r w:rsidR="00416B91" w:rsidRPr="007A2421">
        <w:rPr>
          <w:rFonts w:cs="Times New Roman"/>
          <w:szCs w:val="24"/>
        </w:rPr>
        <w:t xml:space="preserve">such as </w:t>
      </w:r>
      <w:r w:rsidRPr="007A2421">
        <w:rPr>
          <w:rFonts w:cs="Times New Roman"/>
          <w:szCs w:val="24"/>
        </w:rPr>
        <w:t>HTML</w:t>
      </w:r>
      <w:r w:rsidR="00416B91" w:rsidRPr="007A2421">
        <w:rPr>
          <w:rFonts w:cs="Times New Roman"/>
          <w:szCs w:val="24"/>
        </w:rPr>
        <w:t>, CSS</w:t>
      </w:r>
      <w:r w:rsidRPr="007A2421">
        <w:rPr>
          <w:rFonts w:cs="Times New Roman"/>
          <w:szCs w:val="24"/>
        </w:rPr>
        <w:t xml:space="preserve"> and JavaScript</w:t>
      </w:r>
      <w:r w:rsidR="003673B6" w:rsidRPr="007A2421">
        <w:rPr>
          <w:rFonts w:cs="Times New Roman"/>
          <w:szCs w:val="24"/>
        </w:rPr>
        <w:t xml:space="preserve">. </w:t>
      </w:r>
      <w:r w:rsidR="00470215" w:rsidRPr="007A2421">
        <w:rPr>
          <w:rFonts w:cs="Times New Roman"/>
          <w:szCs w:val="24"/>
        </w:rPr>
        <w:t>T</w:t>
      </w:r>
      <w:r w:rsidR="00416B91" w:rsidRPr="007A2421">
        <w:rPr>
          <w:rFonts w:cs="Times New Roman"/>
          <w:szCs w:val="24"/>
        </w:rPr>
        <w:t xml:space="preserve">he JavaScript library ‘App Framework’ was used for styling the UI of the mobile app. This library has the advantage of adapting the look and feel of your application “to the target platform” according to its informational website [1]. </w:t>
      </w:r>
      <w:r w:rsidR="00470215" w:rsidRPr="007A2421">
        <w:rPr>
          <w:rFonts w:cs="Times New Roman"/>
          <w:szCs w:val="24"/>
        </w:rPr>
        <w:t>The library currently supports Android,  iOS, Windows, and Blackberry devices</w:t>
      </w:r>
      <w:r w:rsidR="00E33960" w:rsidRPr="007A2421">
        <w:rPr>
          <w:rFonts w:cs="Times New Roman"/>
          <w:szCs w:val="24"/>
        </w:rPr>
        <w:t xml:space="preserve"> and is</w:t>
      </w:r>
      <w:r w:rsidR="00470215" w:rsidRPr="007A2421">
        <w:rPr>
          <w:rFonts w:cs="Times New Roman"/>
          <w:szCs w:val="24"/>
        </w:rPr>
        <w:t xml:space="preserve"> compil</w:t>
      </w:r>
      <w:r w:rsidR="005B2D8F" w:rsidRPr="007A2421">
        <w:rPr>
          <w:rFonts w:cs="Times New Roman"/>
          <w:szCs w:val="24"/>
        </w:rPr>
        <w:t>ed using the Cordova platform</w:t>
      </w:r>
      <w:r w:rsidR="00470215" w:rsidRPr="007A2421">
        <w:rPr>
          <w:rFonts w:cs="Times New Roman"/>
          <w:szCs w:val="24"/>
        </w:rPr>
        <w:t xml:space="preserve">. This allows the web application to be portrayed with a native icon on a user’s mobile device. </w:t>
      </w:r>
      <w:r w:rsidR="00470215" w:rsidRPr="007A2421">
        <w:rPr>
          <w:rFonts w:cs="Times New Roman"/>
          <w:szCs w:val="24"/>
        </w:rPr>
        <w:t xml:space="preserve"> </w:t>
      </w:r>
    </w:p>
    <w:p w:rsidR="00EB2655" w:rsidRPr="007A2421" w:rsidRDefault="00470215" w:rsidP="00BB7F63">
      <w:pPr>
        <w:rPr>
          <w:rFonts w:cs="Times New Roman"/>
          <w:szCs w:val="24"/>
        </w:rPr>
      </w:pPr>
      <w:r w:rsidRPr="007A2421">
        <w:rPr>
          <w:rFonts w:cs="Times New Roman"/>
          <w:szCs w:val="24"/>
        </w:rPr>
        <w:t xml:space="preserve">The Cordova implementation </w:t>
      </w:r>
      <w:r w:rsidR="00E33960" w:rsidRPr="007A2421">
        <w:rPr>
          <w:rFonts w:cs="Times New Roman"/>
          <w:szCs w:val="24"/>
        </w:rPr>
        <w:t xml:space="preserve">also </w:t>
      </w:r>
      <w:r w:rsidRPr="007A2421">
        <w:rPr>
          <w:rFonts w:cs="Times New Roman"/>
          <w:szCs w:val="24"/>
        </w:rPr>
        <w:t>adapts depending on the mobile device</w:t>
      </w:r>
      <w:r w:rsidR="005B2D8F" w:rsidRPr="007A2421">
        <w:rPr>
          <w:rFonts w:cs="Times New Roman"/>
          <w:szCs w:val="24"/>
        </w:rPr>
        <w:t xml:space="preserve"> by</w:t>
      </w:r>
      <w:r w:rsidR="005B2D8F" w:rsidRPr="007A2421">
        <w:rPr>
          <w:rFonts w:cs="Times New Roman"/>
          <w:szCs w:val="24"/>
        </w:rPr>
        <w:t xml:space="preserve"> implementing façade functions</w:t>
      </w:r>
      <w:r w:rsidRPr="007A2421">
        <w:rPr>
          <w:rFonts w:cs="Times New Roman"/>
          <w:szCs w:val="24"/>
        </w:rPr>
        <w:t>, allowing the application to access native features such as notifications, the flashlight, and GPS functionality.</w:t>
      </w:r>
      <w:r w:rsidR="00E33960" w:rsidRPr="007A2421">
        <w:rPr>
          <w:rFonts w:cs="Times New Roman"/>
          <w:szCs w:val="24"/>
        </w:rPr>
        <w:t xml:space="preserve"> An advantage that comes with this flexi</w:t>
      </w:r>
      <w:r w:rsidR="00EB2655" w:rsidRPr="007A2421">
        <w:rPr>
          <w:rFonts w:cs="Times New Roman"/>
          <w:szCs w:val="24"/>
        </w:rPr>
        <w:t>bility is that the app does not suffer from interacting with platform-exclusive API’s</w:t>
      </w:r>
      <w:r w:rsidR="00E33960" w:rsidRPr="007A2421">
        <w:rPr>
          <w:rFonts w:cs="Times New Roman"/>
          <w:szCs w:val="24"/>
        </w:rPr>
        <w:t xml:space="preserve"> since the same code will access the native functionality of the many different devices.</w:t>
      </w:r>
      <w:r w:rsidR="00EB2655" w:rsidRPr="007A2421">
        <w:rPr>
          <w:rFonts w:cs="Times New Roman"/>
          <w:szCs w:val="24"/>
        </w:rPr>
        <w:t xml:space="preserve"> </w:t>
      </w:r>
      <w:r w:rsidR="00416B91" w:rsidRPr="007A2421">
        <w:rPr>
          <w:rFonts w:cs="Times New Roman"/>
          <w:szCs w:val="24"/>
        </w:rPr>
        <w:t xml:space="preserve">However, the application portrayed is essentially a web view, wrapped within the confines of the phone screen. </w:t>
      </w:r>
      <w:r w:rsidR="00102036" w:rsidRPr="007A2421">
        <w:rPr>
          <w:rFonts w:cs="Times New Roman"/>
          <w:szCs w:val="24"/>
        </w:rPr>
        <w:t xml:space="preserve">As a last point of clarification, since the app is a </w:t>
      </w:r>
      <w:r w:rsidR="003673B6" w:rsidRPr="007A2421">
        <w:rPr>
          <w:rFonts w:cs="Times New Roman"/>
          <w:szCs w:val="24"/>
        </w:rPr>
        <w:t>hybrid application</w:t>
      </w:r>
      <w:r w:rsidR="00102036" w:rsidRPr="007A2421">
        <w:rPr>
          <w:rFonts w:cs="Times New Roman"/>
          <w:szCs w:val="24"/>
        </w:rPr>
        <w:t xml:space="preserve">, it is currently cleared to function smoothly on iOS, Android, and Windows phones with only minor tweaks to the code. This provides the application with a huge advantage regarding its </w:t>
      </w:r>
      <w:r w:rsidR="00E33960" w:rsidRPr="007A2421">
        <w:rPr>
          <w:rFonts w:cs="Times New Roman"/>
          <w:szCs w:val="24"/>
        </w:rPr>
        <w:t xml:space="preserve">source </w:t>
      </w:r>
      <w:r w:rsidR="00EB2655" w:rsidRPr="007A2421">
        <w:rPr>
          <w:rFonts w:cs="Times New Roman"/>
          <w:szCs w:val="24"/>
        </w:rPr>
        <w:t xml:space="preserve">portability. However, since this was </w:t>
      </w:r>
      <w:r w:rsidR="00EB2655" w:rsidRPr="007A2421">
        <w:rPr>
          <w:rFonts w:cs="Times New Roman"/>
          <w:szCs w:val="24"/>
        </w:rPr>
        <w:lastRenderedPageBreak/>
        <w:t xml:space="preserve">tested only on the available emulators in the Intel XDK, there is currently no knowledge of the application’s </w:t>
      </w:r>
      <w:r w:rsidR="005B2D8F" w:rsidRPr="007A2421">
        <w:rPr>
          <w:rFonts w:cs="Times New Roman"/>
          <w:szCs w:val="24"/>
        </w:rPr>
        <w:t>binary portability</w:t>
      </w:r>
      <w:r w:rsidR="00EB2655" w:rsidRPr="007A2421">
        <w:rPr>
          <w:rFonts w:cs="Times New Roman"/>
          <w:szCs w:val="24"/>
        </w:rPr>
        <w:t>.</w:t>
      </w:r>
      <w:r w:rsidR="005B2D8F" w:rsidRPr="007A2421">
        <w:rPr>
          <w:rFonts w:cs="Times New Roman"/>
          <w:szCs w:val="24"/>
        </w:rPr>
        <w:t xml:space="preserve"> However it is assumed that it will work well on prior versions no notifications of deprecations regarding prior versions were found.</w:t>
      </w:r>
    </w:p>
    <w:p w:rsidR="00E33960" w:rsidRPr="007A2421" w:rsidRDefault="005B2D8F" w:rsidP="00BB7F63">
      <w:pPr>
        <w:rPr>
          <w:rFonts w:cs="Times New Roman"/>
          <w:szCs w:val="24"/>
        </w:rPr>
      </w:pPr>
      <w:r w:rsidRPr="007A2421">
        <w:rPr>
          <w:rFonts w:cs="Times New Roman"/>
          <w:szCs w:val="24"/>
        </w:rPr>
        <w:t>The API built to interact as the intermediary between the database and the mobile application is written in python using the Jinja2 framework. The API is also built using RESTful standards for calling or changing data. Although this is directly portable to a different database, there will have to be changes made to the code since it currently relies on the webapp2 framework to interact with the Google App Engine which houses the database.</w:t>
      </w:r>
    </w:p>
    <w:p w:rsidR="00102036" w:rsidRDefault="00102036" w:rsidP="00BB7F63"/>
    <w:p w:rsidR="003D0A02" w:rsidRDefault="00590205" w:rsidP="005B2D8F">
      <w:pPr>
        <w:pStyle w:val="Heading1"/>
        <w:jc w:val="center"/>
      </w:pPr>
      <w:r>
        <w:t>Usability</w:t>
      </w:r>
    </w:p>
    <w:p w:rsidR="00590205" w:rsidRPr="00590205" w:rsidRDefault="00590205" w:rsidP="00590205"/>
    <w:p w:rsidR="007A2421" w:rsidRPr="007A2421" w:rsidRDefault="009A4E02" w:rsidP="003D0A02">
      <w:pPr>
        <w:rPr>
          <w:rFonts w:cs="Times New Roman"/>
          <w:szCs w:val="24"/>
        </w:rPr>
      </w:pPr>
      <w:r w:rsidRPr="007A2421">
        <w:rPr>
          <w:rFonts w:cs="Times New Roman"/>
          <w:noProof/>
          <w:szCs w:val="24"/>
        </w:rPr>
        <w:drawing>
          <wp:anchor distT="0" distB="0" distL="114300" distR="114300" simplePos="0" relativeHeight="251659264" behindDoc="1" locked="0" layoutInCell="1" allowOverlap="1" wp14:anchorId="4F47FB1D" wp14:editId="17796A71">
            <wp:simplePos x="0" y="0"/>
            <wp:positionH relativeFrom="column">
              <wp:posOffset>3931920</wp:posOffset>
            </wp:positionH>
            <wp:positionV relativeFrom="paragraph">
              <wp:posOffset>839470</wp:posOffset>
            </wp:positionV>
            <wp:extent cx="1897380" cy="3743325"/>
            <wp:effectExtent l="0" t="0" r="7620" b="9525"/>
            <wp:wrapThrough wrapText="bothSides">
              <wp:wrapPolygon edited="0">
                <wp:start x="0" y="0"/>
                <wp:lineTo x="0" y="21545"/>
                <wp:lineTo x="21470" y="21545"/>
                <wp:lineTo x="214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40384" t="11233" r="40642" b="18981"/>
                    <a:stretch/>
                  </pic:blipFill>
                  <pic:spPr bwMode="auto">
                    <a:xfrm>
                      <a:off x="0" y="0"/>
                      <a:ext cx="1897380" cy="3743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2D8F" w:rsidRPr="007A2421">
        <w:rPr>
          <w:rFonts w:cs="Times New Roman"/>
          <w:szCs w:val="24"/>
        </w:rPr>
        <w:t xml:space="preserve">When opening the application the user is confronted with a simple page with the option to login or register. At this point the registering process is extremely simple, requiring a username, password, and no verification. </w:t>
      </w:r>
      <w:r w:rsidR="007A2421" w:rsidRPr="007A2421">
        <w:rPr>
          <w:rFonts w:cs="Times New Roman"/>
          <w:szCs w:val="24"/>
        </w:rPr>
        <w:t xml:space="preserve">The name appears above the password and the same form can be used to both login or register. </w:t>
      </w:r>
      <w:r w:rsidR="005B2D8F" w:rsidRPr="007A2421">
        <w:rPr>
          <w:rFonts w:cs="Times New Roman"/>
          <w:szCs w:val="24"/>
        </w:rPr>
        <w:t xml:space="preserve">Once logged in, the user has two pages to navigate which </w:t>
      </w:r>
      <w:r w:rsidR="00590205" w:rsidRPr="007A2421">
        <w:rPr>
          <w:rFonts w:cs="Times New Roman"/>
          <w:szCs w:val="24"/>
        </w:rPr>
        <w:t xml:space="preserve">describe the application and explain how to interact with it. They then have three different lists of items they can view, delete, or add items to. On the TSInstance page, if the user creates an instance of a study, the application redirects the user to a page where they can begin timing and save their results. </w:t>
      </w:r>
    </w:p>
    <w:p w:rsidR="00590205" w:rsidRPr="007A2421" w:rsidRDefault="00590205" w:rsidP="003D0A02">
      <w:pPr>
        <w:rPr>
          <w:rFonts w:cs="Times New Roman"/>
          <w:szCs w:val="24"/>
        </w:rPr>
      </w:pPr>
      <w:r w:rsidRPr="007A2421">
        <w:rPr>
          <w:rFonts w:cs="Times New Roman"/>
          <w:szCs w:val="24"/>
        </w:rPr>
        <w:t xml:space="preserve">One of the advantages of this applications is that it is very simple from a user’s point of view. The pages transition you smoothly to a central page from which all the different capabilities can be accessed with one click as shown in the figure to the right. </w:t>
      </w:r>
      <w:r w:rsidR="009A4E02" w:rsidRPr="007A2421">
        <w:rPr>
          <w:rFonts w:cs="Times New Roman"/>
          <w:szCs w:val="24"/>
        </w:rPr>
        <w:t xml:space="preserve">If clarification is ever needed on the three functions of the app, the first button ‘Description’ serves to remind the user. </w:t>
      </w:r>
      <w:r w:rsidR="007A2421" w:rsidRPr="007A2421">
        <w:rPr>
          <w:rFonts w:cs="Times New Roman"/>
          <w:szCs w:val="24"/>
        </w:rPr>
        <w:t xml:space="preserve">Widgets </w:t>
      </w:r>
      <w:r w:rsidR="009A4E02" w:rsidRPr="007A2421">
        <w:rPr>
          <w:rFonts w:cs="Times New Roman"/>
          <w:szCs w:val="24"/>
        </w:rPr>
        <w:t>on the bottom and top of the screen help the user reach any page quickly.</w:t>
      </w:r>
      <w:r w:rsidR="007A2421" w:rsidRPr="007A2421">
        <w:rPr>
          <w:rFonts w:cs="Times New Roman"/>
          <w:szCs w:val="24"/>
        </w:rPr>
        <w:t xml:space="preserve"> These are built to mimic those popularized in apps nowadays so the user has a familiar feel to the app even upon first using it.</w:t>
      </w:r>
    </w:p>
    <w:p w:rsidR="00590205" w:rsidRPr="007A2421" w:rsidRDefault="00590205" w:rsidP="003D0A02">
      <w:pPr>
        <w:rPr>
          <w:rFonts w:cs="Times New Roman"/>
          <w:szCs w:val="24"/>
        </w:rPr>
      </w:pPr>
      <w:r w:rsidRPr="007A2421">
        <w:rPr>
          <w:rFonts w:cs="Times New Roman"/>
          <w:szCs w:val="24"/>
        </w:rPr>
        <w:t xml:space="preserve">With low amounts of data tasks are done immediately. The API was improved by changing many of the queries that were previously fetching all appropriate values to just get the first one that appeared when it was appropriate. The queries will also time-out after a certain amount of time and display a message. This was done to significantly reduce the reaction time of the program when there are millions of entries and to avoid errors which would freeze the application. </w:t>
      </w:r>
    </w:p>
    <w:p w:rsidR="007A2421" w:rsidRPr="007A2421" w:rsidRDefault="00590205" w:rsidP="003D0A02">
      <w:pPr>
        <w:rPr>
          <w:rFonts w:cs="Times New Roman"/>
          <w:szCs w:val="24"/>
        </w:rPr>
      </w:pPr>
      <w:r w:rsidRPr="007A2421">
        <w:rPr>
          <w:rFonts w:cs="Times New Roman"/>
          <w:szCs w:val="24"/>
        </w:rPr>
        <w:t>However the mobile app still has some large deficiencies in terms of usability.</w:t>
      </w:r>
      <w:r w:rsidR="009A4E02" w:rsidRPr="007A2421">
        <w:rPr>
          <w:rFonts w:cs="Times New Roman"/>
          <w:szCs w:val="24"/>
        </w:rPr>
        <w:t xml:space="preserve"> Currently, in order to add procedures or studies, one must still input the Key id of the entity into the app. </w:t>
      </w:r>
      <w:r w:rsidR="009A4E02" w:rsidRPr="007A2421">
        <w:rPr>
          <w:rFonts w:cs="Times New Roman"/>
          <w:szCs w:val="24"/>
        </w:rPr>
        <w:lastRenderedPageBreak/>
        <w:t xml:space="preserve">Obviously this renders the app almost unusable </w:t>
      </w:r>
      <w:r w:rsidR="007A2421" w:rsidRPr="007A2421">
        <w:rPr>
          <w:rFonts w:cs="Times New Roman"/>
          <w:szCs w:val="24"/>
        </w:rPr>
        <w:t>since a user would have to manually type in the keys of procedures or time studies in order to save these in the database.  A fix was already applied to the Study Instances functionality regarding this issue. Now the application will query and automate the process of selecting which study to run with a click of a button. These improvements will be implemented for both the TimeStudies and Procedures views fairly easily.</w:t>
      </w:r>
    </w:p>
    <w:p w:rsidR="005C736F" w:rsidRDefault="005C736F" w:rsidP="005B2D8F">
      <w:pPr>
        <w:pStyle w:val="Heading1"/>
        <w:jc w:val="center"/>
      </w:pPr>
    </w:p>
    <w:p w:rsidR="003D0A02" w:rsidRDefault="005C736F" w:rsidP="005B2D8F">
      <w:pPr>
        <w:pStyle w:val="Heading1"/>
        <w:jc w:val="center"/>
      </w:pPr>
      <w:r>
        <w:t>Reliability</w:t>
      </w:r>
    </w:p>
    <w:p w:rsidR="005C736F" w:rsidRPr="005C736F" w:rsidRDefault="005C736F" w:rsidP="005C736F"/>
    <w:p w:rsidR="003640A3" w:rsidRDefault="00372D1F" w:rsidP="00372D1F">
      <w:r w:rsidRPr="00372D1F">
        <w:t xml:space="preserve">For StudyT, the reliability of the application is critical as its functionality is completely dependent on being able to access and edit entities on the database. The google app engine currently offers </w:t>
      </w:r>
      <w:r>
        <w:t xml:space="preserve">a </w:t>
      </w:r>
      <w:r w:rsidRPr="00372D1F">
        <w:t xml:space="preserve">99.9% uptime </w:t>
      </w:r>
      <w:r>
        <w:t xml:space="preserve">a year for its servers or your money back. Additionally, GAE has implemented features for load balancing and data replication in order to reduce down time. The app currently uses the NDB which </w:t>
      </w:r>
      <w:r w:rsidR="003640A3">
        <w:t xml:space="preserve">stores backup copies of data across multiple servers, greatly improving the reliability of the system. </w:t>
      </w:r>
    </w:p>
    <w:p w:rsidR="003640A3" w:rsidRDefault="003640A3" w:rsidP="00372D1F">
      <w:r>
        <w:t>Due to the nature of the program, it is not foreseen that there will be a high amount of network traffic. This is because the main functionality of the mobile-backed part of the application is running time studies and these take quite a bit of time to conduct in a formal environment. Therefore the one write per second limit should not be an issue. However, the web-based aspect of the application which is focused more on extracting and analyzing al the TimeStudy data gathered by the application could easily face issues since there will be much more functionality for the querying and manipulation of data. This issue can be alleviated by caching a copy of all a certain entity tree. All queries from then on will access the data on the client’s personal computer.</w:t>
      </w:r>
    </w:p>
    <w:p w:rsidR="003640A3" w:rsidRPr="00372D1F" w:rsidRDefault="003640A3" w:rsidP="00372D1F">
      <w:r>
        <w:t xml:space="preserve">In case of a failure when capturing remote data, the mobile app has built in error handling which notifies the user that their submission failed, This is done through a simple error handling function which alerts the user and interprets the given error code. </w:t>
      </w:r>
    </w:p>
    <w:p w:rsidR="00372D1F" w:rsidRPr="007A2421" w:rsidRDefault="00372D1F" w:rsidP="007A2421"/>
    <w:p w:rsidR="003D0A02" w:rsidRDefault="003D0A02" w:rsidP="005B2D8F">
      <w:pPr>
        <w:pStyle w:val="Heading1"/>
        <w:jc w:val="center"/>
      </w:pPr>
      <w:r>
        <w:t>Performance:</w:t>
      </w:r>
    </w:p>
    <w:p w:rsidR="003D0A02" w:rsidRDefault="003D0A02" w:rsidP="003D0A02"/>
    <w:p w:rsidR="003640A3" w:rsidRDefault="003640A3" w:rsidP="003D0A02"/>
    <w:p w:rsidR="003640A3" w:rsidRDefault="00673EA6" w:rsidP="003D0A02">
      <w:r>
        <w:t>Bad regular expressions!</w:t>
      </w:r>
    </w:p>
    <w:p w:rsidR="003640A3" w:rsidRDefault="003640A3" w:rsidP="003D0A02"/>
    <w:p w:rsidR="003640A3" w:rsidRDefault="003640A3" w:rsidP="003D0A02"/>
    <w:p w:rsidR="003640A3" w:rsidRPr="003D0A02" w:rsidRDefault="003640A3" w:rsidP="003D0A02"/>
    <w:p w:rsidR="005C736F" w:rsidRDefault="003673B6" w:rsidP="005C736F">
      <w:pPr>
        <w:jc w:val="center"/>
        <w:rPr>
          <w:rStyle w:val="Heading1Char"/>
        </w:rPr>
      </w:pPr>
      <w:r w:rsidRPr="003D0A02">
        <w:rPr>
          <w:rStyle w:val="Heading1Char"/>
        </w:rPr>
        <w:lastRenderedPageBreak/>
        <w:t>Security</w:t>
      </w:r>
    </w:p>
    <w:p w:rsidR="0025692B" w:rsidRDefault="0025692B" w:rsidP="00BB7F63">
      <w:r w:rsidRPr="003D0A02">
        <w:rPr>
          <w:rStyle w:val="Heading1Char"/>
        </w:rPr>
        <w:drawing>
          <wp:anchor distT="0" distB="0" distL="114300" distR="114300" simplePos="0" relativeHeight="251658240" behindDoc="0" locked="0" layoutInCell="1" allowOverlap="1" wp14:anchorId="041BC1F2" wp14:editId="37EC028F">
            <wp:simplePos x="0" y="0"/>
            <wp:positionH relativeFrom="margin">
              <wp:posOffset>-133985</wp:posOffset>
            </wp:positionH>
            <wp:positionV relativeFrom="paragraph">
              <wp:posOffset>2888192</wp:posOffset>
            </wp:positionV>
            <wp:extent cx="6010275" cy="400050"/>
            <wp:effectExtent l="152400" t="152400" r="371475" b="361950"/>
            <wp:wrapThrough wrapText="bothSides">
              <wp:wrapPolygon edited="0">
                <wp:start x="274" y="-8229"/>
                <wp:lineTo x="-548" y="-6171"/>
                <wp:lineTo x="-479" y="27771"/>
                <wp:lineTo x="411" y="38057"/>
                <wp:lineTo x="479" y="40114"/>
                <wp:lineTo x="21840" y="40114"/>
                <wp:lineTo x="21908" y="38057"/>
                <wp:lineTo x="22798" y="27771"/>
                <wp:lineTo x="22867" y="10286"/>
                <wp:lineTo x="22045" y="-5143"/>
                <wp:lineTo x="21977" y="-8229"/>
                <wp:lineTo x="274" y="-822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1043" r="54006" b="83813"/>
                    <a:stretch/>
                  </pic:blipFill>
                  <pic:spPr bwMode="auto">
                    <a:xfrm>
                      <a:off x="0" y="0"/>
                      <a:ext cx="6010275" cy="4000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73B6">
        <w:t xml:space="preserve"> </w:t>
      </w:r>
      <w:r w:rsidR="000D481A">
        <w:t>The app</w:t>
      </w:r>
      <w:r w:rsidR="003673B6">
        <w:t xml:space="preserve"> is not</w:t>
      </w:r>
      <w:r w:rsidR="000D481A">
        <w:t xml:space="preserve"> designed to need high-level security. It primarily consists of</w:t>
      </w:r>
      <w:r w:rsidR="003673B6">
        <w:t xml:space="preserve"> taking time-studies and sharing the results with others. </w:t>
      </w:r>
      <w:r w:rsidR="000D481A">
        <w:t>Some basic security was added in for creating user accounts, as it far too easy to access a list of users at the moment. When</w:t>
      </w:r>
      <w:r w:rsidR="003673B6">
        <w:t xml:space="preserve"> registering, </w:t>
      </w:r>
      <w:r w:rsidR="00F54044">
        <w:t xml:space="preserve">the </w:t>
      </w:r>
      <w:r w:rsidR="003673B6">
        <w:t>password is hashed  and encoded. Therefore the user is the only one who actually knows their password.</w:t>
      </w:r>
      <w:r w:rsidR="00967A1C" w:rsidRPr="00967A1C">
        <w:rPr>
          <w:noProof/>
        </w:rPr>
        <w:t xml:space="preserve"> </w:t>
      </w:r>
      <w:r>
        <w:rPr>
          <w:noProof/>
        </w:rPr>
        <w:t xml:space="preserve">The data is then sent by a POST request to the cloud where it s saved as an entity. When logging in, the app queries the database searching for a match of the username and the encrypted form of the password. </w:t>
      </w:r>
      <w:r w:rsidR="00F54044">
        <w:rPr>
          <w:noProof/>
        </w:rPr>
        <w:t>The</w:t>
      </w:r>
      <w:r w:rsidR="003673B6">
        <w:t xml:space="preserve"> </w:t>
      </w:r>
      <w:r w:rsidR="00F54044">
        <w:t>fi</w:t>
      </w:r>
      <w:r w:rsidR="00C1799B">
        <w:t xml:space="preserve">gure </w:t>
      </w:r>
      <w:r w:rsidR="000D481A">
        <w:t>below</w:t>
      </w:r>
      <w:r w:rsidR="00C1799B">
        <w:t xml:space="preserve"> shows how the data appears in the database.</w:t>
      </w:r>
      <w:r w:rsidR="000D481A">
        <w:t xml:space="preserve"> In this case, the </w:t>
      </w:r>
      <w:r>
        <w:t xml:space="preserve">encrypted password translates to the word </w:t>
      </w:r>
      <w:r w:rsidR="000D481A">
        <w:t>‘test’</w:t>
      </w:r>
      <w:r>
        <w:t xml:space="preserve">. A robust improvement to user identification would be to implement the OpenID API provided with the GAE and have users sync their accounts with google. </w:t>
      </w:r>
      <w:r w:rsidR="003F610F">
        <w:t>Implementing OpenID could also improve the Usability of the application as users would not have to verify and create new accounts. A large amount of professionals nowadays already use google accounts. However at the same time, in order to not compromise their identities within the workplace, implementing OpenID as opposed to building a unique identification system could be detrimental for the use of this application.</w:t>
      </w:r>
    </w:p>
    <w:p w:rsidR="000D481A" w:rsidRDefault="000D481A" w:rsidP="00BB7F63">
      <w:r>
        <w:t>The app still has no features designed to mitigate access to studies or procedures. This would be improved by associating users with a company entity</w:t>
      </w:r>
      <w:r w:rsidR="0025692B">
        <w:t>.</w:t>
      </w:r>
      <w:r>
        <w:t xml:space="preserve"> </w:t>
      </w:r>
      <w:r w:rsidR="0025692B">
        <w:t>One way of implementing this would be</w:t>
      </w:r>
      <w:r>
        <w:t xml:space="preserve"> using the company itself as the root level of an entity tree in order to encompass all the data within the given scope. A user is limited to access the study instances which they have created themselves, by having the service query the </w:t>
      </w:r>
      <w:r w:rsidR="0025692B">
        <w:t>database</w:t>
      </w:r>
      <w:r>
        <w:t xml:space="preserve"> for matches with the current username logged in.</w:t>
      </w:r>
    </w:p>
    <w:p w:rsidR="000D481A" w:rsidRDefault="000D481A" w:rsidP="00BB7F63">
      <w:r>
        <w:t>One of the greater deficiencies than nullifies the security of the app is that users input TimeStudies</w:t>
      </w:r>
      <w:r w:rsidR="0025692B">
        <w:t>,</w:t>
      </w:r>
      <w:r>
        <w:t xml:space="preserve"> </w:t>
      </w:r>
      <w:r w:rsidR="0025692B">
        <w:t>Procedures, and Instances, as well as identify themselves using the keyboard. There is no method in place to check the string inserted by the user or nulli</w:t>
      </w:r>
      <w:r w:rsidR="003F610F">
        <w:t>fy an injection. Instead, I have circumvented this option by implementing parametrized queries. For the same reason the application does not utilize SQL-style queries.</w:t>
      </w:r>
    </w:p>
    <w:p w:rsidR="000D481A" w:rsidRDefault="00673EA6" w:rsidP="00BB7F63">
      <w:r>
        <w:t>The application is secure from a API communications standpoint. The only interaction it has with an alien service is using native functionality from devices to garner the current geolocation of the device. During this interaction, no data is sent to the API, as it is primarily a GET request. The information returned is then parsed for the longitude and latitude and this is saved in the database under its respective entity.</w:t>
      </w:r>
    </w:p>
    <w:p w:rsidR="00673EA6" w:rsidRDefault="00673EA6" w:rsidP="005C736F">
      <w:pPr>
        <w:pStyle w:val="Heading1"/>
        <w:jc w:val="center"/>
      </w:pPr>
    </w:p>
    <w:p w:rsidR="003673B6" w:rsidRDefault="003D0A02" w:rsidP="005C736F">
      <w:pPr>
        <w:pStyle w:val="Heading1"/>
        <w:jc w:val="center"/>
      </w:pPr>
      <w:r>
        <w:t>Interoper</w:t>
      </w:r>
      <w:r w:rsidR="005C736F">
        <w:t>ability</w:t>
      </w:r>
    </w:p>
    <w:p w:rsidR="003D0A02" w:rsidRDefault="003D0A02" w:rsidP="00BB7F63"/>
    <w:p w:rsidR="00416B91" w:rsidRDefault="00673EA6" w:rsidP="00BB7F63">
      <w:r>
        <w:t>Bad not well done with JSON</w:t>
      </w:r>
      <w:bookmarkStart w:id="0" w:name="_GoBack"/>
      <w:bookmarkEnd w:id="0"/>
    </w:p>
    <w:p w:rsidR="00416B91" w:rsidRDefault="00416B91" w:rsidP="00BB7F63"/>
    <w:p w:rsidR="00416B91" w:rsidRDefault="00416B91" w:rsidP="00BB7F63"/>
    <w:p w:rsidR="00416B91" w:rsidRDefault="00416B91" w:rsidP="00BB7F63"/>
    <w:p w:rsidR="00416B91" w:rsidRDefault="00416B91" w:rsidP="000D481A">
      <w:pPr>
        <w:pStyle w:val="Heading1"/>
        <w:jc w:val="center"/>
      </w:pPr>
      <w:r>
        <w:t>References</w:t>
      </w:r>
    </w:p>
    <w:p w:rsidR="00416B91" w:rsidRDefault="00416B91" w:rsidP="00416B91"/>
    <w:p w:rsidR="00416B91" w:rsidRPr="00416B91" w:rsidRDefault="00416B91" w:rsidP="00416B91">
      <w:r>
        <w:t xml:space="preserve">[1]: </w:t>
      </w:r>
      <w:r>
        <w:t xml:space="preserve">"App Framework Explained." </w:t>
      </w:r>
      <w:r>
        <w:rPr>
          <w:i/>
          <w:iCs/>
        </w:rPr>
        <w:t>App Framework</w:t>
      </w:r>
      <w:r>
        <w:t>. Intel, n.d. Web. 08 Dec. 2015.</w:t>
      </w:r>
    </w:p>
    <w:sectPr w:rsidR="00416B91" w:rsidRPr="0041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21A04"/>
    <w:multiLevelType w:val="hybridMultilevel"/>
    <w:tmpl w:val="7554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64F60"/>
    <w:multiLevelType w:val="hybridMultilevel"/>
    <w:tmpl w:val="99CA5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63"/>
    <w:rsid w:val="0008063C"/>
    <w:rsid w:val="000D481A"/>
    <w:rsid w:val="00102036"/>
    <w:rsid w:val="002544A9"/>
    <w:rsid w:val="0025692B"/>
    <w:rsid w:val="003640A3"/>
    <w:rsid w:val="003673B6"/>
    <w:rsid w:val="00372D1F"/>
    <w:rsid w:val="003D0A02"/>
    <w:rsid w:val="003F610F"/>
    <w:rsid w:val="00416B91"/>
    <w:rsid w:val="00470215"/>
    <w:rsid w:val="00590205"/>
    <w:rsid w:val="005B2D8F"/>
    <w:rsid w:val="005C736F"/>
    <w:rsid w:val="00673EA6"/>
    <w:rsid w:val="0074526A"/>
    <w:rsid w:val="00794DB0"/>
    <w:rsid w:val="007A2421"/>
    <w:rsid w:val="009332F0"/>
    <w:rsid w:val="00967A1C"/>
    <w:rsid w:val="009A4E02"/>
    <w:rsid w:val="00A41634"/>
    <w:rsid w:val="00A73846"/>
    <w:rsid w:val="00AE4339"/>
    <w:rsid w:val="00BB7F63"/>
    <w:rsid w:val="00C1799B"/>
    <w:rsid w:val="00C97C43"/>
    <w:rsid w:val="00D57906"/>
    <w:rsid w:val="00E33960"/>
    <w:rsid w:val="00EB2655"/>
    <w:rsid w:val="00F4593F"/>
    <w:rsid w:val="00F5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09F41-1E9B-42EE-BB6D-FF6565F6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D1F"/>
    <w:rPr>
      <w:rFonts w:ascii="Times New Roman" w:hAnsi="Times New Roman"/>
      <w:sz w:val="24"/>
    </w:rPr>
  </w:style>
  <w:style w:type="paragraph" w:styleId="Heading1">
    <w:name w:val="heading 1"/>
    <w:basedOn w:val="Normal"/>
    <w:next w:val="Normal"/>
    <w:link w:val="Heading1Char"/>
    <w:uiPriority w:val="9"/>
    <w:qFormat/>
    <w:rsid w:val="003D0A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F0"/>
    <w:pPr>
      <w:ind w:left="720"/>
      <w:contextualSpacing/>
    </w:pPr>
  </w:style>
  <w:style w:type="character" w:customStyle="1" w:styleId="Heading1Char">
    <w:name w:val="Heading 1 Char"/>
    <w:basedOn w:val="DefaultParagraphFont"/>
    <w:link w:val="Heading1"/>
    <w:uiPriority w:val="9"/>
    <w:rsid w:val="003D0A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34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5</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Vlad Predovic</cp:lastModifiedBy>
  <cp:revision>19</cp:revision>
  <dcterms:created xsi:type="dcterms:W3CDTF">2015-12-04T21:20:00Z</dcterms:created>
  <dcterms:modified xsi:type="dcterms:W3CDTF">2015-12-10T00:19:00Z</dcterms:modified>
</cp:coreProperties>
</file>