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numPr>
          <w:ilvl w:val="0"/>
          <w:numId w:val="0"/>
        </w:numPr>
        <w:bidi w:val="0"/>
        <w:spacing w:before="120" w:after="120"/>
        <w:jc w:val="left"/>
        <w:rPr/>
      </w:pPr>
      <w:bookmarkStart w:id="0" w:name="_Toc158076087"/>
      <w:bookmarkStart w:id="1" w:name="_Toc138792834"/>
      <w:r>
        <w:rPr>
          <w:b w:val="false"/>
          <w:bCs w:val="false"/>
        </w:rPr>
        <w:t>Задание 2.</w:t>
      </w:r>
      <w:bookmarkEnd w:id="0"/>
      <w:bookmarkEnd w:id="1"/>
      <w:r>
        <w:rPr/>
        <w:br/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8"/>
        <w:gridCol w:w="8217"/>
      </w:tblGrid>
      <w:tr>
        <w:trPr>
          <w:trHeight w:val="113" w:hRule="atLeast"/>
        </w:trPr>
        <w:tc>
          <w:tcPr>
            <w:tcW w:w="1128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8217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Добавьте в таблицу 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student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 поле «ИНН», способное хранить значения в формате 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XXNNAAAAAABB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, где все указанные символы – цифры. 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XX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 – код субъекта РФ, может быть выбран из любых 5 субъектов, на ваш выбор.  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ALTER TABLE students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ADD COLUMN inn CHAR(12);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br/>
        <w:t>ALTER TABLE students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ADD CONSTRAINT chk_INN_format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CHECK (inn~'^[0-9]{12}$'</w:t>
      </w:r>
    </w:p>
    <w:p>
      <w:pPr>
        <w:pStyle w:val="Normal"/>
        <w:bidi w:val="0"/>
        <w:jc w:val="left"/>
        <w:rPr/>
      </w:pPr>
      <w:r>
        <w:rPr>
          <w:b/>
          <w:bCs/>
        </w:rPr>
        <w:t>AND substring(inn from 1 for 2) IN ('01','02','03','04','05'));</w:t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bookmarkStart w:id="2" w:name="_Toc138792836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75565</wp:posOffset>
            </wp:positionH>
            <wp:positionV relativeFrom="paragraph">
              <wp:posOffset>309245</wp:posOffset>
            </wp:positionV>
            <wp:extent cx="3048000" cy="2438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bookmarkStart w:id="3" w:name="_Toc158076088"/>
      <w:r>
        <w:rPr/>
        <w:t>Задание 3.</w:t>
      </w:r>
      <w:bookmarkEnd w:id="2"/>
      <w:bookmarkEnd w:id="3"/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В соответствии с вариантом доработайте логическую модель базы данных. При доработке БД должно быть добавлено не менее трех новых таблиц. Постройте схему новой базы данных в редакторе </w:t>
      </w:r>
      <w:r>
        <w:rPr>
          <w:i/>
          <w:iCs/>
          <w:lang w:val="en-US"/>
        </w:rPr>
        <w:t>pgmodeler</w:t>
      </w:r>
      <w:r>
        <w:rPr>
          <w:i/>
          <w:iCs/>
        </w:rPr>
        <w:t xml:space="preserve"> </w:t>
      </w:r>
      <w:r>
        <w:rPr/>
        <w:t>или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Erwin</w:t>
      </w:r>
      <w:r>
        <w:rPr>
          <w:i/>
          <w:iCs/>
        </w:rPr>
        <w:t xml:space="preserve">. </w:t>
      </w: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47625</wp:posOffset>
            </wp:positionH>
            <wp:positionV relativeFrom="paragraph">
              <wp:posOffset>753110</wp:posOffset>
            </wp:positionV>
            <wp:extent cx="6211570" cy="483298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Экспортируйте её в созданную базу данных. </w:t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center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69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  <w:rPr>
        <w:rFonts w:ascii="Times New Roman" w:hAnsi="Times New Roman" w:cs="Times New Roman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27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185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894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243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952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2">
    <w:name w:val="З2"/>
    <w:basedOn w:val="Heading2"/>
    <w:next w:val="Normal"/>
    <w:qFormat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b/>
      <w:bCs/>
      <w:color w:val="auto"/>
      <w:sz w:val="23"/>
      <w:szCs w:val="23"/>
    </w:rPr>
  </w:style>
  <w:style w:type="paragraph" w:styleId="Default">
    <w:name w:val="Default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Noto Serif CJK SC"/>
      <w:color w:val="000000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LibreOffice/7.3.7.2$Linux_X86_64 LibreOffice_project/30$Build-2</Application>
  <AppVersion>15.0000</AppVersion>
  <Pages>2</Pages>
  <Words>95</Words>
  <Characters>560</Characters>
  <CharactersWithSpaces>672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2024-03-03T13:44:24Z</dcterms:created>
  <dc:creator/>
  <dc:description/>
  <dc:language>en-US</dc:language>
  <cp:lastModifiedBy/>
  <dcterms:modified xsi:type="dcterms:W3CDTF">2024-03-03T17:34:10Z</dcterms:modified>
  <cp:revision>1</cp:revision>
  <dc:subject/>
  <dc:title/>
</cp:coreProperties>
</file>