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93F" w14:textId="77777777" w:rsidR="00FB2854" w:rsidRPr="00FB2854" w:rsidRDefault="00FB2854" w:rsidP="00FB28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eastAsia="ru-RU"/>
        </w:rPr>
      </w:pPr>
    </w:p>
    <w:p w14:paraId="6C285C3F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08BFBCCA" wp14:editId="3EBA3CB1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7DD17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229998A5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981AAE2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E85A219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67A89EFA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AE7CD70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39C11BC1" w14:textId="77777777" w:rsidR="00FB2854" w:rsidRPr="00FB2854" w:rsidRDefault="00FB2854" w:rsidP="00FB2854">
      <w:pPr>
        <w:widowControl w:val="0"/>
        <w:spacing w:after="0" w:line="289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0527B54" w14:textId="77777777" w:rsidR="00FB2854" w:rsidRPr="00FB2854" w:rsidRDefault="00FB2854" w:rsidP="00FB2854">
      <w:pPr>
        <w:widowControl w:val="0"/>
        <w:spacing w:after="0" w:line="0" w:lineRule="atLeast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752128B" w14:textId="77777777" w:rsidR="00FB2854" w:rsidRPr="00FB2854" w:rsidRDefault="00FB2854" w:rsidP="00FB2854">
      <w:pPr>
        <w:widowControl w:val="0"/>
        <w:spacing w:after="0" w:line="235" w:lineRule="auto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29E2DD8" w14:textId="77777777" w:rsidR="00FB2854" w:rsidRPr="00FB2854" w:rsidRDefault="00FB2854" w:rsidP="00FB2854">
      <w:pPr>
        <w:widowControl w:val="0"/>
        <w:spacing w:after="0" w:line="1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69519F04" w14:textId="77777777" w:rsidR="00FB2854" w:rsidRPr="00FB2854" w:rsidRDefault="00FB2854" w:rsidP="00FB2854">
      <w:pPr>
        <w:widowControl w:val="0"/>
        <w:spacing w:after="0" w:line="0" w:lineRule="atLeast"/>
        <w:ind w:right="-51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7B4E5DB3" w14:textId="77777777" w:rsidR="00FB2854" w:rsidRPr="00FB2854" w:rsidRDefault="00FB2854" w:rsidP="00FB2854">
      <w:pPr>
        <w:widowControl w:val="0"/>
        <w:spacing w:after="0" w:line="0" w:lineRule="atLeast"/>
        <w:ind w:right="-519"/>
        <w:jc w:val="center"/>
        <w:rPr>
          <w:rFonts w:eastAsia="Times New Roman"/>
          <w:b/>
          <w:sz w:val="24"/>
          <w:szCs w:val="24"/>
          <w:lang w:eastAsia="ru-RU"/>
        </w:rPr>
      </w:pPr>
      <w:r w:rsidRPr="00FB2854">
        <w:rPr>
          <w:rFonts w:eastAsia="Times New Roman"/>
          <w:b/>
          <w:sz w:val="24"/>
          <w:szCs w:val="24"/>
          <w:lang w:eastAsia="ru-RU"/>
        </w:rPr>
        <w:t>"МИРЭА - Российский технологический университет"</w:t>
      </w:r>
    </w:p>
    <w:p w14:paraId="086DA8E5" w14:textId="77777777" w:rsidR="00FB2854" w:rsidRPr="00FB2854" w:rsidRDefault="00FB2854" w:rsidP="00FB2854">
      <w:pPr>
        <w:widowControl w:val="0"/>
        <w:spacing w:after="0" w:line="241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1F51F3F" w14:textId="77777777" w:rsidR="00FB2854" w:rsidRPr="00FB2854" w:rsidRDefault="00FB2854" w:rsidP="00FB2854">
      <w:pPr>
        <w:widowControl w:val="0"/>
        <w:spacing w:after="0" w:line="0" w:lineRule="atLeast"/>
        <w:ind w:left="3940"/>
        <w:jc w:val="left"/>
        <w:rPr>
          <w:rFonts w:eastAsia="Times New Roman"/>
          <w:b/>
          <w:sz w:val="32"/>
          <w:szCs w:val="24"/>
          <w:lang w:eastAsia="ru-RU"/>
        </w:rPr>
      </w:pPr>
      <w:r w:rsidRPr="00FB2854">
        <w:rPr>
          <w:rFonts w:eastAsia="Times New Roman"/>
          <w:b/>
          <w:sz w:val="32"/>
          <w:szCs w:val="24"/>
          <w:lang w:eastAsia="ru-RU"/>
        </w:rPr>
        <w:t>РТУ МИРЭА</w:t>
      </w:r>
    </w:p>
    <w:p w14:paraId="63BCADB8" w14:textId="77777777" w:rsidR="00FB2854" w:rsidRPr="00FB2854" w:rsidRDefault="00FB2854" w:rsidP="00FB2854">
      <w:pPr>
        <w:widowControl w:val="0"/>
        <w:spacing w:after="0" w:line="20" w:lineRule="exact"/>
        <w:jc w:val="left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Cambria"/>
          <w:noProof/>
          <w:szCs w:val="22"/>
          <w:lang w:eastAsia="ru-RU"/>
        </w:rPr>
        <w:drawing>
          <wp:anchor distT="0" distB="0" distL="114300" distR="114300" simplePos="0" relativeHeight="251660288" behindDoc="1" locked="0" layoutInCell="1" allowOverlap="1" wp14:anchorId="09B72BB2" wp14:editId="5313F386">
            <wp:simplePos x="0" y="0"/>
            <wp:positionH relativeFrom="column">
              <wp:posOffset>229235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1532B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28C084F8" w14:textId="77777777" w:rsidR="00FB2854" w:rsidRPr="00FB2854" w:rsidRDefault="00FB2854" w:rsidP="00FB2854">
      <w:pPr>
        <w:widowControl w:val="0"/>
        <w:spacing w:after="0" w:line="379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7CB9EA98" w14:textId="77777777" w:rsidR="00FB2854" w:rsidRPr="00FB2854" w:rsidRDefault="00FB2854" w:rsidP="00FB2854">
      <w:pPr>
        <w:widowControl w:val="0"/>
        <w:spacing w:after="0" w:line="0" w:lineRule="atLeast"/>
        <w:ind w:right="-55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Институт информационных технологий (ИТ)</w:t>
      </w:r>
    </w:p>
    <w:p w14:paraId="0369B485" w14:textId="77777777" w:rsidR="00FB2854" w:rsidRPr="00FB2854" w:rsidRDefault="00FB2854" w:rsidP="00FB2854">
      <w:pPr>
        <w:widowControl w:val="0"/>
        <w:spacing w:after="0" w:line="0" w:lineRule="atLeast"/>
        <w:ind w:right="-559"/>
        <w:jc w:val="center"/>
        <w:rPr>
          <w:rFonts w:eastAsia="Times New Roman"/>
          <w:sz w:val="24"/>
          <w:szCs w:val="24"/>
          <w:lang w:eastAsia="ru-RU"/>
        </w:rPr>
      </w:pPr>
      <w:r w:rsidRPr="00FB2854">
        <w:rPr>
          <w:rFonts w:eastAsia="Times New Roman"/>
          <w:sz w:val="24"/>
          <w:szCs w:val="24"/>
          <w:lang w:eastAsia="ru-RU"/>
        </w:rPr>
        <w:t>Кафедра практической и прикладной информатики (ППИ)</w:t>
      </w:r>
    </w:p>
    <w:p w14:paraId="093F09FE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526F072D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08732224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3F17BEC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222BD318" w14:textId="77777777" w:rsidR="00FB2854" w:rsidRPr="00FB2854" w:rsidRDefault="00FB2854" w:rsidP="00FB2854">
      <w:pPr>
        <w:widowControl w:val="0"/>
        <w:spacing w:after="0" w:line="362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064E08B4" w14:textId="77777777" w:rsidR="00FB2854" w:rsidRPr="00FB2854" w:rsidRDefault="00FB2854" w:rsidP="00FB2854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FB2854">
        <w:rPr>
          <w:rFonts w:eastAsia="Times New Roman"/>
          <w:b/>
          <w:lang w:eastAsia="ru-RU"/>
        </w:rPr>
        <w:t>ОТЧЕТ</w:t>
      </w:r>
    </w:p>
    <w:p w14:paraId="7AB091B7" w14:textId="77777777" w:rsidR="00FB2854" w:rsidRPr="00FB2854" w:rsidRDefault="00FB2854" w:rsidP="00FB2854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FB2854">
        <w:rPr>
          <w:rFonts w:eastAsia="Times New Roman"/>
          <w:b/>
          <w:lang w:eastAsia="ru-RU"/>
        </w:rPr>
        <w:t>ПО ПРАКТИЧЕСКОЙ РАБОТЕ №1</w:t>
      </w:r>
    </w:p>
    <w:p w14:paraId="62D31FC0" w14:textId="77777777" w:rsidR="00FB2854" w:rsidRPr="00FB2854" w:rsidRDefault="00FB2854" w:rsidP="00FB2854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FB2854">
        <w:rPr>
          <w:rFonts w:eastAsia="Times New Roman"/>
          <w:b/>
          <w:lang w:eastAsia="ru-RU"/>
        </w:rPr>
        <w:t>по дисциплине</w:t>
      </w:r>
    </w:p>
    <w:p w14:paraId="5875F5C5" w14:textId="2842A933" w:rsidR="00FB2854" w:rsidRPr="00FB2854" w:rsidRDefault="00FB2854" w:rsidP="00FB2854">
      <w:pPr>
        <w:widowControl w:val="0"/>
        <w:spacing w:after="0" w:line="0" w:lineRule="atLeast"/>
        <w:ind w:right="-279"/>
        <w:jc w:val="center"/>
        <w:rPr>
          <w:rFonts w:eastAsia="Times New Roman"/>
          <w:b/>
          <w:lang w:eastAsia="ru-RU"/>
        </w:rPr>
      </w:pPr>
      <w:r w:rsidRPr="00FB2854">
        <w:rPr>
          <w:rFonts w:eastAsia="Times New Roman"/>
          <w:b/>
          <w:lang w:eastAsia="ru-RU"/>
        </w:rPr>
        <w:t>«</w:t>
      </w:r>
      <w:r w:rsidR="00C2272A">
        <w:rPr>
          <w:rFonts w:eastAsia="Times New Roman"/>
          <w:lang w:eastAsia="ru-RU"/>
        </w:rPr>
        <w:t>НАСТРОЙКА И АДМИНИСТРИРОВАНИЕ СЕРВИСНОГО ПРОГРАММНОГО ОБЕСПЕЧЕНИЯ</w:t>
      </w:r>
      <w:r w:rsidRPr="00FB2854">
        <w:rPr>
          <w:rFonts w:eastAsia="Times New Roman"/>
          <w:b/>
          <w:lang w:eastAsia="ru-RU"/>
        </w:rPr>
        <w:t>»</w:t>
      </w:r>
    </w:p>
    <w:p w14:paraId="40626B6C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1ABFD472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4C45D475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14CA86D9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38A40089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sz w:val="24"/>
          <w:szCs w:val="24"/>
          <w:lang w:eastAsia="ru-RU"/>
        </w:rPr>
      </w:pPr>
    </w:p>
    <w:p w14:paraId="06B5491C" w14:textId="77777777" w:rsidR="00FB2854" w:rsidRPr="00FB2854" w:rsidRDefault="00FB2854" w:rsidP="00FB2854">
      <w:pPr>
        <w:widowControl w:val="0"/>
        <w:spacing w:after="0" w:line="329" w:lineRule="exact"/>
        <w:jc w:val="left"/>
        <w:rPr>
          <w:rFonts w:eastAsia="Times New Roman"/>
          <w:sz w:val="24"/>
          <w:szCs w:val="24"/>
          <w:lang w:eastAsia="ru-RU"/>
        </w:rPr>
      </w:pPr>
    </w:p>
    <w:tbl>
      <w:tblPr>
        <w:tblW w:w="9565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74"/>
        <w:gridCol w:w="2891"/>
      </w:tblGrid>
      <w:tr w:rsidR="00FB2854" w:rsidRPr="00FB2854" w14:paraId="3913917E" w14:textId="77777777" w:rsidTr="005E018E">
        <w:trPr>
          <w:trHeight w:val="305"/>
        </w:trPr>
        <w:tc>
          <w:tcPr>
            <w:tcW w:w="6674" w:type="dxa"/>
            <w:vAlign w:val="bottom"/>
            <w:hideMark/>
          </w:tcPr>
          <w:p w14:paraId="73C279A1" w14:textId="77777777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  <w:r w:rsidRPr="00FB2854">
              <w:rPr>
                <w:rFonts w:eastAsia="Times New Roman"/>
                <w:lang w:eastAsia="ru-RU"/>
              </w:rPr>
              <w:t>Выполнил студент группы    ИКБО-01-21</w:t>
            </w:r>
          </w:p>
        </w:tc>
        <w:tc>
          <w:tcPr>
            <w:tcW w:w="2891" w:type="dxa"/>
            <w:vAlign w:val="bottom"/>
            <w:hideMark/>
          </w:tcPr>
          <w:p w14:paraId="06C11A1D" w14:textId="77777777" w:rsidR="00FB2854" w:rsidRPr="00FB2854" w:rsidRDefault="00FB2854" w:rsidP="00FB2854">
            <w:pPr>
              <w:widowControl w:val="0"/>
              <w:spacing w:after="0" w:line="0" w:lineRule="atLeast"/>
              <w:ind w:right="-6"/>
              <w:jc w:val="right"/>
              <w:rPr>
                <w:rFonts w:eastAsia="Times New Roman"/>
                <w:w w:val="97"/>
                <w:lang w:val="en-US" w:eastAsia="ru-RU"/>
              </w:rPr>
            </w:pPr>
            <w:r w:rsidRPr="00FB2854">
              <w:rPr>
                <w:rFonts w:eastAsia="Times New Roman"/>
                <w:w w:val="97"/>
                <w:lang w:eastAsia="ru-RU"/>
              </w:rPr>
              <w:t>Ерофеев В. С.</w:t>
            </w:r>
          </w:p>
        </w:tc>
      </w:tr>
      <w:tr w:rsidR="00FB2854" w:rsidRPr="00FB2854" w14:paraId="07FB7E62" w14:textId="77777777" w:rsidTr="005E018E">
        <w:trPr>
          <w:trHeight w:val="207"/>
        </w:trPr>
        <w:tc>
          <w:tcPr>
            <w:tcW w:w="6674" w:type="dxa"/>
            <w:vAlign w:val="bottom"/>
          </w:tcPr>
          <w:p w14:paraId="3EC16923" w14:textId="77777777" w:rsidR="00FB2854" w:rsidRPr="00FB2854" w:rsidRDefault="00FB2854" w:rsidP="00FB2854">
            <w:pPr>
              <w:widowControl w:val="0"/>
              <w:spacing w:after="0" w:line="0" w:lineRule="atLeast"/>
              <w:ind w:left="3180"/>
              <w:jc w:val="left"/>
              <w:rPr>
                <w:rFonts w:eastAsia="Times New Roman"/>
                <w:i/>
                <w:color w:val="FF0000"/>
                <w:lang w:eastAsia="ru-RU"/>
              </w:rPr>
            </w:pPr>
          </w:p>
        </w:tc>
        <w:tc>
          <w:tcPr>
            <w:tcW w:w="2891" w:type="dxa"/>
            <w:vAlign w:val="bottom"/>
          </w:tcPr>
          <w:p w14:paraId="1CEB3FCE" w14:textId="77777777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</w:p>
        </w:tc>
      </w:tr>
      <w:tr w:rsidR="00FB2854" w:rsidRPr="00FB2854" w14:paraId="71BEEEB2" w14:textId="77777777" w:rsidTr="005E018E">
        <w:trPr>
          <w:trHeight w:val="746"/>
        </w:trPr>
        <w:tc>
          <w:tcPr>
            <w:tcW w:w="6674" w:type="dxa"/>
            <w:vAlign w:val="bottom"/>
            <w:hideMark/>
          </w:tcPr>
          <w:p w14:paraId="562C2016" w14:textId="77777777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  <w:r w:rsidRPr="00FB2854">
              <w:rPr>
                <w:rFonts w:eastAsia="Times New Roman"/>
                <w:lang w:eastAsia="ru-RU"/>
              </w:rPr>
              <w:t>Принял к.э.н. доцент</w:t>
            </w:r>
          </w:p>
        </w:tc>
        <w:tc>
          <w:tcPr>
            <w:tcW w:w="2891" w:type="dxa"/>
            <w:vAlign w:val="bottom"/>
            <w:hideMark/>
          </w:tcPr>
          <w:p w14:paraId="75D7C574" w14:textId="01B92077" w:rsidR="00FB2854" w:rsidRPr="00FB2854" w:rsidRDefault="005E018E" w:rsidP="005E018E">
            <w:pPr>
              <w:widowControl w:val="0"/>
              <w:spacing w:after="0" w:line="0" w:lineRule="atLeast"/>
              <w:jc w:val="right"/>
              <w:rPr>
                <w:rFonts w:eastAsia="Times New Roman"/>
                <w:color w:val="000000"/>
                <w:w w:val="97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w w:val="97"/>
                <w:lang w:eastAsia="ru-RU"/>
              </w:rPr>
              <w:t>Благирев</w:t>
            </w:r>
            <w:proofErr w:type="spellEnd"/>
            <w:r>
              <w:rPr>
                <w:rFonts w:eastAsia="Times New Roman"/>
                <w:color w:val="000000"/>
                <w:w w:val="97"/>
                <w:lang w:eastAsia="ru-RU"/>
              </w:rPr>
              <w:t xml:space="preserve"> М.М</w:t>
            </w:r>
            <w:r w:rsidR="00FB2854" w:rsidRPr="00FB2854">
              <w:rPr>
                <w:rFonts w:eastAsia="Times New Roman"/>
                <w:color w:val="000000"/>
                <w:w w:val="97"/>
                <w:lang w:eastAsia="ru-RU"/>
              </w:rPr>
              <w:t>.</w:t>
            </w:r>
          </w:p>
        </w:tc>
      </w:tr>
    </w:tbl>
    <w:p w14:paraId="44D810BC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3006CFB2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105A9983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7EBFF2C1" w14:textId="77777777" w:rsidR="00FB2854" w:rsidRPr="00FB2854" w:rsidRDefault="00FB2854" w:rsidP="00FB2854">
      <w:pPr>
        <w:widowControl w:val="0"/>
        <w:spacing w:after="0" w:line="297" w:lineRule="exact"/>
        <w:jc w:val="left"/>
        <w:rPr>
          <w:rFonts w:eastAsia="Times New Roman"/>
          <w:lang w:eastAsia="ru-RU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2900"/>
        <w:gridCol w:w="2620"/>
      </w:tblGrid>
      <w:tr w:rsidR="00FB2854" w:rsidRPr="00FB2854" w14:paraId="123DA851" w14:textId="77777777" w:rsidTr="00FE180B">
        <w:trPr>
          <w:trHeight w:val="230"/>
        </w:trPr>
        <w:tc>
          <w:tcPr>
            <w:tcW w:w="3480" w:type="dxa"/>
            <w:vAlign w:val="bottom"/>
            <w:hideMark/>
          </w:tcPr>
          <w:p w14:paraId="24D0D0D9" w14:textId="77777777" w:rsidR="00FB2854" w:rsidRPr="00FB2854" w:rsidRDefault="00FB2854" w:rsidP="00FB2854">
            <w:pPr>
              <w:widowControl w:val="0"/>
              <w:spacing w:after="0" w:line="0" w:lineRule="atLeast"/>
              <w:ind w:right="460"/>
              <w:jc w:val="center"/>
              <w:rPr>
                <w:rFonts w:eastAsia="Times New Roman"/>
                <w:lang w:eastAsia="ru-RU"/>
              </w:rPr>
            </w:pPr>
            <w:r w:rsidRPr="00FB2854">
              <w:rPr>
                <w:rFonts w:eastAsia="Times New Roman"/>
                <w:lang w:eastAsia="ru-RU"/>
              </w:rPr>
              <w:t>Практическая работа выполнена</w:t>
            </w:r>
          </w:p>
        </w:tc>
        <w:tc>
          <w:tcPr>
            <w:tcW w:w="2900" w:type="dxa"/>
            <w:vAlign w:val="bottom"/>
            <w:hideMark/>
          </w:tcPr>
          <w:p w14:paraId="79E8DCAF" w14:textId="77777777" w:rsidR="00FB2854" w:rsidRPr="00FB2854" w:rsidRDefault="00FB2854" w:rsidP="00FB2854">
            <w:pPr>
              <w:widowControl w:val="0"/>
              <w:spacing w:after="0" w:line="0" w:lineRule="atLeast"/>
              <w:ind w:left="560"/>
              <w:jc w:val="left"/>
              <w:rPr>
                <w:rFonts w:eastAsia="Times New Roman"/>
                <w:lang w:eastAsia="ru-RU"/>
              </w:rPr>
            </w:pPr>
            <w:r w:rsidRPr="00FB2854">
              <w:rPr>
                <w:rFonts w:eastAsia="Times New Roman"/>
                <w:lang w:eastAsia="ru-RU"/>
              </w:rPr>
              <w:t>«</w:t>
            </w:r>
            <w:r w:rsidRPr="00FB2854">
              <w:rPr>
                <w:rFonts w:eastAsia="Times New Roman"/>
                <w:u w:val="single"/>
                <w:lang w:eastAsia="ru-RU"/>
              </w:rPr>
              <w:t xml:space="preserve">  </w:t>
            </w:r>
            <w:r w:rsidRPr="00FB2854">
              <w:rPr>
                <w:rFonts w:eastAsia="Times New Roman"/>
                <w:lang w:eastAsia="ru-RU"/>
              </w:rPr>
              <w:t>»</w:t>
            </w:r>
            <w:r w:rsidRPr="00FB2854">
              <w:rPr>
                <w:rFonts w:eastAsia="Times New Roman"/>
                <w:u w:val="single"/>
                <w:lang w:eastAsia="ru-RU"/>
              </w:rPr>
              <w:t xml:space="preserve">               </w:t>
            </w:r>
            <w:r w:rsidRPr="00FB2854">
              <w:rPr>
                <w:rFonts w:eastAsia="Times New Roman"/>
                <w:lang w:eastAsia="ru-RU"/>
              </w:rPr>
              <w:t>2021 г.</w:t>
            </w:r>
          </w:p>
        </w:tc>
        <w:tc>
          <w:tcPr>
            <w:tcW w:w="2620" w:type="dxa"/>
            <w:vMerge w:val="restart"/>
            <w:vAlign w:val="bottom"/>
          </w:tcPr>
          <w:p w14:paraId="75672D31" w14:textId="77777777" w:rsidR="00FB2854" w:rsidRPr="00FB2854" w:rsidRDefault="00FB2854" w:rsidP="00FB2854">
            <w:pPr>
              <w:widowControl w:val="0"/>
              <w:spacing w:after="0" w:line="0" w:lineRule="atLeast"/>
              <w:ind w:left="440"/>
              <w:jc w:val="center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  <w:tr w:rsidR="00FB2854" w:rsidRPr="00FB2854" w14:paraId="11F3F0EB" w14:textId="77777777" w:rsidTr="00FE180B">
        <w:trPr>
          <w:trHeight w:val="115"/>
        </w:trPr>
        <w:tc>
          <w:tcPr>
            <w:tcW w:w="3480" w:type="dxa"/>
            <w:vAlign w:val="bottom"/>
          </w:tcPr>
          <w:p w14:paraId="626ED41C" w14:textId="77777777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</w:p>
        </w:tc>
        <w:tc>
          <w:tcPr>
            <w:tcW w:w="2900" w:type="dxa"/>
            <w:vAlign w:val="bottom"/>
          </w:tcPr>
          <w:p w14:paraId="50CC2836" w14:textId="77777777" w:rsidR="00FB2854" w:rsidRPr="00FB2854" w:rsidRDefault="00FB2854" w:rsidP="00FB2854">
            <w:pPr>
              <w:widowControl w:val="0"/>
              <w:spacing w:after="0" w:line="0" w:lineRule="atLeast"/>
              <w:jc w:val="left"/>
              <w:rPr>
                <w:rFonts w:eastAsia="Times New Roman"/>
                <w:lang w:eastAsia="ru-RU"/>
              </w:rPr>
            </w:pPr>
          </w:p>
        </w:tc>
        <w:tc>
          <w:tcPr>
            <w:tcW w:w="2620" w:type="dxa"/>
            <w:vMerge/>
            <w:vAlign w:val="center"/>
            <w:hideMark/>
          </w:tcPr>
          <w:p w14:paraId="432F8AFD" w14:textId="77777777" w:rsidR="00FB2854" w:rsidRPr="00FB2854" w:rsidRDefault="00FB2854" w:rsidP="00FB2854">
            <w:pPr>
              <w:widowControl w:val="0"/>
              <w:spacing w:after="0" w:line="256" w:lineRule="auto"/>
              <w:jc w:val="left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  <w:tr w:rsidR="00FB2854" w:rsidRPr="00FB2854" w14:paraId="5D807A6D" w14:textId="77777777" w:rsidTr="00FE180B">
        <w:trPr>
          <w:trHeight w:val="689"/>
        </w:trPr>
        <w:tc>
          <w:tcPr>
            <w:tcW w:w="3480" w:type="dxa"/>
            <w:vAlign w:val="bottom"/>
            <w:hideMark/>
          </w:tcPr>
          <w:p w14:paraId="566E1527" w14:textId="77777777" w:rsidR="00FB2854" w:rsidRPr="00FB2854" w:rsidRDefault="00FB2854" w:rsidP="00FB2854">
            <w:pPr>
              <w:widowControl w:val="0"/>
              <w:spacing w:after="0" w:line="0" w:lineRule="atLeast"/>
              <w:ind w:right="440"/>
              <w:jc w:val="center"/>
              <w:rPr>
                <w:rFonts w:eastAsia="Times New Roman"/>
                <w:w w:val="98"/>
                <w:lang w:eastAsia="ru-RU"/>
              </w:rPr>
            </w:pPr>
            <w:r w:rsidRPr="00FB2854">
              <w:rPr>
                <w:rFonts w:eastAsia="Times New Roman"/>
                <w:w w:val="98"/>
                <w:lang w:eastAsia="ru-RU"/>
              </w:rPr>
              <w:t>«Зачтено»</w:t>
            </w:r>
          </w:p>
        </w:tc>
        <w:tc>
          <w:tcPr>
            <w:tcW w:w="2900" w:type="dxa"/>
            <w:vAlign w:val="bottom"/>
            <w:hideMark/>
          </w:tcPr>
          <w:p w14:paraId="582E5255" w14:textId="77777777" w:rsidR="00FB2854" w:rsidRPr="00FB2854" w:rsidRDefault="00FB2854" w:rsidP="00FB2854">
            <w:pPr>
              <w:widowControl w:val="0"/>
              <w:spacing w:after="0" w:line="0" w:lineRule="atLeast"/>
              <w:ind w:left="560"/>
              <w:jc w:val="left"/>
              <w:rPr>
                <w:rFonts w:eastAsia="Times New Roman"/>
                <w:lang w:eastAsia="ru-RU"/>
              </w:rPr>
            </w:pPr>
            <w:r w:rsidRPr="00FB2854">
              <w:rPr>
                <w:rFonts w:eastAsia="Times New Roman"/>
                <w:lang w:eastAsia="ru-RU"/>
              </w:rPr>
              <w:t>«</w:t>
            </w:r>
            <w:r w:rsidRPr="00FB2854">
              <w:rPr>
                <w:rFonts w:eastAsia="Times New Roman"/>
                <w:u w:val="single"/>
                <w:lang w:eastAsia="ru-RU"/>
              </w:rPr>
              <w:t xml:space="preserve">  </w:t>
            </w:r>
            <w:r w:rsidRPr="00FB2854">
              <w:rPr>
                <w:rFonts w:eastAsia="Times New Roman"/>
                <w:lang w:eastAsia="ru-RU"/>
              </w:rPr>
              <w:t>»</w:t>
            </w:r>
            <w:r w:rsidRPr="00FB2854">
              <w:rPr>
                <w:rFonts w:eastAsia="Times New Roman"/>
                <w:u w:val="single"/>
                <w:lang w:eastAsia="ru-RU"/>
              </w:rPr>
              <w:t xml:space="preserve">               </w:t>
            </w:r>
            <w:r w:rsidRPr="00FB2854">
              <w:rPr>
                <w:rFonts w:eastAsia="Times New Roman"/>
                <w:lang w:eastAsia="ru-RU"/>
              </w:rPr>
              <w:t>2021 г.</w:t>
            </w:r>
          </w:p>
        </w:tc>
        <w:tc>
          <w:tcPr>
            <w:tcW w:w="2620" w:type="dxa"/>
            <w:vAlign w:val="bottom"/>
          </w:tcPr>
          <w:p w14:paraId="04196691" w14:textId="77777777" w:rsidR="00FB2854" w:rsidRPr="00FB2854" w:rsidRDefault="00FB2854" w:rsidP="00FB2854">
            <w:pPr>
              <w:widowControl w:val="0"/>
              <w:spacing w:after="0" w:line="0" w:lineRule="atLeast"/>
              <w:ind w:left="480"/>
              <w:jc w:val="center"/>
              <w:rPr>
                <w:rFonts w:eastAsia="Times New Roman"/>
                <w:i/>
                <w:color w:val="FF0000"/>
                <w:w w:val="99"/>
                <w:lang w:eastAsia="ru-RU"/>
              </w:rPr>
            </w:pPr>
          </w:p>
        </w:tc>
      </w:tr>
    </w:tbl>
    <w:p w14:paraId="24E598D1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17244F03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66F7EBB2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501A020D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37A49481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3FE1DC60" w14:textId="77777777" w:rsidR="00FB2854" w:rsidRPr="00FB2854" w:rsidRDefault="00FB2854" w:rsidP="00FB2854">
      <w:pPr>
        <w:widowControl w:val="0"/>
        <w:spacing w:after="0" w:line="200" w:lineRule="exact"/>
        <w:jc w:val="left"/>
        <w:rPr>
          <w:rFonts w:eastAsia="Times New Roman"/>
          <w:lang w:eastAsia="ru-RU"/>
        </w:rPr>
      </w:pPr>
    </w:p>
    <w:p w14:paraId="0BAC6B66" w14:textId="25FBACF1" w:rsidR="00FB2854" w:rsidRPr="00FB2854" w:rsidRDefault="00FB2854" w:rsidP="00FB2854">
      <w:pPr>
        <w:widowControl w:val="0"/>
        <w:spacing w:after="0" w:line="0" w:lineRule="atLeast"/>
        <w:ind w:left="4280"/>
        <w:jc w:val="left"/>
        <w:rPr>
          <w:rFonts w:eastAsia="Times New Roman"/>
          <w:lang w:eastAsia="ru-RU"/>
        </w:rPr>
      </w:pPr>
      <w:r w:rsidRPr="00FB2854">
        <w:rPr>
          <w:rFonts w:eastAsia="Times New Roman"/>
          <w:lang w:eastAsia="ru-RU"/>
        </w:rPr>
        <w:t>Москва 2021</w:t>
      </w:r>
      <w:r w:rsidR="00850388">
        <w:rPr>
          <w:b/>
          <w:bCs/>
        </w:rPr>
        <w:tab/>
      </w:r>
    </w:p>
    <w:p w14:paraId="58120790" w14:textId="5AEE868B" w:rsidR="00246860" w:rsidRPr="00FB2854" w:rsidRDefault="00FC54E1" w:rsidP="00FC54E1">
      <w:r w:rsidRPr="00FC54E1">
        <w:rPr>
          <w:b/>
          <w:bCs/>
        </w:rPr>
        <w:lastRenderedPageBreak/>
        <w:t>Цель работы:</w:t>
      </w:r>
      <w:r w:rsidRPr="00FC54E1">
        <w:t xml:space="preserve"> получить навыки по развертыванию приложения </w:t>
      </w:r>
      <w:proofErr w:type="spellStart"/>
      <w:r w:rsidRPr="00FC54E1">
        <w:t>Docker</w:t>
      </w:r>
      <w:proofErr w:type="spellEnd"/>
      <w:r w:rsidRPr="00FC54E1">
        <w:t>.</w:t>
      </w:r>
    </w:p>
    <w:p w14:paraId="57999F9D" w14:textId="4F3E3D42" w:rsidR="00BD1B0E" w:rsidRDefault="00BD1B0E" w:rsidP="00BD1B0E">
      <w:pPr>
        <w:pStyle w:val="1"/>
      </w:pPr>
      <w:r w:rsidRPr="00BD1B0E">
        <w:t>Теоретическое введение</w:t>
      </w:r>
    </w:p>
    <w:p w14:paraId="428380DB" w14:textId="77777777" w:rsidR="0064456B" w:rsidRDefault="0064456B" w:rsidP="0064456B">
      <w:r>
        <w:tab/>
      </w:r>
      <w:r>
        <w:t xml:space="preserve">Некоторые термины, которые часто используются в </w:t>
      </w:r>
      <w:proofErr w:type="spellStart"/>
      <w:r>
        <w:t>Docker</w:t>
      </w:r>
      <w:proofErr w:type="spellEnd"/>
      <w:r>
        <w:t xml:space="preserve">. </w:t>
      </w:r>
    </w:p>
    <w:p w14:paraId="4F86FC80" w14:textId="05511218" w:rsidR="0064456B" w:rsidRDefault="0064456B" w:rsidP="0064456B">
      <w:r>
        <w:tab/>
      </w:r>
      <w:proofErr w:type="spellStart"/>
      <w:r>
        <w:t>Images</w:t>
      </w:r>
      <w:proofErr w:type="spellEnd"/>
      <w:r>
        <w:t xml:space="preserve"> (образы) - образы, которые являются основой контейнеров. </w:t>
      </w:r>
      <w:r>
        <w:tab/>
      </w:r>
      <w:proofErr w:type="spellStart"/>
      <w:r>
        <w:t>Containers</w:t>
      </w:r>
      <w:proofErr w:type="spellEnd"/>
      <w:r>
        <w:t xml:space="preserve"> (контейнеры) -создаются на основе образа и запускают само приложение. Создание контейнера осуществляется командой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и используется образ </w:t>
      </w:r>
      <w:proofErr w:type="spellStart"/>
      <w:r>
        <w:t>redis</w:t>
      </w:r>
      <w:proofErr w:type="spellEnd"/>
      <w:r>
        <w:t xml:space="preserve">, Список запущенных контейнеров можно увидеть с помощью команды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. </w:t>
      </w:r>
    </w:p>
    <w:p w14:paraId="0BFC6B3C" w14:textId="5A665416" w:rsidR="0064456B" w:rsidRDefault="0064456B" w:rsidP="0064456B"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 (демон </w:t>
      </w:r>
      <w:proofErr w:type="spellStart"/>
      <w:r>
        <w:t>Docker</w:t>
      </w:r>
      <w:proofErr w:type="spellEnd"/>
      <w:r>
        <w:t xml:space="preserve">) - Фоновый сервис, запущенный на </w:t>
      </w:r>
      <w:proofErr w:type="spellStart"/>
      <w:r>
        <w:t>хостмашине</w:t>
      </w:r>
      <w:proofErr w:type="spellEnd"/>
      <w:r>
        <w:t xml:space="preserve">, который отвечает за создание, запуск и уничтожение </w:t>
      </w:r>
      <w:proofErr w:type="spellStart"/>
      <w:r>
        <w:t>Docker</w:t>
      </w:r>
      <w:proofErr w:type="spellEnd"/>
      <w:r w:rsidR="00F95C5B">
        <w:t xml:space="preserve"> </w:t>
      </w:r>
      <w:r>
        <w:t xml:space="preserve">контейнеров. Демон — это процесс, который запущен на операционной системе, с которой взаимодействует клиент. </w:t>
      </w:r>
    </w:p>
    <w:p w14:paraId="13E6C98A" w14:textId="77777777" w:rsidR="00484685" w:rsidRDefault="0064456B" w:rsidP="0064456B">
      <w:r>
        <w:tab/>
      </w:r>
      <w:proofErr w:type="spellStart"/>
      <w:r>
        <w:t>Docker</w:t>
      </w:r>
      <w:proofErr w:type="spellEnd"/>
      <w:r>
        <w:t xml:space="preserve"> Client (клиент </w:t>
      </w:r>
      <w:proofErr w:type="spellStart"/>
      <w:r>
        <w:t>Docker</w:t>
      </w:r>
      <w:proofErr w:type="spellEnd"/>
      <w:r>
        <w:t xml:space="preserve">) - Утилита командной строки, которая позволяет пользователю взаимодействовать с демоном. Существуют другие формы клиента, например, </w:t>
      </w:r>
      <w:proofErr w:type="spellStart"/>
      <w:r>
        <w:t>Kitematic</w:t>
      </w:r>
      <w:proofErr w:type="spellEnd"/>
      <w:r>
        <w:t xml:space="preserve">, с графическим интерфейсом. </w:t>
      </w:r>
    </w:p>
    <w:p w14:paraId="23F8FFFB" w14:textId="77777777" w:rsidR="00484685" w:rsidRDefault="00484685" w:rsidP="0064456B">
      <w:r>
        <w:tab/>
      </w:r>
      <w:proofErr w:type="spellStart"/>
      <w:r w:rsidR="0064456B">
        <w:t>Docker</w:t>
      </w:r>
      <w:proofErr w:type="spellEnd"/>
      <w:r w:rsidR="0064456B">
        <w:t xml:space="preserve"> </w:t>
      </w:r>
      <w:proofErr w:type="spellStart"/>
      <w:r w:rsidR="0064456B">
        <w:t>Hub</w:t>
      </w:r>
      <w:proofErr w:type="spellEnd"/>
      <w:r w:rsidR="0064456B">
        <w:t xml:space="preserve"> – Репозиторий </w:t>
      </w:r>
      <w:proofErr w:type="spellStart"/>
      <w:r w:rsidR="0064456B">
        <w:t>Docker</w:t>
      </w:r>
      <w:proofErr w:type="spellEnd"/>
      <w:r w:rsidR="0064456B">
        <w:t xml:space="preserve">-образов. Сборник всех доступных образов. Если нужно, то можно содержать собственный регистр и использовать его для получения образов </w:t>
      </w:r>
    </w:p>
    <w:p w14:paraId="4DA939CF" w14:textId="77777777" w:rsidR="00484685" w:rsidRDefault="00484685" w:rsidP="0064456B">
      <w:r>
        <w:tab/>
      </w:r>
      <w:r w:rsidR="0064456B">
        <w:t xml:space="preserve">Информация о приложении контейнере СУБД </w:t>
      </w:r>
      <w:proofErr w:type="spellStart"/>
      <w:r w:rsidR="0064456B">
        <w:t>Redis</w:t>
      </w:r>
      <w:proofErr w:type="spellEnd"/>
      <w:r>
        <w:t>.</w:t>
      </w:r>
      <w:r w:rsidR="0064456B">
        <w:t xml:space="preserve"> </w:t>
      </w:r>
    </w:p>
    <w:p w14:paraId="21C0F188" w14:textId="6FE22E1D" w:rsidR="0064456B" w:rsidRDefault="00484685" w:rsidP="0064456B">
      <w:r>
        <w:tab/>
      </w:r>
      <w:proofErr w:type="spellStart"/>
      <w:r w:rsidR="0064456B">
        <w:t>Redis</w:t>
      </w:r>
      <w:proofErr w:type="spellEnd"/>
      <w:r w:rsidR="0064456B">
        <w:t xml:space="preserve"> — </w:t>
      </w:r>
      <w:proofErr w:type="spellStart"/>
      <w:r w:rsidR="0064456B">
        <w:t>NoSQL</w:t>
      </w:r>
      <w:proofErr w:type="spellEnd"/>
      <w:r w:rsidR="0064456B">
        <w:t xml:space="preserve"> база данных типа ключ-значение. </w:t>
      </w:r>
      <w:proofErr w:type="spellStart"/>
      <w:r w:rsidR="0064456B">
        <w:t>Redis</w:t>
      </w:r>
      <w:proofErr w:type="spellEnd"/>
      <w:r w:rsidR="0064456B">
        <w:t xml:space="preserve"> хранит данные в оперативной памяти, что является ключевой особенностью этого хранилища. Поэтому он очень быстрый, но не самый надежный. Периодически </w:t>
      </w:r>
      <w:proofErr w:type="spellStart"/>
      <w:r w:rsidR="0064456B">
        <w:t>Redis</w:t>
      </w:r>
      <w:proofErr w:type="spellEnd"/>
      <w:r w:rsidR="0064456B">
        <w:t xml:space="preserve"> сбрасывает все данные на диск, но, если сервер упадет в момент между добавлением новой информации и сохранением на диск, данные будут потеряны. По этим причинам </w:t>
      </w:r>
      <w:proofErr w:type="spellStart"/>
      <w:r w:rsidR="0064456B">
        <w:t>Redis</w:t>
      </w:r>
      <w:proofErr w:type="spellEnd"/>
      <w:r w:rsidR="0064456B">
        <w:t xml:space="preserve"> часто используют не как основное хранилище, а в качестве кэша, системы управления сессиями или для решения другой задачи, где не страшно потерять данные.</w:t>
      </w:r>
    </w:p>
    <w:p w14:paraId="530FF137" w14:textId="0097535D" w:rsidR="00704BA0" w:rsidRDefault="00704BA0" w:rsidP="00704BA0">
      <w:pPr>
        <w:pStyle w:val="1"/>
      </w:pPr>
      <w:r>
        <w:lastRenderedPageBreak/>
        <w:t>Выполнение работы</w:t>
      </w:r>
    </w:p>
    <w:p w14:paraId="4865B5CE" w14:textId="07331349" w:rsidR="00BE1E74" w:rsidRPr="00586F5B" w:rsidRDefault="00BE1E74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BE1E74">
        <w:rPr>
          <w:b/>
          <w:bCs/>
        </w:rPr>
        <w:t xml:space="preserve">Установить </w:t>
      </w:r>
      <w:r w:rsidRPr="00BE1E74">
        <w:rPr>
          <w:b/>
          <w:bCs/>
          <w:lang w:val="en-US"/>
        </w:rPr>
        <w:t>Docker</w:t>
      </w:r>
      <w:r w:rsidR="00B94BAB" w:rsidRPr="00B94BAB">
        <w:rPr>
          <w:b/>
          <w:bCs/>
        </w:rPr>
        <w:t xml:space="preserve">, </w:t>
      </w:r>
      <w:r w:rsidR="00B94BAB">
        <w:rPr>
          <w:b/>
          <w:bCs/>
        </w:rPr>
        <w:t xml:space="preserve">запустить </w:t>
      </w:r>
      <w:r w:rsidR="00B94BAB">
        <w:rPr>
          <w:b/>
          <w:bCs/>
          <w:lang w:val="en-US"/>
        </w:rPr>
        <w:t>Docker</w:t>
      </w:r>
      <w:r w:rsidR="00B94BAB" w:rsidRPr="00B94BAB">
        <w:rPr>
          <w:b/>
          <w:bCs/>
        </w:rPr>
        <w:t xml:space="preserve"> </w:t>
      </w:r>
      <w:r w:rsidR="00B94BAB">
        <w:rPr>
          <w:b/>
          <w:bCs/>
          <w:lang w:val="en-US"/>
        </w:rPr>
        <w:t>Dashboard</w:t>
      </w:r>
    </w:p>
    <w:p w14:paraId="7F9B50CC" w14:textId="61C707AE" w:rsidR="00586F5B" w:rsidRDefault="007F0BA8" w:rsidP="00D0253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D97134" wp14:editId="76994118">
            <wp:extent cx="4247766" cy="2971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94" cy="297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054F" w14:textId="06157ED3" w:rsidR="007F0BA8" w:rsidRDefault="007F0BA8" w:rsidP="007F0BA8">
      <w:pPr>
        <w:jc w:val="center"/>
        <w:rPr>
          <w:lang w:val="en-US"/>
        </w:rPr>
      </w:pPr>
      <w:r w:rsidRPr="007F0BA8">
        <w:t xml:space="preserve">Рисунок 1 – Установка </w:t>
      </w:r>
      <w:r w:rsidRPr="007F0BA8">
        <w:rPr>
          <w:lang w:val="en-US"/>
        </w:rPr>
        <w:t>Docker</w:t>
      </w:r>
    </w:p>
    <w:p w14:paraId="01AF282B" w14:textId="1C645B73" w:rsidR="00D02538" w:rsidRDefault="00D02538" w:rsidP="007F0B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82C9E7" wp14:editId="1DAD4CB4">
            <wp:extent cx="5092675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61" cy="354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1E3F" w14:textId="73E1D47B" w:rsidR="00D02538" w:rsidRDefault="00D02538" w:rsidP="007F0BA8">
      <w:pPr>
        <w:jc w:val="center"/>
        <w:rPr>
          <w:lang w:val="en-US"/>
        </w:rPr>
      </w:pPr>
      <w:r>
        <w:t xml:space="preserve">Рисунок 2 – запуск </w:t>
      </w:r>
      <w:r>
        <w:rPr>
          <w:lang w:val="en-US"/>
        </w:rPr>
        <w:t>Docker Dashboard</w:t>
      </w:r>
    </w:p>
    <w:p w14:paraId="39A15909" w14:textId="5ED5A51B" w:rsidR="00D02538" w:rsidRDefault="00E25017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25017">
        <w:rPr>
          <w:b/>
          <w:bCs/>
        </w:rPr>
        <w:t xml:space="preserve">Установить контейнер СУБД </w:t>
      </w:r>
      <w:proofErr w:type="spellStart"/>
      <w:r w:rsidRPr="00E25017">
        <w:rPr>
          <w:b/>
          <w:bCs/>
        </w:rPr>
        <w:t>redis</w:t>
      </w:r>
      <w:proofErr w:type="spellEnd"/>
      <w:r w:rsidRPr="00E25017">
        <w:rPr>
          <w:b/>
          <w:bCs/>
        </w:rPr>
        <w:t xml:space="preserve">. Используя CLI контейнера, запустить клиент </w:t>
      </w:r>
      <w:proofErr w:type="spellStart"/>
      <w:r w:rsidRPr="00E25017">
        <w:rPr>
          <w:b/>
          <w:bCs/>
        </w:rPr>
        <w:t>redis-cli</w:t>
      </w:r>
      <w:proofErr w:type="spellEnd"/>
    </w:p>
    <w:p w14:paraId="452BEFAC" w14:textId="17D65D9D" w:rsidR="000142FB" w:rsidRDefault="000142FB" w:rsidP="000142FB">
      <w:r>
        <w:rPr>
          <w:noProof/>
        </w:rPr>
        <w:lastRenderedPageBreak/>
        <w:drawing>
          <wp:inline distT="0" distB="0" distL="0" distR="0" wp14:anchorId="770331C1" wp14:editId="52C30719">
            <wp:extent cx="5935980" cy="2125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1DBD" w14:textId="7540B7E3" w:rsidR="000142FB" w:rsidRDefault="000142FB" w:rsidP="000142FB">
      <w:pPr>
        <w:jc w:val="center"/>
      </w:pPr>
      <w:r>
        <w:t xml:space="preserve">Рисунок 3 – Установка контейнера </w:t>
      </w:r>
      <w:proofErr w:type="spellStart"/>
      <w:r>
        <w:rPr>
          <w:lang w:val="en-US"/>
        </w:rPr>
        <w:t>redis</w:t>
      </w:r>
      <w:proofErr w:type="spellEnd"/>
    </w:p>
    <w:p w14:paraId="4EDB7E2B" w14:textId="1BAFFC29" w:rsidR="000142FB" w:rsidRDefault="000142FB" w:rsidP="000142FB">
      <w:pPr>
        <w:jc w:val="center"/>
      </w:pPr>
      <w:r>
        <w:rPr>
          <w:noProof/>
        </w:rPr>
        <w:drawing>
          <wp:inline distT="0" distB="0" distL="0" distR="0" wp14:anchorId="2380D321" wp14:editId="1B813B38">
            <wp:extent cx="5935980" cy="19354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6040" w14:textId="72B1291D" w:rsidR="000142FB" w:rsidRDefault="000142FB" w:rsidP="000142FB">
      <w:pPr>
        <w:jc w:val="center"/>
      </w:pPr>
      <w:r>
        <w:t xml:space="preserve">Рисунок 4 – Запуск клиента </w:t>
      </w:r>
      <w:proofErr w:type="spellStart"/>
      <w:r>
        <w:rPr>
          <w:lang w:val="en-US"/>
        </w:rPr>
        <w:t>redis</w:t>
      </w:r>
      <w:proofErr w:type="spellEnd"/>
      <w:r w:rsidRPr="000142FB">
        <w:t>-</w:t>
      </w:r>
      <w:r>
        <w:rPr>
          <w:lang w:val="en-US"/>
        </w:rPr>
        <w:t>cli</w:t>
      </w:r>
      <w:r w:rsidRPr="000142FB">
        <w:t xml:space="preserve"> </w:t>
      </w:r>
      <w:r>
        <w:t xml:space="preserve">с помощью </w:t>
      </w:r>
      <w:r>
        <w:rPr>
          <w:lang w:val="en-US"/>
        </w:rPr>
        <w:t xml:space="preserve">CLI </w:t>
      </w:r>
      <w:r>
        <w:t>контейнера</w:t>
      </w:r>
    </w:p>
    <w:p w14:paraId="2CC3A5E5" w14:textId="3949A5C4" w:rsidR="000719EC" w:rsidRPr="000719EC" w:rsidRDefault="0045223B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FC16A4">
        <w:rPr>
          <w:b/>
          <w:bCs/>
        </w:rPr>
        <w:t xml:space="preserve">В </w:t>
      </w:r>
      <w:proofErr w:type="spellStart"/>
      <w:r w:rsidRPr="00FC16A4">
        <w:rPr>
          <w:b/>
          <w:bCs/>
        </w:rPr>
        <w:t>redis</w:t>
      </w:r>
      <w:proofErr w:type="spellEnd"/>
      <w:r w:rsidRPr="00FC16A4">
        <w:rPr>
          <w:b/>
          <w:bCs/>
        </w:rPr>
        <w:t xml:space="preserve"> выполнить команды SET</w:t>
      </w:r>
      <w:r w:rsidRPr="00FC16A4">
        <w:rPr>
          <w:b/>
          <w:bCs/>
        </w:rPr>
        <w:t xml:space="preserve"> </w:t>
      </w:r>
      <w:r w:rsidRPr="00FC16A4">
        <w:rPr>
          <w:b/>
          <w:bCs/>
        </w:rPr>
        <w:t>и GET</w:t>
      </w:r>
      <w:r w:rsidRPr="00FC16A4">
        <w:rPr>
          <w:b/>
          <w:bCs/>
        </w:rPr>
        <w:t xml:space="preserve">. </w:t>
      </w:r>
      <w:r w:rsidRPr="00FC16A4">
        <w:rPr>
          <w:b/>
          <w:bCs/>
        </w:rPr>
        <w:t>Создать 5 ключей со значениями с помощью SET и прочитать ключи со значениями с помощью GET</w:t>
      </w:r>
    </w:p>
    <w:p w14:paraId="343965C1" w14:textId="2D94E8CD" w:rsidR="000719EC" w:rsidRDefault="000719EC" w:rsidP="000719E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76FBCC" wp14:editId="2CF8D3C4">
            <wp:extent cx="4358640" cy="23850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2" t="27374" b="14339"/>
                    <a:stretch/>
                  </pic:blipFill>
                  <pic:spPr bwMode="auto">
                    <a:xfrm>
                      <a:off x="0" y="0"/>
                      <a:ext cx="43586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3B8E5" w14:textId="2BE999B7" w:rsidR="000719EC" w:rsidRDefault="000719EC" w:rsidP="000719EC">
      <w:pPr>
        <w:jc w:val="center"/>
        <w:rPr>
          <w:lang w:val="en-US"/>
        </w:rPr>
      </w:pPr>
      <w:r>
        <w:t xml:space="preserve">Рисунок 5 – Выполнение команд </w:t>
      </w:r>
      <w:r>
        <w:rPr>
          <w:lang w:val="en-US"/>
        </w:rPr>
        <w:t>GET</w:t>
      </w:r>
      <w:r w:rsidRPr="000719EC">
        <w:t xml:space="preserve"> </w:t>
      </w:r>
      <w:r>
        <w:t xml:space="preserve">и </w:t>
      </w:r>
      <w:r>
        <w:rPr>
          <w:lang w:val="en-US"/>
        </w:rPr>
        <w:t>SET</w:t>
      </w:r>
    </w:p>
    <w:p w14:paraId="3BBACE6F" w14:textId="11CB6772" w:rsidR="000719EC" w:rsidRPr="00EC7D5B" w:rsidRDefault="000719EC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lastRenderedPageBreak/>
        <w:t>Получение значения по ключу и его замена на новое</w:t>
      </w:r>
    </w:p>
    <w:p w14:paraId="434C2DBF" w14:textId="41F4AD7C" w:rsidR="000719EC" w:rsidRDefault="000719EC" w:rsidP="000719EC">
      <w:pPr>
        <w:jc w:val="center"/>
      </w:pPr>
      <w:r>
        <w:rPr>
          <w:noProof/>
        </w:rPr>
        <w:drawing>
          <wp:inline distT="0" distB="0" distL="0" distR="0" wp14:anchorId="36878C05" wp14:editId="30803818">
            <wp:extent cx="2826327" cy="1165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559" cy="116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53CC" w14:textId="48F0884E" w:rsidR="000719EC" w:rsidRDefault="000719EC" w:rsidP="000719EC">
      <w:pPr>
        <w:jc w:val="center"/>
      </w:pPr>
      <w:r>
        <w:t>Рисунок 6 – Получение значения по ключу и его замена на новое</w:t>
      </w:r>
    </w:p>
    <w:p w14:paraId="4EA9FE50" w14:textId="6A2C3E9B" w:rsidR="000719EC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Добавление строки к уже существующему значению</w:t>
      </w:r>
    </w:p>
    <w:p w14:paraId="3E6ABABE" w14:textId="4B0DF94E" w:rsidR="008C718E" w:rsidRDefault="008C718E" w:rsidP="008C718E">
      <w:pPr>
        <w:jc w:val="center"/>
      </w:pPr>
      <w:r>
        <w:rPr>
          <w:noProof/>
        </w:rPr>
        <w:drawing>
          <wp:inline distT="0" distB="0" distL="0" distR="0" wp14:anchorId="14509C09" wp14:editId="0C6CF55F">
            <wp:extent cx="2773401" cy="967740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658" cy="97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FD39" w14:textId="0E6D0622" w:rsidR="008C718E" w:rsidRDefault="008C718E" w:rsidP="008C718E">
      <w:pPr>
        <w:jc w:val="center"/>
      </w:pPr>
      <w:r>
        <w:t>Рисунок 7 – Добавление строки к существующему значению</w:t>
      </w:r>
    </w:p>
    <w:p w14:paraId="0790FEDA" w14:textId="14DB0912" w:rsidR="008C718E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Добавление числа и изменение его значения</w:t>
      </w:r>
    </w:p>
    <w:p w14:paraId="31F7C624" w14:textId="4E736074" w:rsidR="008C718E" w:rsidRDefault="008C718E" w:rsidP="008C718E">
      <w:pPr>
        <w:jc w:val="center"/>
      </w:pPr>
      <w:r>
        <w:rPr>
          <w:noProof/>
        </w:rPr>
        <w:drawing>
          <wp:inline distT="0" distB="0" distL="0" distR="0" wp14:anchorId="569259BA" wp14:editId="0D63F324">
            <wp:extent cx="2651760" cy="19097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37" cy="19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1AB5" w14:textId="4D6099A0" w:rsidR="008C718E" w:rsidRDefault="008C718E" w:rsidP="008C718E">
      <w:pPr>
        <w:jc w:val="center"/>
      </w:pPr>
      <w:r>
        <w:t>Рисунок 8 – Изменение значения числа</w:t>
      </w:r>
    </w:p>
    <w:p w14:paraId="0DF27C13" w14:textId="46BCA2D3" w:rsidR="008C718E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Создание ключа со значением типа хеш-таблица</w:t>
      </w:r>
    </w:p>
    <w:p w14:paraId="4DBF5A95" w14:textId="0A347643" w:rsidR="008C718E" w:rsidRDefault="008C718E" w:rsidP="008C718E">
      <w:pPr>
        <w:jc w:val="center"/>
      </w:pPr>
      <w:r>
        <w:rPr>
          <w:noProof/>
        </w:rPr>
        <w:lastRenderedPageBreak/>
        <w:drawing>
          <wp:inline distT="0" distB="0" distL="0" distR="0" wp14:anchorId="446F196F" wp14:editId="467B7B42">
            <wp:extent cx="2868776" cy="2240280"/>
            <wp:effectExtent l="0" t="0" r="825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15" cy="225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8F4E" w14:textId="5B62430E" w:rsidR="008C718E" w:rsidRDefault="008C718E" w:rsidP="008C718E">
      <w:pPr>
        <w:jc w:val="center"/>
      </w:pPr>
      <w:r>
        <w:t>Рисунок 9 – Создание хеш-таблицы</w:t>
      </w:r>
    </w:p>
    <w:p w14:paraId="63B36054" w14:textId="11B887B0" w:rsidR="008C718E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Работа со множествами. Задействовать команды SADD, SDIFF, SMOVE, SPOP, SUNION, SREM</w:t>
      </w:r>
    </w:p>
    <w:p w14:paraId="6F3A156B" w14:textId="754E272C" w:rsidR="008C718E" w:rsidRDefault="008C718E" w:rsidP="008C718E">
      <w:pPr>
        <w:jc w:val="center"/>
      </w:pPr>
      <w:r>
        <w:rPr>
          <w:noProof/>
        </w:rPr>
        <w:drawing>
          <wp:inline distT="0" distB="0" distL="0" distR="0" wp14:anchorId="7EB39F4D" wp14:editId="1937308C">
            <wp:extent cx="2971800" cy="47851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12" cy="47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CBA7" w14:textId="1EF54A51" w:rsidR="008C718E" w:rsidRDefault="008C718E" w:rsidP="008C718E">
      <w:pPr>
        <w:jc w:val="center"/>
        <w:rPr>
          <w:lang w:val="en-US"/>
        </w:rPr>
      </w:pPr>
      <w:r>
        <w:t xml:space="preserve">Рисунок 10 – Работа со множеством в СУБД </w:t>
      </w:r>
      <w:proofErr w:type="spellStart"/>
      <w:r>
        <w:rPr>
          <w:lang w:val="en-US"/>
        </w:rPr>
        <w:t>redis</w:t>
      </w:r>
      <w:proofErr w:type="spellEnd"/>
    </w:p>
    <w:p w14:paraId="4330CA36" w14:textId="41CA49B7" w:rsidR="008C718E" w:rsidRDefault="008C718E" w:rsidP="008C718E">
      <w:pPr>
        <w:jc w:val="center"/>
        <w:rPr>
          <w:lang w:val="en-US"/>
        </w:rPr>
      </w:pPr>
    </w:p>
    <w:p w14:paraId="087AD1FE" w14:textId="4B8435DC" w:rsidR="008C718E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  <w:lang w:val="en-US"/>
        </w:rPr>
      </w:pPr>
      <w:r w:rsidRPr="00EC7D5B">
        <w:rPr>
          <w:b/>
          <w:bCs/>
        </w:rPr>
        <w:lastRenderedPageBreak/>
        <w:t>Работа</w:t>
      </w:r>
      <w:r w:rsidRPr="00EC7D5B">
        <w:rPr>
          <w:b/>
          <w:bCs/>
          <w:lang w:val="en-US"/>
        </w:rPr>
        <w:t xml:space="preserve"> </w:t>
      </w:r>
      <w:r w:rsidRPr="00EC7D5B">
        <w:rPr>
          <w:b/>
          <w:bCs/>
        </w:rPr>
        <w:t>с</w:t>
      </w:r>
      <w:r w:rsidRPr="00EC7D5B">
        <w:rPr>
          <w:b/>
          <w:bCs/>
          <w:lang w:val="en-US"/>
        </w:rPr>
        <w:t xml:space="preserve"> </w:t>
      </w:r>
      <w:r w:rsidRPr="00EC7D5B">
        <w:rPr>
          <w:b/>
          <w:bCs/>
        </w:rPr>
        <w:t>упорядоченными</w:t>
      </w:r>
      <w:r w:rsidRPr="00EC7D5B">
        <w:rPr>
          <w:b/>
          <w:bCs/>
          <w:lang w:val="en-US"/>
        </w:rPr>
        <w:t xml:space="preserve"> </w:t>
      </w:r>
      <w:r w:rsidRPr="00EC7D5B">
        <w:rPr>
          <w:b/>
          <w:bCs/>
        </w:rPr>
        <w:t>наборами</w:t>
      </w:r>
      <w:r w:rsidRPr="00EC7D5B">
        <w:rPr>
          <w:b/>
          <w:bCs/>
          <w:lang w:val="en-US"/>
        </w:rPr>
        <w:t xml:space="preserve">. </w:t>
      </w:r>
      <w:r w:rsidRPr="00EC7D5B">
        <w:rPr>
          <w:b/>
          <w:bCs/>
        </w:rPr>
        <w:t>Задействовать</w:t>
      </w:r>
      <w:r w:rsidRPr="00EC7D5B">
        <w:rPr>
          <w:b/>
          <w:bCs/>
          <w:lang w:val="en-US"/>
        </w:rPr>
        <w:t xml:space="preserve"> </w:t>
      </w:r>
      <w:r w:rsidRPr="00EC7D5B">
        <w:rPr>
          <w:b/>
          <w:bCs/>
        </w:rPr>
        <w:t>команды</w:t>
      </w:r>
      <w:r w:rsidRPr="00EC7D5B">
        <w:rPr>
          <w:b/>
          <w:bCs/>
          <w:lang w:val="en-US"/>
        </w:rPr>
        <w:t xml:space="preserve"> ZADD, ZCOUNT, ZDIFF, ZPOPMAX, ZPOPMIN, ZUNION, ZMSCORE, ZLEXCOUNT</w:t>
      </w:r>
    </w:p>
    <w:p w14:paraId="2A1318E8" w14:textId="64A780FB" w:rsidR="008C718E" w:rsidRDefault="008C718E" w:rsidP="008C718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9AC4E0" wp14:editId="420C15A7">
            <wp:extent cx="3971405" cy="4480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75" cy="448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0ACF" w14:textId="534F7F8C" w:rsidR="008C718E" w:rsidRDefault="008C718E" w:rsidP="008C718E">
      <w:pPr>
        <w:jc w:val="center"/>
        <w:rPr>
          <w:lang w:val="en-US"/>
        </w:rPr>
      </w:pPr>
      <w:r>
        <w:t xml:space="preserve">Рисунок 11 – Работа с упорядоченным набором </w:t>
      </w:r>
      <w:proofErr w:type="spellStart"/>
      <w:r>
        <w:rPr>
          <w:lang w:val="en-US"/>
        </w:rPr>
        <w:t>redis</w:t>
      </w:r>
      <w:proofErr w:type="spellEnd"/>
    </w:p>
    <w:p w14:paraId="2BDCFA23" w14:textId="71B6111B" w:rsidR="008C718E" w:rsidRPr="00EC7D5B" w:rsidRDefault="008C718E" w:rsidP="00EC7D5B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 w:rsidRPr="00EC7D5B">
        <w:rPr>
          <w:b/>
          <w:bCs/>
        </w:rPr>
        <w:t>Из документации выбрать любые не использовавшиеся ранее 5 команд и задействовать их в работе</w:t>
      </w:r>
    </w:p>
    <w:p w14:paraId="70BB2E25" w14:textId="1CC9F8AD" w:rsidR="008C718E" w:rsidRDefault="008C718E" w:rsidP="008C718E">
      <w:pPr>
        <w:jc w:val="center"/>
      </w:pPr>
      <w:r>
        <w:rPr>
          <w:noProof/>
        </w:rPr>
        <w:lastRenderedPageBreak/>
        <w:drawing>
          <wp:inline distT="0" distB="0" distL="0" distR="0" wp14:anchorId="76AF7217" wp14:editId="7F207F8B">
            <wp:extent cx="3261360" cy="48014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36" cy="48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BE06" w14:textId="018058FC" w:rsidR="008C718E" w:rsidRDefault="008C718E" w:rsidP="008C718E">
      <w:pPr>
        <w:jc w:val="center"/>
      </w:pPr>
      <w:r>
        <w:t>Рисунок 12 – Использование 5 команд из документации</w:t>
      </w:r>
    </w:p>
    <w:p w14:paraId="135F2D8D" w14:textId="1FD827C2" w:rsidR="007F0BA8" w:rsidRPr="008C718E" w:rsidRDefault="00233C88" w:rsidP="00233C88">
      <w:r>
        <w:tab/>
      </w:r>
      <w:r w:rsidRPr="00233C88">
        <w:rPr>
          <w:b/>
          <w:bCs/>
        </w:rPr>
        <w:t>Вывод:</w:t>
      </w:r>
      <w:r>
        <w:t xml:space="preserve"> в ходе данной практической работы были получены навыки по развёртыванию приложения </w:t>
      </w:r>
      <w:r>
        <w:rPr>
          <w:lang w:val="en-US"/>
        </w:rPr>
        <w:t>Docker</w:t>
      </w:r>
      <w:r w:rsidRPr="00233C88">
        <w:t>.</w:t>
      </w:r>
    </w:p>
    <w:sectPr w:rsidR="007F0BA8" w:rsidRPr="008C7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D1C44"/>
    <w:multiLevelType w:val="hybridMultilevel"/>
    <w:tmpl w:val="C6006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E1"/>
    <w:rsid w:val="000142FB"/>
    <w:rsid w:val="00061F9A"/>
    <w:rsid w:val="000719EC"/>
    <w:rsid w:val="00166357"/>
    <w:rsid w:val="00233C88"/>
    <w:rsid w:val="00246860"/>
    <w:rsid w:val="00302AE8"/>
    <w:rsid w:val="003F19D0"/>
    <w:rsid w:val="004107A2"/>
    <w:rsid w:val="0045223B"/>
    <w:rsid w:val="00465A50"/>
    <w:rsid w:val="00484685"/>
    <w:rsid w:val="00586F5B"/>
    <w:rsid w:val="005E018E"/>
    <w:rsid w:val="0064456B"/>
    <w:rsid w:val="006F2A15"/>
    <w:rsid w:val="00704BA0"/>
    <w:rsid w:val="007F0BA8"/>
    <w:rsid w:val="00850388"/>
    <w:rsid w:val="00854757"/>
    <w:rsid w:val="008B796F"/>
    <w:rsid w:val="008C718E"/>
    <w:rsid w:val="008F1644"/>
    <w:rsid w:val="00A7763B"/>
    <w:rsid w:val="00B94BAB"/>
    <w:rsid w:val="00BD1B0E"/>
    <w:rsid w:val="00BE1E74"/>
    <w:rsid w:val="00C2272A"/>
    <w:rsid w:val="00D02538"/>
    <w:rsid w:val="00D8666A"/>
    <w:rsid w:val="00DC061E"/>
    <w:rsid w:val="00E25017"/>
    <w:rsid w:val="00E754F0"/>
    <w:rsid w:val="00EC1935"/>
    <w:rsid w:val="00EC7D5B"/>
    <w:rsid w:val="00F87F3F"/>
    <w:rsid w:val="00F95C5B"/>
    <w:rsid w:val="00FB2854"/>
    <w:rsid w:val="00FC16A4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5AE5"/>
  <w15:chartTrackingRefBased/>
  <w15:docId w15:val="{864E0A2F-675D-4DC3-A8FA-10B2E370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4E1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1B0E"/>
    <w:pPr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B0E"/>
    <w:rPr>
      <w:rFonts w:ascii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Ерофеев</dc:creator>
  <cp:keywords/>
  <dc:description/>
  <cp:lastModifiedBy>Влад Ерофеев</cp:lastModifiedBy>
  <cp:revision>36</cp:revision>
  <dcterms:created xsi:type="dcterms:W3CDTF">2023-02-15T17:36:00Z</dcterms:created>
  <dcterms:modified xsi:type="dcterms:W3CDTF">2023-02-15T18:30:00Z</dcterms:modified>
</cp:coreProperties>
</file>