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599FA" w14:textId="77777777" w:rsidR="00844BF8" w:rsidRDefault="00E461DF">
      <w:pPr>
        <w:pStyle w:val="aa"/>
      </w:pPr>
      <w:r>
        <w:t>Отчёт по практическому занятию 6</w:t>
      </w:r>
    </w:p>
    <w:p w14:paraId="2FF0F59F" w14:textId="77777777" w:rsidR="00844BF8" w:rsidRDefault="00E461DF">
      <w:r>
        <w:t>Формирование обучающей, проверочной и тестовой выборок</w:t>
      </w:r>
    </w:p>
    <w:p w14:paraId="4A0B9A85" w14:textId="77777777" w:rsidR="00844BF8" w:rsidRDefault="00E461DF">
      <w:r>
        <w:t>Сидоров · 22 октября 2026 года</w:t>
      </w:r>
    </w:p>
    <w:p w14:paraId="3A33BE47" w14:textId="77777777" w:rsidR="00844BF8" w:rsidRDefault="00E461DF">
      <w:pPr>
        <w:pStyle w:val="1"/>
      </w:pPr>
      <w:r>
        <w:t>Исходные данные и подготовка</w:t>
      </w:r>
    </w:p>
    <w:p w14:paraId="6E177B16" w14:textId="77777777" w:rsidR="00844BF8" w:rsidRDefault="00E461DF">
      <w:r>
        <w:t>Использован orders_dirty.csv: фактически 600 строк и 10 полей. В тексте задания указано 121 наблюдение; все приведённые ниже числа рассчитаны по предоставленному файлу. Полный дубль заказа ORD-0035 и строка ORD-0020 с меткой late, противоречащей правилу actual_minutes − promised_minutes &gt; 15, исключены до разбиения. Сырой CSV сохранён без изменений (ячейки 1–3 блокнота).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98"/>
        <w:gridCol w:w="4649"/>
        <w:gridCol w:w="1134"/>
        <w:gridCol w:w="1134"/>
      </w:tblGrid>
      <w:tr w:rsidR="00844BF8" w14:paraId="6A5DFEB8" w14:textId="77777777">
        <w:tc>
          <w:tcPr>
            <w:tcW w:w="2098" w:type="dxa"/>
            <w:shd w:val="clear" w:color="auto" w:fill="E8EDF2"/>
            <w:vAlign w:val="center"/>
          </w:tcPr>
          <w:p w14:paraId="15D9FE45" w14:textId="77777777" w:rsidR="00844BF8" w:rsidRDefault="00E461DF">
            <w:pPr>
              <w:spacing w:after="20"/>
            </w:pPr>
            <w:r>
              <w:rPr>
                <w:b/>
                <w:sz w:val="18"/>
              </w:rPr>
              <w:t>Действие</w:t>
            </w:r>
          </w:p>
        </w:tc>
        <w:tc>
          <w:tcPr>
            <w:tcW w:w="4649" w:type="dxa"/>
            <w:shd w:val="clear" w:color="auto" w:fill="E8EDF2"/>
            <w:vAlign w:val="center"/>
          </w:tcPr>
          <w:p w14:paraId="66FC5988" w14:textId="77777777" w:rsidR="00844BF8" w:rsidRDefault="00E461DF">
            <w:pPr>
              <w:spacing w:after="20"/>
            </w:pPr>
            <w:r>
              <w:rPr>
                <w:b/>
                <w:sz w:val="18"/>
              </w:rPr>
              <w:t>Основание</w:t>
            </w:r>
          </w:p>
        </w:tc>
        <w:tc>
          <w:tcPr>
            <w:tcW w:w="1134" w:type="dxa"/>
            <w:shd w:val="clear" w:color="auto" w:fill="E8EDF2"/>
            <w:vAlign w:val="center"/>
          </w:tcPr>
          <w:p w14:paraId="7A03A6A5" w14:textId="77777777" w:rsidR="00844BF8" w:rsidRDefault="00E461DF">
            <w:pPr>
              <w:spacing w:after="20"/>
            </w:pPr>
            <w:r>
              <w:rPr>
                <w:b/>
                <w:sz w:val="18"/>
              </w:rPr>
              <w:t>N до</w:t>
            </w:r>
          </w:p>
        </w:tc>
        <w:tc>
          <w:tcPr>
            <w:tcW w:w="1134" w:type="dxa"/>
            <w:shd w:val="clear" w:color="auto" w:fill="E8EDF2"/>
            <w:vAlign w:val="center"/>
          </w:tcPr>
          <w:p w14:paraId="791D0BE3" w14:textId="77777777" w:rsidR="00844BF8" w:rsidRDefault="00E461DF">
            <w:pPr>
              <w:spacing w:after="20"/>
            </w:pPr>
            <w:r>
              <w:rPr>
                <w:b/>
                <w:sz w:val="18"/>
              </w:rPr>
              <w:t>N после</w:t>
            </w:r>
          </w:p>
        </w:tc>
      </w:tr>
      <w:tr w:rsidR="00844BF8" w14:paraId="26948602" w14:textId="77777777">
        <w:tc>
          <w:tcPr>
            <w:tcW w:w="2098" w:type="dxa"/>
            <w:vAlign w:val="center"/>
          </w:tcPr>
          <w:p w14:paraId="3301D168" w14:textId="77777777" w:rsidR="00844BF8" w:rsidRDefault="00E461DF">
            <w:pPr>
              <w:spacing w:after="20"/>
            </w:pPr>
            <w:r>
              <w:rPr>
                <w:sz w:val="18"/>
              </w:rPr>
              <w:t>Сырой набор</w:t>
            </w:r>
          </w:p>
        </w:tc>
        <w:tc>
          <w:tcPr>
            <w:tcW w:w="4649" w:type="dxa"/>
            <w:vAlign w:val="center"/>
          </w:tcPr>
          <w:p w14:paraId="67CB4038" w14:textId="77777777" w:rsidR="00844BF8" w:rsidRDefault="00E461DF">
            <w:pPr>
              <w:spacing w:after="20"/>
            </w:pPr>
            <w:r>
              <w:rPr>
                <w:sz w:val="18"/>
              </w:rPr>
              <w:t>Без изменений</w:t>
            </w:r>
          </w:p>
        </w:tc>
        <w:tc>
          <w:tcPr>
            <w:tcW w:w="1134" w:type="dxa"/>
            <w:vAlign w:val="center"/>
          </w:tcPr>
          <w:p w14:paraId="7B6BA272" w14:textId="77777777" w:rsidR="00844BF8" w:rsidRDefault="00E461DF">
            <w:pPr>
              <w:spacing w:after="20"/>
            </w:pPr>
            <w:r>
              <w:rPr>
                <w:sz w:val="18"/>
              </w:rPr>
              <w:t>600</w:t>
            </w:r>
          </w:p>
        </w:tc>
        <w:tc>
          <w:tcPr>
            <w:tcW w:w="1134" w:type="dxa"/>
            <w:vAlign w:val="center"/>
          </w:tcPr>
          <w:p w14:paraId="6B43E426" w14:textId="77777777" w:rsidR="00844BF8" w:rsidRDefault="00E461DF">
            <w:pPr>
              <w:spacing w:after="20"/>
            </w:pPr>
            <w:r>
              <w:rPr>
                <w:sz w:val="18"/>
              </w:rPr>
              <w:t>600</w:t>
            </w:r>
          </w:p>
        </w:tc>
      </w:tr>
      <w:tr w:rsidR="00844BF8" w14:paraId="4542543A" w14:textId="77777777">
        <w:tc>
          <w:tcPr>
            <w:tcW w:w="2098" w:type="dxa"/>
            <w:vAlign w:val="center"/>
          </w:tcPr>
          <w:p w14:paraId="2AE5CC7A" w14:textId="77777777" w:rsidR="00844BF8" w:rsidRDefault="00E461DF">
            <w:pPr>
              <w:spacing w:after="20"/>
            </w:pPr>
            <w:r>
              <w:rPr>
                <w:sz w:val="18"/>
              </w:rPr>
              <w:t>Исключён полный дубль</w:t>
            </w:r>
          </w:p>
        </w:tc>
        <w:tc>
          <w:tcPr>
            <w:tcW w:w="4649" w:type="dxa"/>
            <w:vAlign w:val="center"/>
          </w:tcPr>
          <w:p w14:paraId="4CE21E50" w14:textId="77777777" w:rsidR="00844BF8" w:rsidRDefault="00E461DF">
            <w:pPr>
              <w:spacing w:after="20"/>
            </w:pPr>
            <w:r>
              <w:rPr>
                <w:sz w:val="18"/>
              </w:rPr>
              <w:t>Повтор строки ORD-0035</w:t>
            </w:r>
          </w:p>
        </w:tc>
        <w:tc>
          <w:tcPr>
            <w:tcW w:w="1134" w:type="dxa"/>
            <w:vAlign w:val="center"/>
          </w:tcPr>
          <w:p w14:paraId="19B1D388" w14:textId="77777777" w:rsidR="00844BF8" w:rsidRDefault="00E461DF">
            <w:pPr>
              <w:spacing w:after="20"/>
            </w:pPr>
            <w:r>
              <w:rPr>
                <w:sz w:val="18"/>
              </w:rPr>
              <w:t>600</w:t>
            </w:r>
          </w:p>
        </w:tc>
        <w:tc>
          <w:tcPr>
            <w:tcW w:w="1134" w:type="dxa"/>
            <w:vAlign w:val="center"/>
          </w:tcPr>
          <w:p w14:paraId="560CD488" w14:textId="77777777" w:rsidR="00844BF8" w:rsidRDefault="00E461DF">
            <w:pPr>
              <w:spacing w:after="20"/>
            </w:pPr>
            <w:r>
              <w:rPr>
                <w:sz w:val="18"/>
              </w:rPr>
              <w:t>599</w:t>
            </w:r>
          </w:p>
        </w:tc>
      </w:tr>
      <w:tr w:rsidR="00844BF8" w14:paraId="4DCDF422" w14:textId="77777777">
        <w:tc>
          <w:tcPr>
            <w:tcW w:w="2098" w:type="dxa"/>
            <w:vAlign w:val="center"/>
          </w:tcPr>
          <w:p w14:paraId="1CA6015A" w14:textId="77777777" w:rsidR="00844BF8" w:rsidRDefault="00E461DF">
            <w:pPr>
              <w:spacing w:after="20"/>
            </w:pPr>
            <w:r>
              <w:rPr>
                <w:sz w:val="18"/>
              </w:rPr>
              <w:t>Исключена конфликтная метка</w:t>
            </w:r>
          </w:p>
        </w:tc>
        <w:tc>
          <w:tcPr>
            <w:tcW w:w="4649" w:type="dxa"/>
            <w:vAlign w:val="center"/>
          </w:tcPr>
          <w:p w14:paraId="278E89BA" w14:textId="77777777" w:rsidR="00844BF8" w:rsidRDefault="00E461DF">
            <w:pPr>
              <w:spacing w:after="20"/>
            </w:pPr>
            <w:r>
              <w:rPr>
                <w:sz w:val="18"/>
              </w:rPr>
              <w:t>late для ORD-0020</w:t>
            </w:r>
          </w:p>
        </w:tc>
        <w:tc>
          <w:tcPr>
            <w:tcW w:w="1134" w:type="dxa"/>
            <w:vAlign w:val="center"/>
          </w:tcPr>
          <w:p w14:paraId="2246689B" w14:textId="77777777" w:rsidR="00844BF8" w:rsidRDefault="00E461DF">
            <w:pPr>
              <w:spacing w:after="20"/>
            </w:pPr>
            <w:r>
              <w:rPr>
                <w:sz w:val="18"/>
              </w:rPr>
              <w:t>599</w:t>
            </w:r>
          </w:p>
        </w:tc>
        <w:tc>
          <w:tcPr>
            <w:tcW w:w="1134" w:type="dxa"/>
            <w:vAlign w:val="center"/>
          </w:tcPr>
          <w:p w14:paraId="0227D974" w14:textId="77777777" w:rsidR="00844BF8" w:rsidRDefault="00E461DF">
            <w:pPr>
              <w:spacing w:after="20"/>
            </w:pPr>
            <w:r>
              <w:rPr>
                <w:sz w:val="18"/>
              </w:rPr>
              <w:t>598</w:t>
            </w:r>
          </w:p>
        </w:tc>
      </w:tr>
    </w:tbl>
    <w:p w14:paraId="711B90A5" w14:textId="77777777" w:rsidR="00844BF8" w:rsidRDefault="00844BF8">
      <w:pPr>
        <w:spacing w:after="20"/>
      </w:pPr>
    </w:p>
    <w:p w14:paraId="4989080C" w14:textId="77777777" w:rsidR="00844BF8" w:rsidRDefault="00E461DF">
      <w:r>
        <w:t>В рабочей копии 598 уникальных order_id. Даты created_at успешно разобраны, метка late принимает только 0/1. Необычные расстояния и пропуски признаков на этом этапе не удалялись.</w:t>
      </w:r>
    </w:p>
    <w:p w14:paraId="290682D0" w14:textId="77777777" w:rsidR="00844BF8" w:rsidRDefault="00E461DF">
      <w:pPr>
        <w:pStyle w:val="1"/>
      </w:pPr>
      <w:r>
        <w:t>Состав признаков и цели</w:t>
      </w:r>
    </w:p>
    <w:p w14:paraId="79D51FDA" w14:textId="77777777" w:rsidR="00844BF8" w:rsidRDefault="00E461DF">
      <w:r>
        <w:t>Цель y — late. В X включены distance_km, queue_size, weather, zone, promised_minutes и vehicle_type: эти поля доступны при создании заказа по словарю. created_at использован для сортировки временного разбиения; возможные производные признаки времени здесь не создавались. order_id служит только для контроля состава частей. actual_minutes возникает после доставки и раскрыл бы ответ до прогноза, поэтому в X не включён (ячейка 4).</w:t>
      </w:r>
    </w:p>
    <w:p w14:paraId="0033FA8A" w14:textId="77777777" w:rsidR="00844BF8" w:rsidRDefault="00E461DF">
      <w:pPr>
        <w:pStyle w:val="1"/>
      </w:pPr>
      <w:r>
        <w:t>Стратифицированное случайное разбиение</w:t>
      </w:r>
    </w:p>
    <w:p w14:paraId="651F3BD9" w14:textId="77777777" w:rsidR="00844BF8" w:rsidRDefault="00E461DF">
      <w:r>
        <w:t>Применён train_test_split в два этапа с stratify и random_state=42: сначала 80/20 для разработки и теста, затем 75/25 для обучения и проверки внутри разработки. Это даёт приблизительно 60/20/20 от рабочей копии (ячейки 5–6).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81"/>
        <w:gridCol w:w="1134"/>
        <w:gridCol w:w="1361"/>
        <w:gridCol w:w="1361"/>
        <w:gridCol w:w="2721"/>
      </w:tblGrid>
      <w:tr w:rsidR="00844BF8" w14:paraId="64B7FA42" w14:textId="77777777">
        <w:tc>
          <w:tcPr>
            <w:tcW w:w="2381" w:type="dxa"/>
            <w:shd w:val="clear" w:color="auto" w:fill="E8EDF2"/>
            <w:vAlign w:val="center"/>
          </w:tcPr>
          <w:p w14:paraId="7A47EB1E" w14:textId="77777777" w:rsidR="00844BF8" w:rsidRDefault="00E461DF">
            <w:pPr>
              <w:spacing w:after="20"/>
            </w:pPr>
            <w:r>
              <w:rPr>
                <w:b/>
                <w:sz w:val="18"/>
              </w:rPr>
              <w:t>Часть</w:t>
            </w:r>
          </w:p>
        </w:tc>
        <w:tc>
          <w:tcPr>
            <w:tcW w:w="1134" w:type="dxa"/>
            <w:shd w:val="clear" w:color="auto" w:fill="E8EDF2"/>
            <w:vAlign w:val="center"/>
          </w:tcPr>
          <w:p w14:paraId="3413CCB8" w14:textId="77777777" w:rsidR="00844BF8" w:rsidRDefault="00E461DF">
            <w:pPr>
              <w:spacing w:after="20"/>
            </w:pPr>
            <w:r>
              <w:rPr>
                <w:b/>
                <w:sz w:val="18"/>
              </w:rPr>
              <w:t>N</w:t>
            </w:r>
          </w:p>
        </w:tc>
        <w:tc>
          <w:tcPr>
            <w:tcW w:w="1361" w:type="dxa"/>
            <w:shd w:val="clear" w:color="auto" w:fill="E8EDF2"/>
            <w:vAlign w:val="center"/>
          </w:tcPr>
          <w:p w14:paraId="76A17B31" w14:textId="77777777" w:rsidR="00844BF8" w:rsidRDefault="00E461DF">
            <w:pPr>
              <w:spacing w:after="20"/>
            </w:pPr>
            <w:r>
              <w:rPr>
                <w:b/>
                <w:sz w:val="18"/>
              </w:rPr>
              <w:t>late=0</w:t>
            </w:r>
          </w:p>
        </w:tc>
        <w:tc>
          <w:tcPr>
            <w:tcW w:w="1361" w:type="dxa"/>
            <w:shd w:val="clear" w:color="auto" w:fill="E8EDF2"/>
            <w:vAlign w:val="center"/>
          </w:tcPr>
          <w:p w14:paraId="2C000A87" w14:textId="77777777" w:rsidR="00844BF8" w:rsidRDefault="00E461DF">
            <w:pPr>
              <w:spacing w:after="20"/>
            </w:pPr>
            <w:r>
              <w:rPr>
                <w:b/>
                <w:sz w:val="18"/>
              </w:rPr>
              <w:t>late=1</w:t>
            </w:r>
          </w:p>
        </w:tc>
        <w:tc>
          <w:tcPr>
            <w:tcW w:w="2721" w:type="dxa"/>
            <w:shd w:val="clear" w:color="auto" w:fill="E8EDF2"/>
            <w:vAlign w:val="center"/>
          </w:tcPr>
          <w:p w14:paraId="18A09D1C" w14:textId="77777777" w:rsidR="00844BF8" w:rsidRDefault="00E461DF">
            <w:pPr>
              <w:spacing w:after="20"/>
            </w:pPr>
            <w:r>
              <w:rPr>
                <w:b/>
                <w:sz w:val="18"/>
              </w:rPr>
              <w:t>Доля late=1, %</w:t>
            </w:r>
          </w:p>
        </w:tc>
      </w:tr>
      <w:tr w:rsidR="00844BF8" w14:paraId="2596B78B" w14:textId="77777777">
        <w:tc>
          <w:tcPr>
            <w:tcW w:w="2381" w:type="dxa"/>
            <w:vAlign w:val="center"/>
          </w:tcPr>
          <w:p w14:paraId="0108B3EF" w14:textId="77777777" w:rsidR="00844BF8" w:rsidRDefault="00E461DF">
            <w:pPr>
              <w:spacing w:after="20"/>
            </w:pPr>
            <w:r>
              <w:rPr>
                <w:sz w:val="18"/>
              </w:rPr>
              <w:t>Рабочая копия</w:t>
            </w:r>
          </w:p>
        </w:tc>
        <w:tc>
          <w:tcPr>
            <w:tcW w:w="1134" w:type="dxa"/>
            <w:vAlign w:val="center"/>
          </w:tcPr>
          <w:p w14:paraId="45EB9843" w14:textId="77777777" w:rsidR="00844BF8" w:rsidRDefault="00E461DF">
            <w:pPr>
              <w:spacing w:after="20"/>
            </w:pPr>
            <w:r>
              <w:rPr>
                <w:sz w:val="18"/>
              </w:rPr>
              <w:t>598</w:t>
            </w:r>
          </w:p>
        </w:tc>
        <w:tc>
          <w:tcPr>
            <w:tcW w:w="1361" w:type="dxa"/>
            <w:vAlign w:val="center"/>
          </w:tcPr>
          <w:p w14:paraId="7A3D2445" w14:textId="77777777" w:rsidR="00844BF8" w:rsidRDefault="00E461DF">
            <w:pPr>
              <w:spacing w:after="20"/>
            </w:pPr>
            <w:r>
              <w:rPr>
                <w:sz w:val="18"/>
              </w:rPr>
              <w:t>318</w:t>
            </w:r>
          </w:p>
        </w:tc>
        <w:tc>
          <w:tcPr>
            <w:tcW w:w="1361" w:type="dxa"/>
            <w:vAlign w:val="center"/>
          </w:tcPr>
          <w:p w14:paraId="16A55FE2" w14:textId="77777777" w:rsidR="00844BF8" w:rsidRDefault="00E461DF">
            <w:pPr>
              <w:spacing w:after="20"/>
            </w:pPr>
            <w:r>
              <w:rPr>
                <w:sz w:val="18"/>
              </w:rPr>
              <w:t>280</w:t>
            </w:r>
          </w:p>
        </w:tc>
        <w:tc>
          <w:tcPr>
            <w:tcW w:w="2721" w:type="dxa"/>
            <w:vAlign w:val="center"/>
          </w:tcPr>
          <w:p w14:paraId="615C1B78" w14:textId="77777777" w:rsidR="00844BF8" w:rsidRDefault="00E461DF">
            <w:pPr>
              <w:spacing w:after="20"/>
            </w:pPr>
            <w:r>
              <w:rPr>
                <w:sz w:val="18"/>
              </w:rPr>
              <w:t>46,82</w:t>
            </w:r>
          </w:p>
        </w:tc>
      </w:tr>
      <w:tr w:rsidR="00844BF8" w14:paraId="3879AE79" w14:textId="77777777">
        <w:tc>
          <w:tcPr>
            <w:tcW w:w="2381" w:type="dxa"/>
            <w:vAlign w:val="center"/>
          </w:tcPr>
          <w:p w14:paraId="220C0705" w14:textId="77777777" w:rsidR="00844BF8" w:rsidRDefault="00E461DF">
            <w:pPr>
              <w:spacing w:after="20"/>
            </w:pPr>
            <w:r>
              <w:rPr>
                <w:sz w:val="18"/>
              </w:rPr>
              <w:t>train</w:t>
            </w:r>
          </w:p>
        </w:tc>
        <w:tc>
          <w:tcPr>
            <w:tcW w:w="1134" w:type="dxa"/>
            <w:vAlign w:val="center"/>
          </w:tcPr>
          <w:p w14:paraId="42761525" w14:textId="77777777" w:rsidR="00844BF8" w:rsidRDefault="00E461DF">
            <w:pPr>
              <w:spacing w:after="20"/>
            </w:pPr>
            <w:r>
              <w:rPr>
                <w:sz w:val="18"/>
              </w:rPr>
              <w:t>358</w:t>
            </w:r>
          </w:p>
        </w:tc>
        <w:tc>
          <w:tcPr>
            <w:tcW w:w="1361" w:type="dxa"/>
            <w:vAlign w:val="center"/>
          </w:tcPr>
          <w:p w14:paraId="47160D79" w14:textId="77777777" w:rsidR="00844BF8" w:rsidRDefault="00E461DF">
            <w:pPr>
              <w:spacing w:after="20"/>
            </w:pPr>
            <w:r>
              <w:rPr>
                <w:sz w:val="18"/>
              </w:rPr>
              <w:t>190</w:t>
            </w:r>
          </w:p>
        </w:tc>
        <w:tc>
          <w:tcPr>
            <w:tcW w:w="1361" w:type="dxa"/>
            <w:vAlign w:val="center"/>
          </w:tcPr>
          <w:p w14:paraId="340FBD6A" w14:textId="77777777" w:rsidR="00844BF8" w:rsidRDefault="00E461DF">
            <w:pPr>
              <w:spacing w:after="20"/>
            </w:pPr>
            <w:r>
              <w:rPr>
                <w:sz w:val="18"/>
              </w:rPr>
              <w:t>168</w:t>
            </w:r>
          </w:p>
        </w:tc>
        <w:tc>
          <w:tcPr>
            <w:tcW w:w="2721" w:type="dxa"/>
            <w:vAlign w:val="center"/>
          </w:tcPr>
          <w:p w14:paraId="5AE258E8" w14:textId="77777777" w:rsidR="00844BF8" w:rsidRDefault="00E461DF">
            <w:pPr>
              <w:spacing w:after="20"/>
            </w:pPr>
            <w:r>
              <w:rPr>
                <w:sz w:val="18"/>
              </w:rPr>
              <w:t>46,93</w:t>
            </w:r>
          </w:p>
        </w:tc>
      </w:tr>
      <w:tr w:rsidR="00844BF8" w14:paraId="6D1ED378" w14:textId="77777777">
        <w:tc>
          <w:tcPr>
            <w:tcW w:w="2381" w:type="dxa"/>
            <w:vAlign w:val="center"/>
          </w:tcPr>
          <w:p w14:paraId="2F272AE7" w14:textId="77777777" w:rsidR="00844BF8" w:rsidRDefault="00E461DF">
            <w:pPr>
              <w:spacing w:after="20"/>
            </w:pPr>
            <w:r>
              <w:rPr>
                <w:sz w:val="18"/>
              </w:rPr>
              <w:t>validation</w:t>
            </w:r>
          </w:p>
        </w:tc>
        <w:tc>
          <w:tcPr>
            <w:tcW w:w="1134" w:type="dxa"/>
            <w:vAlign w:val="center"/>
          </w:tcPr>
          <w:p w14:paraId="0CA5BCAF" w14:textId="77777777" w:rsidR="00844BF8" w:rsidRDefault="00E461DF">
            <w:pPr>
              <w:spacing w:after="20"/>
            </w:pPr>
            <w:r>
              <w:rPr>
                <w:sz w:val="18"/>
              </w:rPr>
              <w:t>120</w:t>
            </w:r>
          </w:p>
        </w:tc>
        <w:tc>
          <w:tcPr>
            <w:tcW w:w="1361" w:type="dxa"/>
            <w:vAlign w:val="center"/>
          </w:tcPr>
          <w:p w14:paraId="4D44341B" w14:textId="77777777" w:rsidR="00844BF8" w:rsidRDefault="00E461DF">
            <w:pPr>
              <w:spacing w:after="20"/>
            </w:pPr>
            <w:r>
              <w:rPr>
                <w:sz w:val="18"/>
              </w:rPr>
              <w:t>64</w:t>
            </w:r>
          </w:p>
        </w:tc>
        <w:tc>
          <w:tcPr>
            <w:tcW w:w="1361" w:type="dxa"/>
            <w:vAlign w:val="center"/>
          </w:tcPr>
          <w:p w14:paraId="4C8FC1EE" w14:textId="77777777" w:rsidR="00844BF8" w:rsidRDefault="00E461DF">
            <w:pPr>
              <w:spacing w:after="20"/>
            </w:pPr>
            <w:r>
              <w:rPr>
                <w:sz w:val="18"/>
              </w:rPr>
              <w:t>56</w:t>
            </w:r>
          </w:p>
        </w:tc>
        <w:tc>
          <w:tcPr>
            <w:tcW w:w="2721" w:type="dxa"/>
            <w:vAlign w:val="center"/>
          </w:tcPr>
          <w:p w14:paraId="420FA44C" w14:textId="77777777" w:rsidR="00844BF8" w:rsidRDefault="00E461DF">
            <w:pPr>
              <w:spacing w:after="20"/>
            </w:pPr>
            <w:r>
              <w:rPr>
                <w:sz w:val="18"/>
              </w:rPr>
              <w:t>46,67</w:t>
            </w:r>
          </w:p>
        </w:tc>
      </w:tr>
      <w:tr w:rsidR="00844BF8" w14:paraId="5493082A" w14:textId="77777777">
        <w:tc>
          <w:tcPr>
            <w:tcW w:w="2381" w:type="dxa"/>
            <w:vAlign w:val="center"/>
          </w:tcPr>
          <w:p w14:paraId="52A396F5" w14:textId="77777777" w:rsidR="00844BF8" w:rsidRDefault="00E461DF">
            <w:pPr>
              <w:spacing w:after="20"/>
            </w:pPr>
            <w:r>
              <w:rPr>
                <w:sz w:val="18"/>
              </w:rPr>
              <w:t>test</w:t>
            </w:r>
          </w:p>
        </w:tc>
        <w:tc>
          <w:tcPr>
            <w:tcW w:w="1134" w:type="dxa"/>
            <w:vAlign w:val="center"/>
          </w:tcPr>
          <w:p w14:paraId="68E3124A" w14:textId="77777777" w:rsidR="00844BF8" w:rsidRDefault="00E461DF">
            <w:pPr>
              <w:spacing w:after="20"/>
            </w:pPr>
            <w:r>
              <w:rPr>
                <w:sz w:val="18"/>
              </w:rPr>
              <w:t>120</w:t>
            </w:r>
          </w:p>
        </w:tc>
        <w:tc>
          <w:tcPr>
            <w:tcW w:w="1361" w:type="dxa"/>
            <w:vAlign w:val="center"/>
          </w:tcPr>
          <w:p w14:paraId="6A418030" w14:textId="77777777" w:rsidR="00844BF8" w:rsidRDefault="00E461DF">
            <w:pPr>
              <w:spacing w:after="20"/>
            </w:pPr>
            <w:r>
              <w:rPr>
                <w:sz w:val="18"/>
              </w:rPr>
              <w:t>64</w:t>
            </w:r>
          </w:p>
        </w:tc>
        <w:tc>
          <w:tcPr>
            <w:tcW w:w="1361" w:type="dxa"/>
            <w:vAlign w:val="center"/>
          </w:tcPr>
          <w:p w14:paraId="6DDFB370" w14:textId="77777777" w:rsidR="00844BF8" w:rsidRDefault="00E461DF">
            <w:pPr>
              <w:spacing w:after="20"/>
            </w:pPr>
            <w:r>
              <w:rPr>
                <w:sz w:val="18"/>
              </w:rPr>
              <w:t>56</w:t>
            </w:r>
          </w:p>
        </w:tc>
        <w:tc>
          <w:tcPr>
            <w:tcW w:w="2721" w:type="dxa"/>
            <w:vAlign w:val="center"/>
          </w:tcPr>
          <w:p w14:paraId="39F3AF26" w14:textId="77777777" w:rsidR="00844BF8" w:rsidRDefault="00E461DF">
            <w:pPr>
              <w:spacing w:after="20"/>
            </w:pPr>
            <w:r>
              <w:rPr>
                <w:sz w:val="18"/>
              </w:rPr>
              <w:t>46,67</w:t>
            </w:r>
          </w:p>
        </w:tc>
      </w:tr>
    </w:tbl>
    <w:p w14:paraId="27AD186A" w14:textId="77777777" w:rsidR="00844BF8" w:rsidRDefault="00844BF8">
      <w:pPr>
        <w:spacing w:after="20"/>
      </w:pPr>
    </w:p>
    <w:p w14:paraId="368E563A" w14:textId="77777777" w:rsidR="00844BF8" w:rsidRDefault="00E461DF">
      <w:r>
        <w:t>Проверены попарное непересечение ID, уникальность ID в каждой части и полнота объединения: 358 + 120 + 120 = 598. Повтор обоих вызовов с тем же seed дал те же упорядоченные списки ID. Индексы строк сами по себе недостаточны: после сброса индекса один заказ может оказаться в разных частях под разными индексами (ячейка 7).</w:t>
      </w:r>
    </w:p>
    <w:p w14:paraId="0D8EBFFF" w14:textId="77777777" w:rsidR="00844BF8" w:rsidRDefault="00E461DF">
      <w:pPr>
        <w:pStyle w:val="1"/>
        <w:pageBreakBefore/>
      </w:pPr>
      <w:r>
        <w:lastRenderedPageBreak/>
        <w:t>Хронологическое разбиение</w:t>
      </w:r>
    </w:p>
    <w:p w14:paraId="386853B5" w14:textId="77777777" w:rsidR="00844BF8" w:rsidRDefault="00E461DF">
      <w:r>
        <w:t>Рабочая копия отсортирована по created_at и order_id без перемешивания. Границы определены округлением 60% и 20% от 598: 359 + 120 + 119 = 598. Следующие за train заказы образуют validation, последние — test. Проверены строгий порядок непересекающихся периодов, ID и полнота (ячейка 8).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134"/>
        <w:gridCol w:w="624"/>
        <w:gridCol w:w="794"/>
        <w:gridCol w:w="794"/>
        <w:gridCol w:w="964"/>
        <w:gridCol w:w="2381"/>
        <w:gridCol w:w="2381"/>
      </w:tblGrid>
      <w:tr w:rsidR="00844BF8" w14:paraId="1E040A14" w14:textId="77777777">
        <w:tc>
          <w:tcPr>
            <w:tcW w:w="1134" w:type="dxa"/>
            <w:shd w:val="clear" w:color="auto" w:fill="E8EDF2"/>
            <w:vAlign w:val="center"/>
          </w:tcPr>
          <w:p w14:paraId="156017D4" w14:textId="77777777" w:rsidR="00844BF8" w:rsidRDefault="00E461DF">
            <w:pPr>
              <w:spacing w:after="20"/>
            </w:pPr>
            <w:r>
              <w:rPr>
                <w:b/>
                <w:sz w:val="16"/>
              </w:rPr>
              <w:t>Часть</w:t>
            </w:r>
          </w:p>
        </w:tc>
        <w:tc>
          <w:tcPr>
            <w:tcW w:w="624" w:type="dxa"/>
            <w:shd w:val="clear" w:color="auto" w:fill="E8EDF2"/>
            <w:vAlign w:val="center"/>
          </w:tcPr>
          <w:p w14:paraId="227EE806" w14:textId="77777777" w:rsidR="00844BF8" w:rsidRDefault="00E461DF">
            <w:pPr>
              <w:spacing w:after="20"/>
            </w:pPr>
            <w:r>
              <w:rPr>
                <w:b/>
                <w:sz w:val="16"/>
              </w:rPr>
              <w:t>N</w:t>
            </w:r>
          </w:p>
        </w:tc>
        <w:tc>
          <w:tcPr>
            <w:tcW w:w="794" w:type="dxa"/>
            <w:shd w:val="clear" w:color="auto" w:fill="E8EDF2"/>
            <w:vAlign w:val="center"/>
          </w:tcPr>
          <w:p w14:paraId="7997F702" w14:textId="77777777" w:rsidR="00844BF8" w:rsidRDefault="00E461DF">
            <w:pPr>
              <w:spacing w:after="20"/>
            </w:pPr>
            <w:r>
              <w:rPr>
                <w:b/>
                <w:sz w:val="16"/>
              </w:rPr>
              <w:t>late=0</w:t>
            </w:r>
          </w:p>
        </w:tc>
        <w:tc>
          <w:tcPr>
            <w:tcW w:w="794" w:type="dxa"/>
            <w:shd w:val="clear" w:color="auto" w:fill="E8EDF2"/>
            <w:vAlign w:val="center"/>
          </w:tcPr>
          <w:p w14:paraId="55EBF6D8" w14:textId="77777777" w:rsidR="00844BF8" w:rsidRDefault="00E461DF">
            <w:pPr>
              <w:spacing w:after="20"/>
            </w:pPr>
            <w:r>
              <w:rPr>
                <w:b/>
                <w:sz w:val="16"/>
              </w:rPr>
              <w:t>late=1</w:t>
            </w:r>
          </w:p>
        </w:tc>
        <w:tc>
          <w:tcPr>
            <w:tcW w:w="964" w:type="dxa"/>
            <w:shd w:val="clear" w:color="auto" w:fill="E8EDF2"/>
            <w:vAlign w:val="center"/>
          </w:tcPr>
          <w:p w14:paraId="5869A4B1" w14:textId="77777777" w:rsidR="00844BF8" w:rsidRDefault="00E461DF">
            <w:pPr>
              <w:spacing w:after="20"/>
            </w:pPr>
            <w:r>
              <w:rPr>
                <w:b/>
                <w:sz w:val="16"/>
              </w:rPr>
              <w:t>late=1, %</w:t>
            </w:r>
          </w:p>
        </w:tc>
        <w:tc>
          <w:tcPr>
            <w:tcW w:w="2381" w:type="dxa"/>
            <w:shd w:val="clear" w:color="auto" w:fill="E8EDF2"/>
            <w:vAlign w:val="center"/>
          </w:tcPr>
          <w:p w14:paraId="67E00D8A" w14:textId="77777777" w:rsidR="00844BF8" w:rsidRDefault="00E461DF">
            <w:pPr>
              <w:spacing w:after="20"/>
            </w:pPr>
            <w:r>
              <w:rPr>
                <w:b/>
                <w:sz w:val="16"/>
              </w:rPr>
              <w:t>Дата min</w:t>
            </w:r>
          </w:p>
        </w:tc>
        <w:tc>
          <w:tcPr>
            <w:tcW w:w="2381" w:type="dxa"/>
            <w:shd w:val="clear" w:color="auto" w:fill="E8EDF2"/>
            <w:vAlign w:val="center"/>
          </w:tcPr>
          <w:p w14:paraId="19744EE9" w14:textId="77777777" w:rsidR="00844BF8" w:rsidRDefault="00E461DF">
            <w:pPr>
              <w:spacing w:after="20"/>
            </w:pPr>
            <w:r>
              <w:rPr>
                <w:b/>
                <w:sz w:val="16"/>
              </w:rPr>
              <w:t>Дата max</w:t>
            </w:r>
          </w:p>
        </w:tc>
      </w:tr>
      <w:tr w:rsidR="00844BF8" w14:paraId="269B76B0" w14:textId="77777777">
        <w:tc>
          <w:tcPr>
            <w:tcW w:w="1134" w:type="dxa"/>
            <w:vAlign w:val="center"/>
          </w:tcPr>
          <w:p w14:paraId="1C03550B" w14:textId="77777777" w:rsidR="00844BF8" w:rsidRDefault="00E461DF">
            <w:pPr>
              <w:spacing w:after="20"/>
            </w:pPr>
            <w:r>
              <w:rPr>
                <w:sz w:val="16"/>
              </w:rPr>
              <w:t>train</w:t>
            </w:r>
          </w:p>
        </w:tc>
        <w:tc>
          <w:tcPr>
            <w:tcW w:w="624" w:type="dxa"/>
            <w:vAlign w:val="center"/>
          </w:tcPr>
          <w:p w14:paraId="46E24E2E" w14:textId="77777777" w:rsidR="00844BF8" w:rsidRDefault="00E461DF">
            <w:pPr>
              <w:spacing w:after="20"/>
            </w:pPr>
            <w:r>
              <w:rPr>
                <w:sz w:val="16"/>
              </w:rPr>
              <w:t>359</w:t>
            </w:r>
          </w:p>
        </w:tc>
        <w:tc>
          <w:tcPr>
            <w:tcW w:w="794" w:type="dxa"/>
            <w:vAlign w:val="center"/>
          </w:tcPr>
          <w:p w14:paraId="72DE039D" w14:textId="77777777" w:rsidR="00844BF8" w:rsidRDefault="00E461DF">
            <w:pPr>
              <w:spacing w:after="20"/>
            </w:pPr>
            <w:r>
              <w:rPr>
                <w:sz w:val="16"/>
              </w:rPr>
              <w:t>198</w:t>
            </w:r>
          </w:p>
        </w:tc>
        <w:tc>
          <w:tcPr>
            <w:tcW w:w="794" w:type="dxa"/>
            <w:vAlign w:val="center"/>
          </w:tcPr>
          <w:p w14:paraId="4A3D941F" w14:textId="77777777" w:rsidR="00844BF8" w:rsidRDefault="00E461DF">
            <w:pPr>
              <w:spacing w:after="20"/>
            </w:pPr>
            <w:r>
              <w:rPr>
                <w:sz w:val="16"/>
              </w:rPr>
              <w:t>161</w:t>
            </w:r>
          </w:p>
        </w:tc>
        <w:tc>
          <w:tcPr>
            <w:tcW w:w="964" w:type="dxa"/>
            <w:vAlign w:val="center"/>
          </w:tcPr>
          <w:p w14:paraId="37684D4B" w14:textId="77777777" w:rsidR="00844BF8" w:rsidRDefault="00E461DF">
            <w:pPr>
              <w:spacing w:after="20"/>
            </w:pPr>
            <w:r>
              <w:rPr>
                <w:sz w:val="16"/>
              </w:rPr>
              <w:t>44,85</w:t>
            </w:r>
          </w:p>
        </w:tc>
        <w:tc>
          <w:tcPr>
            <w:tcW w:w="2381" w:type="dxa"/>
            <w:vAlign w:val="center"/>
          </w:tcPr>
          <w:p w14:paraId="3769FC88" w14:textId="77777777" w:rsidR="00844BF8" w:rsidRDefault="00E461DF">
            <w:pPr>
              <w:spacing w:after="20"/>
            </w:pPr>
            <w:r>
              <w:rPr>
                <w:sz w:val="16"/>
              </w:rPr>
              <w:t>25.08.2026 08:00</w:t>
            </w:r>
          </w:p>
        </w:tc>
        <w:tc>
          <w:tcPr>
            <w:tcW w:w="2381" w:type="dxa"/>
            <w:vAlign w:val="center"/>
          </w:tcPr>
          <w:p w14:paraId="7809AF6A" w14:textId="77777777" w:rsidR="00844BF8" w:rsidRDefault="00E461DF">
            <w:pPr>
              <w:spacing w:after="20"/>
            </w:pPr>
            <w:r>
              <w:rPr>
                <w:sz w:val="16"/>
              </w:rPr>
              <w:t>28.09.2026 03:36</w:t>
            </w:r>
          </w:p>
        </w:tc>
      </w:tr>
      <w:tr w:rsidR="00844BF8" w14:paraId="141F0743" w14:textId="77777777">
        <w:tc>
          <w:tcPr>
            <w:tcW w:w="1134" w:type="dxa"/>
            <w:vAlign w:val="center"/>
          </w:tcPr>
          <w:p w14:paraId="3524F71C" w14:textId="77777777" w:rsidR="00844BF8" w:rsidRDefault="00E461DF">
            <w:pPr>
              <w:spacing w:after="20"/>
            </w:pPr>
            <w:r>
              <w:rPr>
                <w:sz w:val="16"/>
              </w:rPr>
              <w:t>validation</w:t>
            </w:r>
          </w:p>
        </w:tc>
        <w:tc>
          <w:tcPr>
            <w:tcW w:w="624" w:type="dxa"/>
            <w:vAlign w:val="center"/>
          </w:tcPr>
          <w:p w14:paraId="6628B759" w14:textId="77777777" w:rsidR="00844BF8" w:rsidRDefault="00E461DF">
            <w:pPr>
              <w:spacing w:after="20"/>
            </w:pPr>
            <w:r>
              <w:rPr>
                <w:sz w:val="16"/>
              </w:rPr>
              <w:t>120</w:t>
            </w:r>
          </w:p>
        </w:tc>
        <w:tc>
          <w:tcPr>
            <w:tcW w:w="794" w:type="dxa"/>
            <w:vAlign w:val="center"/>
          </w:tcPr>
          <w:p w14:paraId="430ECACA" w14:textId="77777777" w:rsidR="00844BF8" w:rsidRDefault="00E461DF">
            <w:pPr>
              <w:spacing w:after="20"/>
            </w:pPr>
            <w:r>
              <w:rPr>
                <w:sz w:val="16"/>
              </w:rPr>
              <w:t>65</w:t>
            </w:r>
          </w:p>
        </w:tc>
        <w:tc>
          <w:tcPr>
            <w:tcW w:w="794" w:type="dxa"/>
            <w:vAlign w:val="center"/>
          </w:tcPr>
          <w:p w14:paraId="29869215" w14:textId="77777777" w:rsidR="00844BF8" w:rsidRDefault="00E461DF">
            <w:pPr>
              <w:spacing w:after="20"/>
            </w:pPr>
            <w:r>
              <w:rPr>
                <w:sz w:val="16"/>
              </w:rPr>
              <w:t>55</w:t>
            </w:r>
          </w:p>
        </w:tc>
        <w:tc>
          <w:tcPr>
            <w:tcW w:w="964" w:type="dxa"/>
            <w:vAlign w:val="center"/>
          </w:tcPr>
          <w:p w14:paraId="2A9EFC48" w14:textId="77777777" w:rsidR="00844BF8" w:rsidRDefault="00E461DF">
            <w:pPr>
              <w:spacing w:after="20"/>
            </w:pPr>
            <w:r>
              <w:rPr>
                <w:sz w:val="16"/>
              </w:rPr>
              <w:t>45,83</w:t>
            </w:r>
          </w:p>
        </w:tc>
        <w:tc>
          <w:tcPr>
            <w:tcW w:w="2381" w:type="dxa"/>
            <w:vAlign w:val="center"/>
          </w:tcPr>
          <w:p w14:paraId="30412907" w14:textId="77777777" w:rsidR="00844BF8" w:rsidRDefault="00E461DF">
            <w:pPr>
              <w:spacing w:after="20"/>
            </w:pPr>
            <w:r>
              <w:rPr>
                <w:sz w:val="16"/>
              </w:rPr>
              <w:t>28.09.2026 05:33</w:t>
            </w:r>
          </w:p>
        </w:tc>
        <w:tc>
          <w:tcPr>
            <w:tcW w:w="2381" w:type="dxa"/>
            <w:vAlign w:val="center"/>
          </w:tcPr>
          <w:p w14:paraId="4ECFC756" w14:textId="77777777" w:rsidR="00844BF8" w:rsidRDefault="00E461DF">
            <w:pPr>
              <w:spacing w:after="20"/>
            </w:pPr>
            <w:r>
              <w:rPr>
                <w:sz w:val="16"/>
              </w:rPr>
              <w:t>06.10.2026 04:39</w:t>
            </w:r>
          </w:p>
        </w:tc>
      </w:tr>
      <w:tr w:rsidR="00844BF8" w14:paraId="12B571AD" w14:textId="77777777">
        <w:tc>
          <w:tcPr>
            <w:tcW w:w="1134" w:type="dxa"/>
            <w:vAlign w:val="center"/>
          </w:tcPr>
          <w:p w14:paraId="056640BA" w14:textId="77777777" w:rsidR="00844BF8" w:rsidRDefault="00E461DF">
            <w:pPr>
              <w:spacing w:after="20"/>
            </w:pPr>
            <w:r>
              <w:rPr>
                <w:sz w:val="16"/>
              </w:rPr>
              <w:t>test</w:t>
            </w:r>
          </w:p>
        </w:tc>
        <w:tc>
          <w:tcPr>
            <w:tcW w:w="624" w:type="dxa"/>
            <w:vAlign w:val="center"/>
          </w:tcPr>
          <w:p w14:paraId="3ECDD991" w14:textId="77777777" w:rsidR="00844BF8" w:rsidRDefault="00E461DF">
            <w:pPr>
              <w:spacing w:after="20"/>
            </w:pPr>
            <w:r>
              <w:rPr>
                <w:sz w:val="16"/>
              </w:rPr>
              <w:t>119</w:t>
            </w:r>
          </w:p>
        </w:tc>
        <w:tc>
          <w:tcPr>
            <w:tcW w:w="794" w:type="dxa"/>
            <w:vAlign w:val="center"/>
          </w:tcPr>
          <w:p w14:paraId="7A2059C7" w14:textId="77777777" w:rsidR="00844BF8" w:rsidRDefault="00E461DF">
            <w:pPr>
              <w:spacing w:after="20"/>
            </w:pPr>
            <w:r>
              <w:rPr>
                <w:sz w:val="16"/>
              </w:rPr>
              <w:t>55</w:t>
            </w:r>
          </w:p>
        </w:tc>
        <w:tc>
          <w:tcPr>
            <w:tcW w:w="794" w:type="dxa"/>
            <w:vAlign w:val="center"/>
          </w:tcPr>
          <w:p w14:paraId="462119C9" w14:textId="77777777" w:rsidR="00844BF8" w:rsidRDefault="00E461DF">
            <w:pPr>
              <w:spacing w:after="20"/>
            </w:pPr>
            <w:r>
              <w:rPr>
                <w:sz w:val="16"/>
              </w:rPr>
              <w:t>64</w:t>
            </w:r>
          </w:p>
        </w:tc>
        <w:tc>
          <w:tcPr>
            <w:tcW w:w="964" w:type="dxa"/>
            <w:vAlign w:val="center"/>
          </w:tcPr>
          <w:p w14:paraId="7EE6FC79" w14:textId="77777777" w:rsidR="00844BF8" w:rsidRDefault="00E461DF">
            <w:pPr>
              <w:spacing w:after="20"/>
            </w:pPr>
            <w:r>
              <w:rPr>
                <w:sz w:val="16"/>
              </w:rPr>
              <w:t>53,78</w:t>
            </w:r>
          </w:p>
        </w:tc>
        <w:tc>
          <w:tcPr>
            <w:tcW w:w="2381" w:type="dxa"/>
            <w:vAlign w:val="center"/>
          </w:tcPr>
          <w:p w14:paraId="7E70A098" w14:textId="77777777" w:rsidR="00844BF8" w:rsidRDefault="00E461DF">
            <w:pPr>
              <w:spacing w:after="20"/>
            </w:pPr>
            <w:r>
              <w:rPr>
                <w:sz w:val="16"/>
              </w:rPr>
              <w:t>06.10.2026 06:36</w:t>
            </w:r>
          </w:p>
        </w:tc>
        <w:tc>
          <w:tcPr>
            <w:tcW w:w="2381" w:type="dxa"/>
            <w:vAlign w:val="center"/>
          </w:tcPr>
          <w:p w14:paraId="41CDE420" w14:textId="77777777" w:rsidR="00844BF8" w:rsidRDefault="00E461DF">
            <w:pPr>
              <w:spacing w:after="20"/>
            </w:pPr>
            <w:r>
              <w:rPr>
                <w:sz w:val="16"/>
              </w:rPr>
              <w:t>15.10.2026 05:06</w:t>
            </w:r>
          </w:p>
        </w:tc>
      </w:tr>
    </w:tbl>
    <w:p w14:paraId="55D6A95A" w14:textId="77777777" w:rsidR="00844BF8" w:rsidRDefault="00844BF8">
      <w:pPr>
        <w:spacing w:after="20"/>
      </w:pPr>
    </w:p>
    <w:p w14:paraId="272BC1AE" w14:textId="77777777" w:rsidR="00844BF8" w:rsidRDefault="00E461DF">
      <w:pPr>
        <w:pStyle w:val="1"/>
      </w:pPr>
      <w:r>
        <w:t>Сравнение схем</w:t>
      </w:r>
    </w:p>
    <w:p w14:paraId="54B1FDD6" w14:textId="77777777" w:rsidR="00844BF8" w:rsidRDefault="00E461DF">
      <w:r>
        <w:t>В случайной схеме доля late=1 осталась близкой к 46,82% рабочей копии. Во временном тесте она выросла до 53,78%; этот сдвиг допустим, так как хронологический разрез не использует метку для выравнивания. Стратификация удобна для устойчивого сравнения классов, а временная схема ближе к проверке прогноза будущих заказов. Разница долей не доказывает причину изменения (ячейка 9).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948"/>
        <w:gridCol w:w="2268"/>
        <w:gridCol w:w="1020"/>
        <w:gridCol w:w="2721"/>
      </w:tblGrid>
      <w:tr w:rsidR="00844BF8" w14:paraId="0E4A354B" w14:textId="77777777">
        <w:tc>
          <w:tcPr>
            <w:tcW w:w="2948" w:type="dxa"/>
            <w:shd w:val="clear" w:color="auto" w:fill="E8EDF2"/>
            <w:vAlign w:val="center"/>
          </w:tcPr>
          <w:p w14:paraId="4B63DB79" w14:textId="77777777" w:rsidR="00844BF8" w:rsidRDefault="00E461DF">
            <w:pPr>
              <w:spacing w:after="20"/>
            </w:pPr>
            <w:r>
              <w:rPr>
                <w:b/>
                <w:sz w:val="17"/>
              </w:rPr>
              <w:t>Схема</w:t>
            </w:r>
          </w:p>
        </w:tc>
        <w:tc>
          <w:tcPr>
            <w:tcW w:w="2268" w:type="dxa"/>
            <w:shd w:val="clear" w:color="auto" w:fill="E8EDF2"/>
            <w:vAlign w:val="center"/>
          </w:tcPr>
          <w:p w14:paraId="50E79DE7" w14:textId="77777777" w:rsidR="00844BF8" w:rsidRDefault="00E461DF">
            <w:pPr>
              <w:spacing w:after="20"/>
            </w:pPr>
            <w:r>
              <w:rPr>
                <w:b/>
                <w:sz w:val="17"/>
              </w:rPr>
              <w:t>Часть</w:t>
            </w:r>
          </w:p>
        </w:tc>
        <w:tc>
          <w:tcPr>
            <w:tcW w:w="1020" w:type="dxa"/>
            <w:shd w:val="clear" w:color="auto" w:fill="E8EDF2"/>
            <w:vAlign w:val="center"/>
          </w:tcPr>
          <w:p w14:paraId="60A184CD" w14:textId="77777777" w:rsidR="00844BF8" w:rsidRDefault="00E461DF">
            <w:pPr>
              <w:spacing w:after="20"/>
            </w:pPr>
            <w:r>
              <w:rPr>
                <w:b/>
                <w:sz w:val="17"/>
              </w:rPr>
              <w:t>N</w:t>
            </w:r>
          </w:p>
        </w:tc>
        <w:tc>
          <w:tcPr>
            <w:tcW w:w="2721" w:type="dxa"/>
            <w:shd w:val="clear" w:color="auto" w:fill="E8EDF2"/>
            <w:vAlign w:val="center"/>
          </w:tcPr>
          <w:p w14:paraId="2F709D2B" w14:textId="77777777" w:rsidR="00844BF8" w:rsidRDefault="00E461DF">
            <w:pPr>
              <w:spacing w:after="20"/>
            </w:pPr>
            <w:r>
              <w:rPr>
                <w:b/>
                <w:sz w:val="17"/>
              </w:rPr>
              <w:t>late=1, %</w:t>
            </w:r>
          </w:p>
        </w:tc>
      </w:tr>
      <w:tr w:rsidR="00844BF8" w14:paraId="663A153E" w14:textId="77777777">
        <w:tc>
          <w:tcPr>
            <w:tcW w:w="2948" w:type="dxa"/>
            <w:vAlign w:val="center"/>
          </w:tcPr>
          <w:p w14:paraId="4FEB3A57" w14:textId="77777777" w:rsidR="00844BF8" w:rsidRDefault="00E461DF">
            <w:pPr>
              <w:spacing w:after="20"/>
            </w:pPr>
            <w:r>
              <w:rPr>
                <w:sz w:val="17"/>
              </w:rPr>
              <w:t>Стратифицированная</w:t>
            </w:r>
          </w:p>
        </w:tc>
        <w:tc>
          <w:tcPr>
            <w:tcW w:w="2268" w:type="dxa"/>
            <w:vAlign w:val="center"/>
          </w:tcPr>
          <w:p w14:paraId="0E29E902" w14:textId="77777777" w:rsidR="00844BF8" w:rsidRDefault="00E461DF">
            <w:pPr>
              <w:spacing w:after="20"/>
            </w:pPr>
            <w:r>
              <w:rPr>
                <w:sz w:val="17"/>
              </w:rPr>
              <w:t>train</w:t>
            </w:r>
          </w:p>
        </w:tc>
        <w:tc>
          <w:tcPr>
            <w:tcW w:w="1020" w:type="dxa"/>
            <w:vAlign w:val="center"/>
          </w:tcPr>
          <w:p w14:paraId="78DCBD8D" w14:textId="77777777" w:rsidR="00844BF8" w:rsidRDefault="00E461DF">
            <w:pPr>
              <w:spacing w:after="20"/>
            </w:pPr>
            <w:r>
              <w:rPr>
                <w:sz w:val="17"/>
              </w:rPr>
              <w:t>358</w:t>
            </w:r>
          </w:p>
        </w:tc>
        <w:tc>
          <w:tcPr>
            <w:tcW w:w="2721" w:type="dxa"/>
            <w:vAlign w:val="center"/>
          </w:tcPr>
          <w:p w14:paraId="4760C388" w14:textId="77777777" w:rsidR="00844BF8" w:rsidRDefault="00E461DF">
            <w:pPr>
              <w:spacing w:after="20"/>
            </w:pPr>
            <w:r>
              <w:rPr>
                <w:sz w:val="17"/>
              </w:rPr>
              <w:t>46,93</w:t>
            </w:r>
          </w:p>
        </w:tc>
      </w:tr>
      <w:tr w:rsidR="00844BF8" w14:paraId="5C519196" w14:textId="77777777">
        <w:tc>
          <w:tcPr>
            <w:tcW w:w="2948" w:type="dxa"/>
            <w:vAlign w:val="center"/>
          </w:tcPr>
          <w:p w14:paraId="5D4DC762" w14:textId="77777777" w:rsidR="00844BF8" w:rsidRDefault="00E461DF">
            <w:pPr>
              <w:spacing w:after="20"/>
            </w:pPr>
            <w:r>
              <w:rPr>
                <w:sz w:val="17"/>
              </w:rPr>
              <w:t>Стратифицированная</w:t>
            </w:r>
          </w:p>
        </w:tc>
        <w:tc>
          <w:tcPr>
            <w:tcW w:w="2268" w:type="dxa"/>
            <w:vAlign w:val="center"/>
          </w:tcPr>
          <w:p w14:paraId="0BE6EEF8" w14:textId="77777777" w:rsidR="00844BF8" w:rsidRDefault="00E461DF">
            <w:pPr>
              <w:spacing w:after="20"/>
            </w:pPr>
            <w:r>
              <w:rPr>
                <w:sz w:val="17"/>
              </w:rPr>
              <w:t>validation</w:t>
            </w:r>
          </w:p>
        </w:tc>
        <w:tc>
          <w:tcPr>
            <w:tcW w:w="1020" w:type="dxa"/>
            <w:vAlign w:val="center"/>
          </w:tcPr>
          <w:p w14:paraId="356A56F1" w14:textId="77777777" w:rsidR="00844BF8" w:rsidRDefault="00E461DF">
            <w:pPr>
              <w:spacing w:after="20"/>
            </w:pPr>
            <w:r>
              <w:rPr>
                <w:sz w:val="17"/>
              </w:rPr>
              <w:t>120</w:t>
            </w:r>
          </w:p>
        </w:tc>
        <w:tc>
          <w:tcPr>
            <w:tcW w:w="2721" w:type="dxa"/>
            <w:vAlign w:val="center"/>
          </w:tcPr>
          <w:p w14:paraId="4B9633E4" w14:textId="77777777" w:rsidR="00844BF8" w:rsidRDefault="00E461DF">
            <w:pPr>
              <w:spacing w:after="20"/>
            </w:pPr>
            <w:r>
              <w:rPr>
                <w:sz w:val="17"/>
              </w:rPr>
              <w:t>46,67</w:t>
            </w:r>
          </w:p>
        </w:tc>
      </w:tr>
      <w:tr w:rsidR="00844BF8" w14:paraId="68347C12" w14:textId="77777777">
        <w:tc>
          <w:tcPr>
            <w:tcW w:w="2948" w:type="dxa"/>
            <w:vAlign w:val="center"/>
          </w:tcPr>
          <w:p w14:paraId="404B0694" w14:textId="77777777" w:rsidR="00844BF8" w:rsidRDefault="00E461DF">
            <w:pPr>
              <w:spacing w:after="20"/>
            </w:pPr>
            <w:r>
              <w:rPr>
                <w:sz w:val="17"/>
              </w:rPr>
              <w:t>Стратифицированная</w:t>
            </w:r>
          </w:p>
        </w:tc>
        <w:tc>
          <w:tcPr>
            <w:tcW w:w="2268" w:type="dxa"/>
            <w:vAlign w:val="center"/>
          </w:tcPr>
          <w:p w14:paraId="19482280" w14:textId="77777777" w:rsidR="00844BF8" w:rsidRDefault="00E461DF">
            <w:pPr>
              <w:spacing w:after="20"/>
            </w:pPr>
            <w:r>
              <w:rPr>
                <w:sz w:val="17"/>
              </w:rPr>
              <w:t>test</w:t>
            </w:r>
          </w:p>
        </w:tc>
        <w:tc>
          <w:tcPr>
            <w:tcW w:w="1020" w:type="dxa"/>
            <w:vAlign w:val="center"/>
          </w:tcPr>
          <w:p w14:paraId="7F604DF4" w14:textId="77777777" w:rsidR="00844BF8" w:rsidRDefault="00E461DF">
            <w:pPr>
              <w:spacing w:after="20"/>
            </w:pPr>
            <w:r>
              <w:rPr>
                <w:sz w:val="17"/>
              </w:rPr>
              <w:t>120</w:t>
            </w:r>
          </w:p>
        </w:tc>
        <w:tc>
          <w:tcPr>
            <w:tcW w:w="2721" w:type="dxa"/>
            <w:vAlign w:val="center"/>
          </w:tcPr>
          <w:p w14:paraId="2C9B9875" w14:textId="77777777" w:rsidR="00844BF8" w:rsidRDefault="00E461DF">
            <w:pPr>
              <w:spacing w:after="20"/>
            </w:pPr>
            <w:r>
              <w:rPr>
                <w:sz w:val="17"/>
              </w:rPr>
              <w:t>46,67</w:t>
            </w:r>
          </w:p>
        </w:tc>
      </w:tr>
      <w:tr w:rsidR="00844BF8" w14:paraId="75D5E245" w14:textId="77777777">
        <w:tc>
          <w:tcPr>
            <w:tcW w:w="2948" w:type="dxa"/>
            <w:vAlign w:val="center"/>
          </w:tcPr>
          <w:p w14:paraId="4088A7E3" w14:textId="77777777" w:rsidR="00844BF8" w:rsidRDefault="00E461DF">
            <w:pPr>
              <w:spacing w:after="20"/>
            </w:pPr>
            <w:r>
              <w:rPr>
                <w:sz w:val="17"/>
              </w:rPr>
              <w:t>Хронологическая</w:t>
            </w:r>
          </w:p>
        </w:tc>
        <w:tc>
          <w:tcPr>
            <w:tcW w:w="2268" w:type="dxa"/>
            <w:vAlign w:val="center"/>
          </w:tcPr>
          <w:p w14:paraId="559D9824" w14:textId="77777777" w:rsidR="00844BF8" w:rsidRDefault="00E461DF">
            <w:pPr>
              <w:spacing w:after="20"/>
            </w:pPr>
            <w:r>
              <w:rPr>
                <w:sz w:val="17"/>
              </w:rPr>
              <w:t>train</w:t>
            </w:r>
          </w:p>
        </w:tc>
        <w:tc>
          <w:tcPr>
            <w:tcW w:w="1020" w:type="dxa"/>
            <w:vAlign w:val="center"/>
          </w:tcPr>
          <w:p w14:paraId="19E26D67" w14:textId="77777777" w:rsidR="00844BF8" w:rsidRDefault="00E461DF">
            <w:pPr>
              <w:spacing w:after="20"/>
            </w:pPr>
            <w:r>
              <w:rPr>
                <w:sz w:val="17"/>
              </w:rPr>
              <w:t>359</w:t>
            </w:r>
          </w:p>
        </w:tc>
        <w:tc>
          <w:tcPr>
            <w:tcW w:w="2721" w:type="dxa"/>
            <w:vAlign w:val="center"/>
          </w:tcPr>
          <w:p w14:paraId="1E8BD778" w14:textId="77777777" w:rsidR="00844BF8" w:rsidRDefault="00E461DF">
            <w:pPr>
              <w:spacing w:after="20"/>
            </w:pPr>
            <w:r>
              <w:rPr>
                <w:sz w:val="17"/>
              </w:rPr>
              <w:t>44,85</w:t>
            </w:r>
          </w:p>
        </w:tc>
      </w:tr>
      <w:tr w:rsidR="00844BF8" w14:paraId="3B3BFAA7" w14:textId="77777777">
        <w:tc>
          <w:tcPr>
            <w:tcW w:w="2948" w:type="dxa"/>
            <w:vAlign w:val="center"/>
          </w:tcPr>
          <w:p w14:paraId="29565C71" w14:textId="77777777" w:rsidR="00844BF8" w:rsidRDefault="00E461DF">
            <w:pPr>
              <w:spacing w:after="20"/>
            </w:pPr>
            <w:r>
              <w:rPr>
                <w:sz w:val="17"/>
              </w:rPr>
              <w:t>Хронологическая</w:t>
            </w:r>
          </w:p>
        </w:tc>
        <w:tc>
          <w:tcPr>
            <w:tcW w:w="2268" w:type="dxa"/>
            <w:vAlign w:val="center"/>
          </w:tcPr>
          <w:p w14:paraId="712519C3" w14:textId="77777777" w:rsidR="00844BF8" w:rsidRDefault="00E461DF">
            <w:pPr>
              <w:spacing w:after="20"/>
            </w:pPr>
            <w:r>
              <w:rPr>
                <w:sz w:val="17"/>
              </w:rPr>
              <w:t>validation</w:t>
            </w:r>
          </w:p>
        </w:tc>
        <w:tc>
          <w:tcPr>
            <w:tcW w:w="1020" w:type="dxa"/>
            <w:vAlign w:val="center"/>
          </w:tcPr>
          <w:p w14:paraId="375A4F51" w14:textId="77777777" w:rsidR="00844BF8" w:rsidRDefault="00E461DF">
            <w:pPr>
              <w:spacing w:after="20"/>
            </w:pPr>
            <w:r>
              <w:rPr>
                <w:sz w:val="17"/>
              </w:rPr>
              <w:t>120</w:t>
            </w:r>
          </w:p>
        </w:tc>
        <w:tc>
          <w:tcPr>
            <w:tcW w:w="2721" w:type="dxa"/>
            <w:vAlign w:val="center"/>
          </w:tcPr>
          <w:p w14:paraId="1EA1AB79" w14:textId="77777777" w:rsidR="00844BF8" w:rsidRDefault="00E461DF">
            <w:pPr>
              <w:spacing w:after="20"/>
            </w:pPr>
            <w:r>
              <w:rPr>
                <w:sz w:val="17"/>
              </w:rPr>
              <w:t>45,83</w:t>
            </w:r>
          </w:p>
        </w:tc>
      </w:tr>
      <w:tr w:rsidR="00844BF8" w14:paraId="06F87501" w14:textId="77777777">
        <w:tc>
          <w:tcPr>
            <w:tcW w:w="2948" w:type="dxa"/>
            <w:vAlign w:val="center"/>
          </w:tcPr>
          <w:p w14:paraId="070BAD44" w14:textId="77777777" w:rsidR="00844BF8" w:rsidRDefault="00E461DF">
            <w:pPr>
              <w:spacing w:after="20"/>
            </w:pPr>
            <w:r>
              <w:rPr>
                <w:sz w:val="17"/>
              </w:rPr>
              <w:t>Хронологическая</w:t>
            </w:r>
          </w:p>
        </w:tc>
        <w:tc>
          <w:tcPr>
            <w:tcW w:w="2268" w:type="dxa"/>
            <w:vAlign w:val="center"/>
          </w:tcPr>
          <w:p w14:paraId="6602BFF3" w14:textId="77777777" w:rsidR="00844BF8" w:rsidRDefault="00E461DF">
            <w:pPr>
              <w:spacing w:after="20"/>
            </w:pPr>
            <w:r>
              <w:rPr>
                <w:sz w:val="17"/>
              </w:rPr>
              <w:t>test</w:t>
            </w:r>
          </w:p>
        </w:tc>
        <w:tc>
          <w:tcPr>
            <w:tcW w:w="1020" w:type="dxa"/>
            <w:vAlign w:val="center"/>
          </w:tcPr>
          <w:p w14:paraId="128ABA9A" w14:textId="77777777" w:rsidR="00844BF8" w:rsidRDefault="00E461DF">
            <w:pPr>
              <w:spacing w:after="20"/>
            </w:pPr>
            <w:r>
              <w:rPr>
                <w:sz w:val="17"/>
              </w:rPr>
              <w:t>119</w:t>
            </w:r>
          </w:p>
        </w:tc>
        <w:tc>
          <w:tcPr>
            <w:tcW w:w="2721" w:type="dxa"/>
            <w:vAlign w:val="center"/>
          </w:tcPr>
          <w:p w14:paraId="6F2559F1" w14:textId="77777777" w:rsidR="00844BF8" w:rsidRDefault="00E461DF">
            <w:pPr>
              <w:spacing w:after="20"/>
            </w:pPr>
            <w:r>
              <w:rPr>
                <w:sz w:val="17"/>
              </w:rPr>
              <w:t>53,78</w:t>
            </w:r>
          </w:p>
        </w:tc>
      </w:tr>
    </w:tbl>
    <w:p w14:paraId="04AD63FC" w14:textId="77777777" w:rsidR="00844BF8" w:rsidRDefault="00844BF8">
      <w:pPr>
        <w:spacing w:after="20"/>
      </w:pPr>
    </w:p>
    <w:p w14:paraId="0AE16C01" w14:textId="77777777" w:rsidR="00844BF8" w:rsidRDefault="00E461DF">
      <w:pPr>
        <w:jc w:val="center"/>
      </w:pPr>
      <w:r>
        <w:rPr>
          <w:noProof/>
        </w:rPr>
        <w:drawing>
          <wp:inline distT="0" distB="0" distL="0" distR="0" wp14:anchorId="66CF12C6" wp14:editId="3110293F">
            <wp:extent cx="4140000" cy="23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plit_comparis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1159" w14:textId="77777777" w:rsidR="00844BF8" w:rsidRDefault="00E461DF">
      <w:pPr>
        <w:jc w:val="center"/>
      </w:pPr>
      <w:r>
        <w:t>Рисунок 1 — доля late=1 в частях при двух схемах, %. Пунктир — рабочая копия.</w:t>
      </w:r>
    </w:p>
    <w:p w14:paraId="621B3289" w14:textId="77777777" w:rsidR="00844BF8" w:rsidRDefault="00E461DF">
      <w:pPr>
        <w:pStyle w:val="1"/>
        <w:pageBreakBefore/>
      </w:pPr>
      <w:r>
        <w:lastRenderedPageBreak/>
        <w:t>Утечки информации и результаты</w:t>
      </w:r>
    </w:p>
    <w:p w14:paraId="486E9C3E" w14:textId="77777777" w:rsidR="00844BF8" w:rsidRDefault="00E461DF">
      <w:r>
        <w:t>1. actual_minutes известен лишь после доставки: исключён из X. 2. Среднее для заполнения пропусков, параметры масштабирования и категории кодировщика нельзя оценивать по всей таблице: их следует подбирать только на train, затем применять к validation/test. 3. Повтор заказа в разных частях переносит сведения об одном объекте: дубль удалён до деления, а order_id проверены. 4. Случайное перемешивание смешивает прошлые и будущие заказы: для сценария будущих заказов отдельно приведён временной тест.</w:t>
      </w:r>
    </w:p>
    <w:p w14:paraId="566CD4A2" w14:textId="77777777" w:rsidR="00844BF8" w:rsidRDefault="00E461DF">
      <w:pPr>
        <w:keepLines/>
      </w:pPr>
      <w:r>
        <w:t>Состав обеих схем сохранён в 06_stratified_splits.csv и 06_chronological_splits.csv: order_id, late, created_at и имя части. После записи CSV перечитаны и сверены по количеству, уникальности и множествам ID. Никакие преобразования признаков или классификатор здесь не обучались (ячейка 10).</w:t>
      </w:r>
    </w:p>
    <w:p w14:paraId="28262A16" w14:textId="77777777" w:rsidR="00844BF8" w:rsidRDefault="00E461DF">
      <w:pPr>
        <w:pStyle w:val="1"/>
      </w:pPr>
      <w:r>
        <w:t>Вывод</w:t>
      </w:r>
    </w:p>
    <w:p w14:paraId="5B2962A9" w14:textId="77777777" w:rsidR="00844BF8" w:rsidRDefault="00E461DF">
      <w:r>
        <w:t>Фактически предоставленный набор содержит 600 заказов, хотя учебное описание говорит о 121. После двух обоснованных исключений рабочая копия содержит 598 уникальных заказов. Двухэтапное стратифицированное разбиение дало 358/120/120 объектов и сохранило близкие доли класса 1. Временное разбиение дало 359/120/119 объектов при строгом порядке дат. Доля задержек во временном тесте составила 53,78% против 46,67% в случайном тесте, поэтому оценки схем нельзя считать взаимозаменяемыми. Для дальнейшего моделирования преобразования признаков нужно обучать только на train, а test оставить до финальной оценки.</w:t>
      </w:r>
    </w:p>
    <w:p w14:paraId="5DBAD0F9" w14:textId="77777777" w:rsidR="00844BF8" w:rsidRDefault="00E461DF">
      <w:pPr>
        <w:pStyle w:val="1"/>
      </w:pPr>
      <w:r>
        <w:t>Контрольные вопросы</w:t>
      </w:r>
    </w:p>
    <w:p w14:paraId="62EFC9A8" w14:textId="77777777" w:rsidR="00844BF8" w:rsidRDefault="00E461DF">
      <w:pPr>
        <w:pStyle w:val="21"/>
      </w:pPr>
      <w:r>
        <w:t>Зачем отдельно validation и test</w:t>
      </w:r>
    </w:p>
    <w:p w14:paraId="24180CC5" w14:textId="77777777" w:rsidR="00844BF8" w:rsidRDefault="00E461DF">
      <w:r>
        <w:t>Validation используют для выбора параметров и решений при разработке; test оставляют независимым для итоговой оценки после выбора модели.</w:t>
      </w:r>
    </w:p>
    <w:p w14:paraId="49AEBA22" w14:textId="77777777" w:rsidR="00844BF8" w:rsidRDefault="00E461DF">
      <w:pPr>
        <w:pStyle w:val="21"/>
      </w:pPr>
      <w:r>
        <w:t>Почему дубликаты убирают до деления</w:t>
      </w:r>
    </w:p>
    <w:p w14:paraId="4F2778A7" w14:textId="77777777" w:rsidR="00844BF8" w:rsidRDefault="00E461DF">
      <w:r>
        <w:t>Если одинаковый заказ попадёт в разные части, модель сможет воспользоваться сведениями об уже виденном объекте. Удаление после деления меняет доли и размеры частей и требует повторной проверки полноты.</w:t>
      </w:r>
    </w:p>
    <w:p w14:paraId="384C7164" w14:textId="77777777" w:rsidR="00844BF8" w:rsidRDefault="00E461DF">
      <w:pPr>
        <w:pStyle w:val="21"/>
      </w:pPr>
      <w:r>
        <w:t>Почему временной тест может быть сложнее</w:t>
      </w:r>
    </w:p>
    <w:p w14:paraId="67A6D12F" w14:textId="77777777" w:rsidR="00844BF8" w:rsidRDefault="00E461DF">
      <w:r>
        <w:t>Он содержит более поздние заказы, и распределение признаков или меток могло измениться. Случайный split смешивает даты и часто даёт более похожие части.</w:t>
      </w:r>
    </w:p>
    <w:p w14:paraId="05B3D956" w14:textId="77777777" w:rsidR="00844BF8" w:rsidRDefault="00E461DF">
      <w:pPr>
        <w:pStyle w:val="21"/>
      </w:pPr>
      <w:r>
        <w:t>Почему среднее всей таблицы даёт утечку</w:t>
      </w:r>
    </w:p>
    <w:p w14:paraId="5FA562E0" w14:textId="77777777" w:rsidR="00844BF8" w:rsidRDefault="00E461DF">
      <w:r>
        <w:t>Среднее из validation/test влияет на значения в train и сообщает алгоритму сведения из отложенных частей. Среднее нужно вычислить только на train и затем применять без переоценки.</w:t>
      </w:r>
    </w:p>
    <w:sectPr w:rsidR="00844BF8" w:rsidSect="00034616">
      <w:pgSz w:w="11906" w:h="16838"/>
      <w:pgMar w:top="1134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4BF8"/>
    <w:rsid w:val="00AA1D8D"/>
    <w:rsid w:val="00B47730"/>
    <w:rsid w:val="00BA323E"/>
    <w:rsid w:val="00CB0664"/>
    <w:rsid w:val="00E461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950260"/>
  <w14:defaultImageDpi w14:val="300"/>
  <w15:docId w15:val="{8A94B740-61D6-4624-82F5-2BA38682E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786</Words>
  <Characters>4788</Characters>
  <Application>Microsoft Office Word</Application>
  <DocSecurity>0</DocSecurity>
  <Lines>174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Е. Сидоров</cp:lastModifiedBy>
  <cp:revision>3</cp:revision>
  <cp:lastPrinted>2026-10-22T07:11:00Z</cp:lastPrinted>
  <dcterms:created xsi:type="dcterms:W3CDTF">2013-12-23T23:15:00Z</dcterms:created>
  <dcterms:modified xsi:type="dcterms:W3CDTF">2026-10-22T07:11:00Z</dcterms:modified>
  <cp:category/>
</cp:coreProperties>
</file>