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2C226" w14:textId="77777777" w:rsidR="00404258" w:rsidRPr="00CA0C0F" w:rsidRDefault="00404258" w:rsidP="004042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664F2869" w14:textId="77777777" w:rsidR="00404258" w:rsidRPr="00CA0C0F" w:rsidRDefault="00404258" w:rsidP="004042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05CE20AF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89990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B807CC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0FF8D2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C976B8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C3003" w14:textId="19A3BA54" w:rsidR="00404258" w:rsidRPr="00CA0C0F" w:rsidRDefault="00CA0C0F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14:paraId="682A9B49" w14:textId="3AA5E830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B208F3">
        <w:rPr>
          <w:rFonts w:ascii="Times New Roman" w:hAnsi="Times New Roman" w:cs="Times New Roman"/>
          <w:sz w:val="32"/>
          <w:szCs w:val="32"/>
        </w:rPr>
        <w:t>6</w:t>
      </w:r>
    </w:p>
    <w:p w14:paraId="5EF0E0D5" w14:textId="192EEED5" w:rsidR="00404258" w:rsidRPr="00CA0C0F" w:rsidRDefault="00B208F3" w:rsidP="004042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Модульное </w:t>
      </w:r>
      <w:r w:rsidR="00EF14D8" w:rsidRPr="00EF14D8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</w:p>
    <w:p w14:paraId="59EE3135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1E29253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C144C5A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1C1D624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440D476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235AE2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625A6C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933B2FB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F66278B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07C999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ECDE513" w14:textId="536167B8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Выполнил:</w:t>
      </w:r>
      <w:r w:rsidR="00A13B9F">
        <w:rPr>
          <w:rFonts w:ascii="Times New Roman" w:hAnsi="Times New Roman" w:cs="Times New Roman"/>
          <w:sz w:val="32"/>
          <w:szCs w:val="32"/>
        </w:rPr>
        <w:t xml:space="preserve"> Кислов Владислав Русланович</w:t>
      </w:r>
      <w:r w:rsidR="00A13B9F" w:rsidRPr="00DA4B26">
        <w:rPr>
          <w:rFonts w:ascii="Times New Roman" w:hAnsi="Times New Roman" w:cs="Times New Roman"/>
          <w:sz w:val="32"/>
          <w:szCs w:val="32"/>
        </w:rPr>
        <w:t xml:space="preserve"> </w:t>
      </w:r>
      <w:r w:rsidRPr="00CA0C0F">
        <w:rPr>
          <w:rFonts w:ascii="Times New Roman" w:hAnsi="Times New Roman" w:cs="Times New Roman"/>
          <w:sz w:val="32"/>
          <w:szCs w:val="32"/>
        </w:rPr>
        <w:t>10ПИ</w:t>
      </w:r>
    </w:p>
    <w:p w14:paraId="0BD9D25D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67DFB3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FDAC6C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Минск 2024</w:t>
      </w:r>
    </w:p>
    <w:p w14:paraId="0AA9B326" w14:textId="5D918D46" w:rsidR="0038675F" w:rsidRDefault="0038675F">
      <w:pPr>
        <w:rPr>
          <w:rFonts w:ascii="Times New Roman" w:hAnsi="Times New Roman" w:cs="Times New Roman"/>
        </w:rPr>
      </w:pPr>
    </w:p>
    <w:p w14:paraId="4B368148" w14:textId="050A936E" w:rsidR="00CA0C0F" w:rsidRDefault="00CA0C0F">
      <w:pPr>
        <w:rPr>
          <w:rFonts w:ascii="Times New Roman" w:hAnsi="Times New Roman" w:cs="Times New Roman"/>
        </w:rPr>
      </w:pPr>
    </w:p>
    <w:p w14:paraId="6F2DC95D" w14:textId="77777777" w:rsidR="008824A5" w:rsidRDefault="005035D0" w:rsidP="00B208F3">
      <w:pPr>
        <w:rPr>
          <w:rFonts w:ascii="Times New Roman" w:hAnsi="Times New Roman" w:cs="Times New Roman"/>
          <w:sz w:val="28"/>
          <w:szCs w:val="28"/>
        </w:rPr>
      </w:pPr>
      <w:r w:rsidRPr="008824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Задача:</w:t>
      </w:r>
      <w:r w:rsidRPr="00503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376C5" w14:textId="521AF4CA" w:rsidR="005035D0" w:rsidRDefault="005035D0" w:rsidP="00B208F3">
      <w:pPr>
        <w:rPr>
          <w:rFonts w:ascii="Times New Roman" w:hAnsi="Times New Roman" w:cs="Times New Roman"/>
          <w:sz w:val="28"/>
          <w:szCs w:val="28"/>
        </w:rPr>
      </w:pPr>
      <w:r w:rsidRPr="005035D0">
        <w:rPr>
          <w:rFonts w:ascii="Times New Roman" w:hAnsi="Times New Roman" w:cs="Times New Roman"/>
          <w:sz w:val="28"/>
          <w:szCs w:val="28"/>
        </w:rPr>
        <w:t>Написать диалоговую программу, которая в зависимости от выбранного варианта использования выполняет действие пунктов 1, 2, 3 для любого введенного символа</w:t>
      </w:r>
    </w:p>
    <w:p w14:paraId="2D4E7F29" w14:textId="77777777" w:rsidR="005035D0" w:rsidRDefault="005035D0" w:rsidP="00B208F3">
      <w:pPr>
        <w:rPr>
          <w:rFonts w:ascii="Times New Roman" w:hAnsi="Times New Roman" w:cs="Times New Roman"/>
          <w:sz w:val="28"/>
          <w:szCs w:val="28"/>
        </w:rPr>
      </w:pPr>
    </w:p>
    <w:p w14:paraId="59BBDF4F" w14:textId="4C7F5818" w:rsidR="00B208F3" w:rsidRPr="00B208F3" w:rsidRDefault="00B208F3" w:rsidP="00B208F3">
      <w:pPr>
        <w:rPr>
          <w:rFonts w:ascii="Times New Roman" w:hAnsi="Times New Roman" w:cs="Times New Roman"/>
          <w:sz w:val="28"/>
          <w:szCs w:val="28"/>
        </w:rPr>
      </w:pPr>
      <w:r w:rsidRPr="008824A5">
        <w:rPr>
          <w:rFonts w:ascii="Times New Roman" w:hAnsi="Times New Roman" w:cs="Times New Roman"/>
          <w:b/>
          <w:bCs/>
          <w:sz w:val="32"/>
          <w:szCs w:val="32"/>
        </w:rPr>
        <w:t>Входные данные:</w:t>
      </w:r>
      <w:r w:rsidRPr="00B208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668D8" w14:textId="77777777" w:rsidR="00383F6A" w:rsidRDefault="00B208F3" w:rsidP="00B208F3">
      <w:pPr>
        <w:rPr>
          <w:rFonts w:ascii="Times New Roman" w:hAnsi="Times New Roman" w:cs="Times New Roman"/>
          <w:sz w:val="28"/>
          <w:szCs w:val="28"/>
        </w:rPr>
      </w:pPr>
      <w:r w:rsidRPr="00B208F3">
        <w:rPr>
          <w:rFonts w:ascii="Times New Roman" w:hAnsi="Times New Roman" w:cs="Times New Roman"/>
          <w:sz w:val="28"/>
          <w:szCs w:val="28"/>
        </w:rPr>
        <w:t>- пункт выбора</w:t>
      </w:r>
    </w:p>
    <w:p w14:paraId="452CAF5B" w14:textId="377121E2" w:rsidR="00383F6A" w:rsidRDefault="00383F6A" w:rsidP="00B2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символы</w:t>
      </w:r>
    </w:p>
    <w:p w14:paraId="0A2DBAB7" w14:textId="77777777" w:rsidR="005035D0" w:rsidRDefault="005035D0" w:rsidP="00B208F3">
      <w:pPr>
        <w:rPr>
          <w:rFonts w:ascii="Times New Roman" w:hAnsi="Times New Roman" w:cs="Times New Roman"/>
          <w:sz w:val="28"/>
          <w:szCs w:val="28"/>
        </w:rPr>
      </w:pPr>
    </w:p>
    <w:p w14:paraId="23843302" w14:textId="77777777" w:rsidR="00383F6A" w:rsidRPr="008824A5" w:rsidRDefault="00383F6A" w:rsidP="00383F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hAnsi="Times New Roman" w:cs="Times New Roman"/>
          <w:b/>
          <w:bCs/>
          <w:sz w:val="32"/>
          <w:szCs w:val="32"/>
        </w:rPr>
        <w:t xml:space="preserve">Выходные данные:  </w:t>
      </w:r>
    </w:p>
    <w:p w14:paraId="21A59E95" w14:textId="77777777" w:rsidR="00383F6A" w:rsidRPr="00383F6A" w:rsidRDefault="00383F6A" w:rsidP="00383F6A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69C17F36" w14:textId="77777777" w:rsidR="00383F6A" w:rsidRPr="00383F6A" w:rsidRDefault="00383F6A" w:rsidP="00383F6A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3F3A2697" w14:textId="77777777" w:rsidR="00383F6A" w:rsidRPr="00383F6A" w:rsidRDefault="00383F6A" w:rsidP="00383F6A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7309C2EB" w14:textId="77777777" w:rsidR="00040072" w:rsidRDefault="00383F6A" w:rsidP="00040072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6791D349" w14:textId="77777777" w:rsidR="00040072" w:rsidRDefault="00040072" w:rsidP="00040072">
      <w:pPr>
        <w:rPr>
          <w:rFonts w:ascii="Times New Roman" w:hAnsi="Times New Roman" w:cs="Times New Roman"/>
          <w:sz w:val="28"/>
          <w:szCs w:val="28"/>
        </w:rPr>
      </w:pPr>
    </w:p>
    <w:p w14:paraId="4B92C3E7" w14:textId="5887AA01" w:rsidR="00D76D5A" w:rsidRPr="008824A5" w:rsidRDefault="00D76D5A" w:rsidP="00040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eastAsia="Times New Roman" w:hAnsi="Times New Roman" w:cs="Times New Roman"/>
          <w:b/>
          <w:bCs/>
          <w:sz w:val="32"/>
          <w:szCs w:val="32"/>
        </w:rPr>
        <w:t>Блок-схема:</w:t>
      </w:r>
    </w:p>
    <w:p w14:paraId="71BB671E" w14:textId="65954729" w:rsidR="00D76D5A" w:rsidRDefault="00A13B9F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200D7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AD7D8B9" wp14:editId="35A1E91B">
            <wp:extent cx="5940425" cy="4003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C1B0" w14:textId="52FACA09" w:rsidR="00024961" w:rsidRPr="00024961" w:rsidRDefault="00024961" w:rsidP="00300D2E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24961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Описание:</w:t>
      </w:r>
    </w:p>
    <w:p w14:paraId="2A7BA4E1" w14:textId="790B14E3" w:rsidR="00300D2E" w:rsidRPr="00672E67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>-  Ввод числа “</w:t>
      </w:r>
      <w:r w:rsidR="00DA4B2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” от 1 до </w:t>
      </w:r>
      <w:r w:rsidR="00672E6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(каждое число отвечает за отдельный модуль), если </w:t>
      </w:r>
      <w:r w:rsidR="00DA4B2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не равно 1-</w:t>
      </w:r>
      <w:r w:rsidR="00672E6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>, то закончить программу</w:t>
      </w:r>
    </w:p>
    <w:p w14:paraId="2A0BE70D" w14:textId="6911FD71" w:rsidR="0050020C" w:rsidRPr="0050020C" w:rsidRDefault="0050020C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выбора </w:t>
      </w:r>
      <w:r w:rsidR="00A13B9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02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ввод необходимых символов.</w:t>
      </w:r>
    </w:p>
    <w:p w14:paraId="647113BE" w14:textId="77777777" w:rsidR="00300D2E" w:rsidRP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- Назначение: определение дальнейшего пути (какой модуль использовать) </w:t>
      </w:r>
    </w:p>
    <w:p w14:paraId="610F4F37" w14:textId="1D6CEF8E" w:rsidR="00300D2E" w:rsidRP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>Модуль 1:</w:t>
      </w:r>
      <w:r w:rsidR="00346501">
        <w:rPr>
          <w:rFonts w:ascii="Times New Roman" w:eastAsia="Times New Roman" w:hAnsi="Times New Roman" w:cs="Times New Roman"/>
          <w:sz w:val="28"/>
          <w:szCs w:val="28"/>
        </w:rPr>
        <w:t>Проверка принадлежности</w:t>
      </w:r>
      <w:r w:rsidR="0050020C">
        <w:rPr>
          <w:rFonts w:ascii="Times New Roman" w:eastAsia="Times New Roman" w:hAnsi="Times New Roman" w:cs="Times New Roman"/>
          <w:sz w:val="28"/>
          <w:szCs w:val="28"/>
        </w:rPr>
        <w:t xml:space="preserve"> символов</w:t>
      </w:r>
      <w:r w:rsidR="00346501">
        <w:rPr>
          <w:rFonts w:ascii="Times New Roman" w:eastAsia="Times New Roman" w:hAnsi="Times New Roman" w:cs="Times New Roman"/>
          <w:sz w:val="28"/>
          <w:szCs w:val="28"/>
        </w:rPr>
        <w:t xml:space="preserve"> к нужному </w:t>
      </w:r>
      <w:r w:rsidR="0050020C">
        <w:rPr>
          <w:rFonts w:ascii="Times New Roman" w:eastAsia="Times New Roman" w:hAnsi="Times New Roman" w:cs="Times New Roman"/>
          <w:sz w:val="28"/>
          <w:szCs w:val="28"/>
        </w:rPr>
        <w:t>типу,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вывод код строчной введенной буквы минус код заглавной введенной буквы, </w:t>
      </w:r>
    </w:p>
    <w:p w14:paraId="235EE01A" w14:textId="226BBE9C" w:rsidR="00300D2E" w:rsidRP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Модуль 2: </w:t>
      </w:r>
      <w:r w:rsidR="0050020C">
        <w:rPr>
          <w:rFonts w:ascii="Times New Roman" w:eastAsia="Times New Roman" w:hAnsi="Times New Roman" w:cs="Times New Roman"/>
          <w:sz w:val="28"/>
          <w:szCs w:val="28"/>
        </w:rPr>
        <w:t>Проверка принадлежности символов к нужному типу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>, вывод код строчной введенной буквы минус код заглавной введенной буквы</w:t>
      </w:r>
    </w:p>
    <w:p w14:paraId="5D094BAF" w14:textId="4392FE12" w:rsid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Модуль 3: </w:t>
      </w:r>
      <w:r w:rsidR="004B3E17">
        <w:rPr>
          <w:rFonts w:ascii="Times New Roman" w:eastAsia="Times New Roman" w:hAnsi="Times New Roman" w:cs="Times New Roman"/>
          <w:sz w:val="28"/>
          <w:szCs w:val="28"/>
        </w:rPr>
        <w:t>Проверка принадлежности символов к нужному типу, вывод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код введенного символа</w:t>
      </w:r>
    </w:p>
    <w:p w14:paraId="7929D945" w14:textId="55811903" w:rsidR="004B3E17" w:rsidRDefault="004B3E1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54A96620" w14:textId="4C9F36AA" w:rsidR="004B3E17" w:rsidRPr="008824A5" w:rsidRDefault="004B3E17" w:rsidP="00300D2E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модулей в виде псевдокода:</w:t>
      </w:r>
    </w:p>
    <w:p w14:paraId="1300E862" w14:textId="0E30CB85" w:rsidR="004B3E17" w:rsidRPr="00A13B9F" w:rsidRDefault="004B3E1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0(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A13B9F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AF71FDA" w14:textId="5808BBB0" w:rsidR="004B3E17" w:rsidRDefault="004B3E1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62152135" w14:textId="71F3DFB7" w:rsidR="004B3E17" w:rsidRPr="00CC4E4A" w:rsidRDefault="00E12F00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CC4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E17">
        <w:rPr>
          <w:rFonts w:ascii="Times New Roman" w:eastAsia="Times New Roman" w:hAnsi="Times New Roman" w:cs="Times New Roman"/>
          <w:sz w:val="28"/>
          <w:szCs w:val="28"/>
        </w:rPr>
        <w:t xml:space="preserve">ВВОД </w:t>
      </w:r>
      <w:r w:rsidR="00DA4B2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</w:p>
    <w:p w14:paraId="6E1FA010" w14:textId="1AE4A774" w:rsidR="00E12F00" w:rsidRDefault="00E12F00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CC4E4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13B9F" w:rsidRPr="00A13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4B2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A13B9F" w:rsidRPr="00A13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>= 1</w:t>
      </w:r>
      <w:r>
        <w:rPr>
          <w:rFonts w:ascii="Times New Roman" w:eastAsia="Times New Roman" w:hAnsi="Times New Roman" w:cs="Times New Roman"/>
          <w:sz w:val="28"/>
          <w:szCs w:val="28"/>
        </w:rPr>
        <w:t>, ТОГДА ВВОД СИМВОЛОВ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60FF6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A60FF6" w:rsidRPr="00A60F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>модуль 1</w:t>
      </w:r>
      <w:r w:rsidR="00A60FF6" w:rsidRP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A60FF6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A60FF6" w:rsidRPr="00A60FF6">
        <w:rPr>
          <w:rFonts w:ascii="Times New Roman" w:eastAsia="Times New Roman" w:hAnsi="Times New Roman" w:cs="Times New Roman"/>
          <w:sz w:val="28"/>
          <w:szCs w:val="28"/>
        </w:rPr>
        <w:t xml:space="preserve"> != 0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, ТО ВЫВОД </w:t>
      </w:r>
      <w:r w:rsidR="00A60FF6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, ИНАЧЕ 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>ВЫВОД ошибки</w:t>
      </w:r>
    </w:p>
    <w:p w14:paraId="74FEE6AD" w14:textId="5B40DDAC" w:rsidR="00CC4E4A" w:rsidRDefault="00CC4E4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B9F" w:rsidRPr="00A13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4B2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A13B9F" w:rsidRPr="00A13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2, ТОГДА ВВОД СИМВОЛОВ,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модуль 2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!=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6420B199" w14:textId="207F00C0" w:rsidR="00CC4E4A" w:rsidRDefault="00A13B9F" w:rsidP="00A13B9F">
      <w:pPr>
        <w:rPr>
          <w:rFonts w:ascii="Times New Roman" w:eastAsia="Times New Roman" w:hAnsi="Times New Roman" w:cs="Times New Roman"/>
          <w:sz w:val="28"/>
          <w:szCs w:val="28"/>
        </w:rPr>
      </w:pPr>
      <w:r w:rsidRPr="00A13B9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DA4B2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A13B9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C4E4A" w:rsidRPr="00A60FF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>3, ТОГДА ВВОД СИМВОЛА</w:t>
      </w:r>
      <w:r w:rsidR="00663200">
        <w:rPr>
          <w:rFonts w:ascii="Times New Roman" w:eastAsia="Times New Roman" w:hAnsi="Times New Roman" w:cs="Times New Roman"/>
          <w:sz w:val="28"/>
          <w:szCs w:val="28"/>
        </w:rPr>
        <w:t>(ИЛИ СТРОКИ СИМВОЛОВ)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C4E4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CC4E4A" w:rsidRPr="00A60F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>модуль 3</w:t>
      </w:r>
      <w:r w:rsidR="00CC4E4A" w:rsidRP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CC4E4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CC4E4A" w:rsidRPr="00A60FF6">
        <w:rPr>
          <w:rFonts w:ascii="Times New Roman" w:eastAsia="Times New Roman" w:hAnsi="Times New Roman" w:cs="Times New Roman"/>
          <w:sz w:val="28"/>
          <w:szCs w:val="28"/>
        </w:rPr>
        <w:t xml:space="preserve"> != 0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 xml:space="preserve">, ТО ВЫВОД </w:t>
      </w:r>
      <w:r w:rsidR="00CC4E4A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4DDC870D" w14:textId="677A5BC0" w:rsidR="002402ED" w:rsidRPr="002402ED" w:rsidRDefault="00A13B9F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DA4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4B2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DA4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02ED" w:rsidRPr="002402ED">
        <w:rPr>
          <w:rFonts w:ascii="Times New Roman" w:eastAsia="Times New Roman" w:hAnsi="Times New Roman" w:cs="Times New Roman"/>
          <w:sz w:val="28"/>
          <w:szCs w:val="28"/>
        </w:rPr>
        <w:t xml:space="preserve">= 4 </w:t>
      </w:r>
      <w:r w:rsidR="002402ED">
        <w:rPr>
          <w:rFonts w:ascii="Times New Roman" w:eastAsia="Times New Roman" w:hAnsi="Times New Roman" w:cs="Times New Roman"/>
          <w:sz w:val="28"/>
          <w:szCs w:val="28"/>
        </w:rPr>
        <w:t>ТОГДА КОНЕЦ</w:t>
      </w:r>
    </w:p>
    <w:p w14:paraId="0FC1D3D0" w14:textId="6B2477FD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ВЫВОД ошибка</w:t>
      </w:r>
    </w:p>
    <w:p w14:paraId="711C2868" w14:textId="70663904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1CA6515B" w14:textId="58486689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6C927F1E" w14:textId="7AE9D56A" w:rsidR="005848AA" w:rsidRDefault="005848A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1:</w:t>
      </w:r>
    </w:p>
    <w:p w14:paraId="77AD3984" w14:textId="0A30B51A" w:rsidR="005848AA" w:rsidRDefault="005848A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09A05C19" w14:textId="5120171A" w:rsidR="005848AA" w:rsidRDefault="005848A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AC6227">
        <w:rPr>
          <w:rFonts w:ascii="Times New Roman" w:eastAsia="Times New Roman" w:hAnsi="Times New Roman" w:cs="Times New Roman"/>
          <w:sz w:val="28"/>
          <w:szCs w:val="28"/>
        </w:rPr>
        <w:t>символ1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 – код </w:t>
      </w:r>
      <w:r w:rsidR="00AC6227">
        <w:rPr>
          <w:rFonts w:ascii="Times New Roman" w:eastAsia="Times New Roman" w:hAnsi="Times New Roman" w:cs="Times New Roman"/>
          <w:sz w:val="28"/>
          <w:szCs w:val="28"/>
        </w:rPr>
        <w:t>символ2</w:t>
      </w:r>
    </w:p>
    <w:p w14:paraId="20B8D09F" w14:textId="6C2206CB" w:rsidR="00AC6227" w:rsidRDefault="00AC622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ВЕРНУТЬ 0</w:t>
      </w:r>
    </w:p>
    <w:p w14:paraId="706B9BBE" w14:textId="50729D8F" w:rsidR="00AC6227" w:rsidRDefault="00AC622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58135356" w14:textId="7870E2A8" w:rsidR="00AC6227" w:rsidRDefault="00AC622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244C4684" w14:textId="6FF89FA0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2:</w:t>
      </w:r>
    </w:p>
    <w:p w14:paraId="1D3A0408" w14:textId="77777777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55B964B9" w14:textId="57232D77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</w:rPr>
        <w:t>символ1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eastAsia="Times New Roman" w:hAnsi="Times New Roman" w:cs="Times New Roman"/>
          <w:sz w:val="28"/>
          <w:szCs w:val="28"/>
        </w:rPr>
        <w:t>символ2</w:t>
      </w:r>
    </w:p>
    <w:p w14:paraId="4459E16D" w14:textId="77777777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ВЕРНУТЬ 0</w:t>
      </w:r>
    </w:p>
    <w:p w14:paraId="4729F2BB" w14:textId="3010AAD2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0A761122" w14:textId="6E7C0CD5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697BE035" w14:textId="722E61B5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3:</w:t>
      </w:r>
    </w:p>
    <w:p w14:paraId="50553DC0" w14:textId="1E98DF2D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69B672B9" w14:textId="5E6EF910" w:rsidR="00D65B17" w:rsidRDefault="00D65B1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НАЧАЛО ЦИКЛА ОТ</w:t>
      </w:r>
      <w:r w:rsidR="00663200">
        <w:rPr>
          <w:rFonts w:ascii="Times New Roman" w:eastAsia="Times New Roman" w:hAnsi="Times New Roman" w:cs="Times New Roman"/>
          <w:sz w:val="28"/>
          <w:szCs w:val="28"/>
        </w:rPr>
        <w:t xml:space="preserve"> 0 ДО РАЗМЕРА СТРОКИ</w:t>
      </w:r>
    </w:p>
    <w:p w14:paraId="712EC930" w14:textId="1D6FA6BD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 находятся в нужном диапазоне, ТОГДА</w:t>
      </w:r>
      <w:r w:rsidR="00D65B17">
        <w:rPr>
          <w:rFonts w:ascii="Times New Roman" w:eastAsia="Times New Roman" w:hAnsi="Times New Roman" w:cs="Times New Roman"/>
          <w:sz w:val="28"/>
          <w:szCs w:val="28"/>
        </w:rPr>
        <w:t xml:space="preserve"> ВЫВЕСТИ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>код символа</w:t>
      </w:r>
    </w:p>
    <w:p w14:paraId="2AE9197F" w14:textId="445091EC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</w:t>
      </w:r>
      <w:r w:rsidR="00663200">
        <w:rPr>
          <w:rFonts w:ascii="Times New Roman" w:eastAsia="Times New Roman" w:hAnsi="Times New Roman" w:cs="Times New Roman"/>
          <w:sz w:val="28"/>
          <w:szCs w:val="28"/>
        </w:rPr>
        <w:t>ЫВЕСТИ ошибку</w:t>
      </w:r>
    </w:p>
    <w:p w14:paraId="61FAED43" w14:textId="23AD5FAB" w:rsidR="00663200" w:rsidRPr="00663200" w:rsidRDefault="00663200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ЦИКЛА</w:t>
      </w:r>
    </w:p>
    <w:p w14:paraId="4B83D5B5" w14:textId="7B941315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7AACF932" w14:textId="58E0FB02" w:rsidR="00480B10" w:rsidRDefault="00480B10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4A0A61B4" w14:textId="49CC9870" w:rsidR="00480B10" w:rsidRPr="008824A5" w:rsidRDefault="00480B10" w:rsidP="00AC6227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eastAsia="Times New Roman" w:hAnsi="Times New Roman" w:cs="Times New Roman"/>
          <w:b/>
          <w:bCs/>
          <w:sz w:val="32"/>
          <w:szCs w:val="32"/>
        </w:rPr>
        <w:t>Модульная схема:</w:t>
      </w:r>
    </w:p>
    <w:p w14:paraId="4900EFA8" w14:textId="0C019A46" w:rsidR="00480B10" w:rsidRDefault="00480B10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81C5A" wp14:editId="69CCC21C">
            <wp:extent cx="4413434" cy="1559237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50" cy="156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977D" w14:textId="77777777" w:rsidR="00947CAF" w:rsidRDefault="00947CAF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0B6B98A1" w14:textId="32027B24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47CAF">
        <w:rPr>
          <w:rFonts w:ascii="Times New Roman" w:eastAsia="Times New Roman" w:hAnsi="Times New Roman" w:cs="Times New Roman"/>
          <w:sz w:val="28"/>
          <w:szCs w:val="28"/>
        </w:rPr>
        <w:t>Определение парадигмы программирования и основные парадигмы</w:t>
      </w:r>
    </w:p>
    <w:p w14:paraId="39CB0D9D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Парадигма программирования — это совокупность идей, принципов и подходов, определяющих стиль и метод организации программного кода. Основные парадигмы:</w:t>
      </w:r>
    </w:p>
    <w:p w14:paraId="3DD6118F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Императивное программирование (например, процедурное, структурное)</w:t>
      </w:r>
    </w:p>
    <w:p w14:paraId="586C6667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Декларативное программирование (например, функциональное, логическое)</w:t>
      </w:r>
    </w:p>
    <w:p w14:paraId="51A153E2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Объектно-ориентированное программирование</w:t>
      </w:r>
    </w:p>
    <w:p w14:paraId="351BF678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Функциональное программирование</w:t>
      </w:r>
    </w:p>
    <w:p w14:paraId="0CCB2C9E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Логическое программирование</w:t>
      </w:r>
    </w:p>
    <w:p w14:paraId="697B66C3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Событийно-ориентированное программирование</w:t>
      </w:r>
    </w:p>
    <w:p w14:paraId="3E223DFA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2. Методология разработки программного обеспечения</w:t>
      </w:r>
    </w:p>
    <w:p w14:paraId="42B07251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 xml:space="preserve">Методология разработки ПО — это структурированный набор методов, техник и принципов, помогающих организовать процесс разработки ПО. </w:t>
      </w:r>
    </w:p>
    <w:p w14:paraId="061E66BF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3. Отличие императивного программирования от декларативного</w:t>
      </w:r>
    </w:p>
    <w:p w14:paraId="57584E47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lastRenderedPageBreak/>
        <w:t>•  Императивное программирование описывает шаги, которые нужно выполнить, чтобы достичь результата. Оно сосредотачивается на последовательности действий.</w:t>
      </w:r>
    </w:p>
    <w:p w14:paraId="71BFF007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Декларативное программирование описывает, что должно быть достигнуто, а не как этого достичь. Это подход, где акцент сделан на конечный результат, а не на процесс.</w:t>
      </w:r>
    </w:p>
    <w:p w14:paraId="6B682E82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4. Цели и основные принципы структурного программирования</w:t>
      </w:r>
    </w:p>
    <w:p w14:paraId="16CD15B5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Цели структурного программирования:</w:t>
      </w:r>
    </w:p>
    <w:p w14:paraId="54C68A8F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Упрощение процесса написания и понимания кода.</w:t>
      </w:r>
    </w:p>
    <w:p w14:paraId="5FBE6691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Снижение вероятности ошибок.</w:t>
      </w:r>
    </w:p>
    <w:p w14:paraId="2671A19E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Повышение модульности и читаемости.</w:t>
      </w:r>
    </w:p>
    <w:p w14:paraId="7051F52D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Основные принципы:</w:t>
      </w:r>
    </w:p>
    <w:p w14:paraId="1337A3D4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Использование базовых управляющих структур: последовательность, выбор, цикл.</w:t>
      </w:r>
    </w:p>
    <w:p w14:paraId="5894C5D2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Избегание использования операторов перехода, таких как goto.</w:t>
      </w:r>
    </w:p>
    <w:p w14:paraId="5E75DFE8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5. Базовые конструкции для структурного программирования</w:t>
      </w:r>
    </w:p>
    <w:p w14:paraId="6B1BA038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Последовательность: линейное выполнение команд.</w:t>
      </w:r>
    </w:p>
    <w:p w14:paraId="1DDE757D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Условие (ветвление): выполнение кода в зависимости от условия (например, if, switch).</w:t>
      </w:r>
    </w:p>
    <w:p w14:paraId="7A4DFAAC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Цикл: повторение выполнения кода (например, for, while).</w:t>
      </w:r>
    </w:p>
    <w:p w14:paraId="1C969684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6. Методы структурного программирования</w:t>
      </w:r>
    </w:p>
    <w:p w14:paraId="58190D82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Декомпозиция задачи на подзадачи.</w:t>
      </w:r>
    </w:p>
    <w:p w14:paraId="54281FF9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Использование функций и процедур для разделения кода на модули.</w:t>
      </w:r>
    </w:p>
    <w:p w14:paraId="225F74F1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Последовательное программирование без goto для улучшения читаемости.</w:t>
      </w:r>
    </w:p>
    <w:p w14:paraId="43160117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7. Принцип модульного проектирования</w:t>
      </w:r>
    </w:p>
    <w:p w14:paraId="3E34AA65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Основой модульного проектирования является разделение системы на независимые или слабо связанные модули, которые можно разрабатывать и тестировать отдельно.</w:t>
      </w:r>
    </w:p>
    <w:p w14:paraId="0579B2C5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8. Функциональная декомпозиция задачи</w:t>
      </w:r>
    </w:p>
    <w:p w14:paraId="28CBED62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Функциональная декомпозиция задачи — это процесс разбиения сложной задачи на более мелкие и простые функции, которые легче анализировать и реализовывать.</w:t>
      </w:r>
    </w:p>
    <w:p w14:paraId="325E9CD2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9. Основные характеристики модуля</w:t>
      </w:r>
    </w:p>
    <w:p w14:paraId="72B3046B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Самодостаточность: возможность функционировать независимо.</w:t>
      </w:r>
    </w:p>
    <w:p w14:paraId="58BD7ECC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Инкапсуляция: скрытие внутренней реализации.</w:t>
      </w:r>
    </w:p>
    <w:p w14:paraId="78B630BF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lastRenderedPageBreak/>
        <w:t>•  Переиспользуемость: возможность повторного использования.</w:t>
      </w:r>
    </w:p>
    <w:p w14:paraId="00790B06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Низкая связность и высокая связность (внутри модуля).</w:t>
      </w:r>
    </w:p>
    <w:p w14:paraId="3EA88D91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10. Методы модульного программирования</w:t>
      </w:r>
    </w:p>
    <w:p w14:paraId="634BC9D8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Функциональная декомпозиция.</w:t>
      </w:r>
    </w:p>
    <w:p w14:paraId="6D8B446C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Инкапсуляция данных и функций.</w:t>
      </w:r>
    </w:p>
    <w:p w14:paraId="12CCE517" w14:textId="77777777" w:rsidR="00947CAF" w:rsidRPr="00947CAF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Использование интерфейсов для взаимодействия между модулями.</w:t>
      </w:r>
    </w:p>
    <w:p w14:paraId="00733D23" w14:textId="597D4E96" w:rsidR="00947CAF" w:rsidRPr="00AC6227" w:rsidRDefault="00947CAF" w:rsidP="00947CAF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947CAF">
        <w:rPr>
          <w:rFonts w:ascii="Times New Roman" w:eastAsia="Times New Roman" w:hAnsi="Times New Roman" w:cs="Times New Roman"/>
          <w:sz w:val="28"/>
          <w:szCs w:val="28"/>
        </w:rPr>
        <w:t>•  Повторное использование кода</w:t>
      </w:r>
    </w:p>
    <w:p w14:paraId="28052C29" w14:textId="77777777" w:rsidR="00AC6227" w:rsidRP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4C3080EE" w14:textId="77777777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518D5EB5" w14:textId="77777777" w:rsidR="00CC4E4A" w:rsidRPr="00A60FF6" w:rsidRDefault="00CC4E4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sectPr w:rsidR="00CC4E4A" w:rsidRPr="00A60FF6" w:rsidSect="004042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D538C"/>
    <w:multiLevelType w:val="hybridMultilevel"/>
    <w:tmpl w:val="C0449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4704"/>
    <w:multiLevelType w:val="hybridMultilevel"/>
    <w:tmpl w:val="78E2E5E4"/>
    <w:lvl w:ilvl="0" w:tplc="B1021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A7F1D"/>
    <w:multiLevelType w:val="hybridMultilevel"/>
    <w:tmpl w:val="79F65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5F27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F66119F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D47B93"/>
    <w:multiLevelType w:val="hybridMultilevel"/>
    <w:tmpl w:val="C2B64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D631A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46761833">
    <w:abstractNumId w:val="0"/>
  </w:num>
  <w:num w:numId="2" w16cid:durableId="312367845">
    <w:abstractNumId w:val="5"/>
  </w:num>
  <w:num w:numId="3" w16cid:durableId="1847205798">
    <w:abstractNumId w:val="2"/>
  </w:num>
  <w:num w:numId="4" w16cid:durableId="916087596">
    <w:abstractNumId w:val="1"/>
  </w:num>
  <w:num w:numId="5" w16cid:durableId="1955943651">
    <w:abstractNumId w:val="4"/>
  </w:num>
  <w:num w:numId="6" w16cid:durableId="1024750162">
    <w:abstractNumId w:val="3"/>
  </w:num>
  <w:num w:numId="7" w16cid:durableId="1673793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DD"/>
    <w:rsid w:val="000170ED"/>
    <w:rsid w:val="00024961"/>
    <w:rsid w:val="00040072"/>
    <w:rsid w:val="00067743"/>
    <w:rsid w:val="000B3D53"/>
    <w:rsid w:val="000C5FB8"/>
    <w:rsid w:val="00121D95"/>
    <w:rsid w:val="001347B7"/>
    <w:rsid w:val="0013679F"/>
    <w:rsid w:val="00156C38"/>
    <w:rsid w:val="001B1F1E"/>
    <w:rsid w:val="001C11A7"/>
    <w:rsid w:val="001D7757"/>
    <w:rsid w:val="002402ED"/>
    <w:rsid w:val="0024558D"/>
    <w:rsid w:val="002503A9"/>
    <w:rsid w:val="00251A57"/>
    <w:rsid w:val="002E36D7"/>
    <w:rsid w:val="00300D2E"/>
    <w:rsid w:val="00346501"/>
    <w:rsid w:val="00383F6A"/>
    <w:rsid w:val="0038675F"/>
    <w:rsid w:val="003936A2"/>
    <w:rsid w:val="003A326B"/>
    <w:rsid w:val="00404258"/>
    <w:rsid w:val="004067D6"/>
    <w:rsid w:val="00480B10"/>
    <w:rsid w:val="00494845"/>
    <w:rsid w:val="004A34EF"/>
    <w:rsid w:val="004A61DD"/>
    <w:rsid w:val="004B255C"/>
    <w:rsid w:val="004B3E17"/>
    <w:rsid w:val="004E520A"/>
    <w:rsid w:val="004F602C"/>
    <w:rsid w:val="0050020C"/>
    <w:rsid w:val="005035D0"/>
    <w:rsid w:val="00511327"/>
    <w:rsid w:val="005848AA"/>
    <w:rsid w:val="005C5C75"/>
    <w:rsid w:val="005C75DF"/>
    <w:rsid w:val="00620EB2"/>
    <w:rsid w:val="00655AE1"/>
    <w:rsid w:val="00663200"/>
    <w:rsid w:val="00672E67"/>
    <w:rsid w:val="00764703"/>
    <w:rsid w:val="007D60F8"/>
    <w:rsid w:val="0083468C"/>
    <w:rsid w:val="0085461C"/>
    <w:rsid w:val="008824A5"/>
    <w:rsid w:val="008B265A"/>
    <w:rsid w:val="008C54C3"/>
    <w:rsid w:val="008D3613"/>
    <w:rsid w:val="008E2FC8"/>
    <w:rsid w:val="008F0F3A"/>
    <w:rsid w:val="0091435B"/>
    <w:rsid w:val="00925E29"/>
    <w:rsid w:val="0092660D"/>
    <w:rsid w:val="0093153B"/>
    <w:rsid w:val="00934E84"/>
    <w:rsid w:val="00947CAF"/>
    <w:rsid w:val="00950B00"/>
    <w:rsid w:val="009A366D"/>
    <w:rsid w:val="009C4383"/>
    <w:rsid w:val="009E6E6B"/>
    <w:rsid w:val="00A10097"/>
    <w:rsid w:val="00A13B9F"/>
    <w:rsid w:val="00A51907"/>
    <w:rsid w:val="00A60FF6"/>
    <w:rsid w:val="00A720D3"/>
    <w:rsid w:val="00AC6227"/>
    <w:rsid w:val="00B208F3"/>
    <w:rsid w:val="00BC40D8"/>
    <w:rsid w:val="00BE6B24"/>
    <w:rsid w:val="00C0284F"/>
    <w:rsid w:val="00C155E3"/>
    <w:rsid w:val="00C3381F"/>
    <w:rsid w:val="00C455D1"/>
    <w:rsid w:val="00C839DE"/>
    <w:rsid w:val="00CA0C0F"/>
    <w:rsid w:val="00CC4E4A"/>
    <w:rsid w:val="00CF3DF3"/>
    <w:rsid w:val="00D13950"/>
    <w:rsid w:val="00D65B17"/>
    <w:rsid w:val="00D76D5A"/>
    <w:rsid w:val="00D918EB"/>
    <w:rsid w:val="00DA4B26"/>
    <w:rsid w:val="00DE170A"/>
    <w:rsid w:val="00E12F00"/>
    <w:rsid w:val="00E63B0A"/>
    <w:rsid w:val="00E95425"/>
    <w:rsid w:val="00EE09C1"/>
    <w:rsid w:val="00EF14D8"/>
    <w:rsid w:val="00F0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31B9"/>
  <w15:chartTrackingRefBased/>
  <w15:docId w15:val="{F2A49A4A-327B-4BFB-8892-BDE2FC30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25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EC904-BC44-4611-A054-778B5DF9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Kiclov Vlad</cp:lastModifiedBy>
  <cp:revision>12</cp:revision>
  <dcterms:created xsi:type="dcterms:W3CDTF">2024-09-26T21:29:00Z</dcterms:created>
  <dcterms:modified xsi:type="dcterms:W3CDTF">2024-11-22T12:52:00Z</dcterms:modified>
</cp:coreProperties>
</file>