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96D6" w14:textId="77777777" w:rsidR="00D23BCB" w:rsidRPr="00D23BCB" w:rsidRDefault="00D23BCB" w:rsidP="00D23B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Практическое занятие № 9</w:t>
      </w:r>
    </w:p>
    <w:p w14:paraId="59448920" w14:textId="77777777" w:rsidR="00D23BCB" w:rsidRDefault="00D23BCB" w:rsidP="00D23B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АВТОРСКОЕ ПРАВО И СМЕЖНЫЕ ПРАВА</w:t>
      </w:r>
    </w:p>
    <w:p w14:paraId="517E87A8" w14:textId="77777777" w:rsidR="00D23BCB" w:rsidRPr="00D23BCB" w:rsidRDefault="00D23BCB" w:rsidP="00D23B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7597D4" w14:textId="20E4A600" w:rsid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D23BCB">
        <w:rPr>
          <w:rFonts w:ascii="Times New Roman" w:hAnsi="Times New Roman" w:cs="Times New Roman"/>
          <w:sz w:val="28"/>
          <w:szCs w:val="28"/>
        </w:rPr>
        <w:t>: изучить основные положения авторского права и смежных прав.</w:t>
      </w:r>
    </w:p>
    <w:p w14:paraId="3FC23D32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4E98DF" w14:textId="77777777" w:rsidR="00D23BCB" w:rsidRDefault="00D23BCB" w:rsidP="00D23B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6E26BB5" w14:textId="77777777" w:rsidR="0067187F" w:rsidRPr="00D23BCB" w:rsidRDefault="0067187F" w:rsidP="00D23B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A6CB3" w14:textId="4B8D627D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Принципы и условия возникновения, реализации и защиты авторских и смежных прав.</w:t>
      </w:r>
      <w:r w:rsidRPr="00D23BCB">
        <w:rPr>
          <w:rFonts w:ascii="Times New Roman" w:hAnsi="Times New Roman" w:cs="Times New Roman"/>
          <w:sz w:val="28"/>
          <w:szCs w:val="28"/>
        </w:rPr>
        <w:t xml:space="preserve"> В качестве основных задач авторского права чаще всего в юридической литературе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две следующие задачи. С одной стороны, авторское право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стимулировать деятельность по созданию произведений науки, литературы и искусства. В этих целях авторское право способствует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созданию условий для занятия творческим трудом;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правовое признание и охрану достигнутых творческих результатов,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закрепление за авторами прав на использование созданных 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произведений и получение доходов и т. д. С другой стороны, задачей авторского права считается создание условий для широкого использования произведений в интересах общества. Иными 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повышение уровня охраны прав авторов ни в коем случае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должно препятствовать использованию их произведений в 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образования и просвещения или служить помехой в стремлении самой широкой аудитории читателей, зрителей, слушателей знакомиться с ними.</w:t>
      </w:r>
    </w:p>
    <w:p w14:paraId="19A1CA3E" w14:textId="723D704B" w:rsidR="00D23BCB" w:rsidRPr="00D23BCB" w:rsidRDefault="00D23BCB" w:rsidP="006718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Указанные задачи авторского права тесным образом связаны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его принципами. Принципы авторского права – его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начала, отправные идеи, которые обладают универсальностью,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высшей императивностью и 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общезначимостью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>. Они пронизывают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содержание всей системы авторского права, предопределяют всю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юрисдикционную деятельность и воплощаются в субъективных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правах и обязанностях участников авторских правоотношений.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 будучи закрепленными в конкретных статьях закона, принципы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авторского права выводятся из анализа всей совокупности авторско-правовых норм. Знание принципов позволяет ориентироваться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обширном авторском законодательстве, правильно толковать</w:t>
      </w:r>
      <w:r w:rsidRPr="00D23BCB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 применять на практике отдельные его нормы, а также решать вопросы, на которые нет прямого ответа в действующем законодательстве.</w:t>
      </w:r>
    </w:p>
    <w:p w14:paraId="5A374FDE" w14:textId="4CA4ECA3" w:rsidR="00D23BCB" w:rsidRPr="00D23BCB" w:rsidRDefault="00D23BCB" w:rsidP="006718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К числу основных принципов авторского права, отраженных в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содержании его норм на современном этапе развития, относятся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следующие.</w:t>
      </w:r>
    </w:p>
    <w:p w14:paraId="5498A203" w14:textId="7E66B203" w:rsidR="00D23BCB" w:rsidRPr="00D23BCB" w:rsidRDefault="00D23BCB" w:rsidP="006718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Во-первых, принципом авторского права может и должен считаться принцип свободы творчества. Данный принцип, лишь недавно наполненный реальным содержанием, пронизывает собой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все авторское законодательство и конкретизируется в целом ряде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его норм.</w:t>
      </w:r>
    </w:p>
    <w:p w14:paraId="708E996F" w14:textId="05A95FA6" w:rsidR="00D23BCB" w:rsidRPr="00D23BCB" w:rsidRDefault="00D23BCB" w:rsidP="0067187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Обеспечивая свободу творчества, авторское право охраняет все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произведения науки, литературы и искусства независимо от их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назначения, достоинств и способа выражения. В этих же целях закон не ограничивает круг охраняемых произведений каким-либо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перечнем и охраняет любые результаты творческой деятельности,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существующие в объективной форме. Творцы произведений свободны в выборе темы, сюжета, жанра и формы воплощения создаваемых ими художественных образов, а также самостоятельно решают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вопросы о выпуске своего произведения в свет, придании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произведению окончательной формы и т. п.</w:t>
      </w:r>
    </w:p>
    <w:p w14:paraId="2B1F7C28" w14:textId="52DFD152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Во-вторых, принципом авторского права является сочетание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личных интересов автора с интересами общества. Хотя данный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принцип, безусловно, проявляется и в других институтах права интеллектуальной собственности и гражданского права в целом, в авторском праве он имеет особое значение. В основе авторского права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лежит признанное за автором монопольное право на использование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созданного им произведения. Определение разумных границ этой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монополии на протяжении веков являлось одной из главных проблем авторского права. В настоящее время уже никто не утверждает, что авторы должны иметь неограниченный контроль за использованием своих произведений. Ничем не ограниченная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монополия необходима и возможна лишь в отношении необнародованных произведений. Если же произведение с согласия автора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стало доступно для всеобщего сведения, его права на произведение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 могут быть столь обширными, чтобы полностью игнорировать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интересы других граждан и общества в целом. Законы демократического общества не только гарантируют охрану интеллектуальной</w:t>
      </w:r>
      <w:r w:rsidRPr="00D23BCB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собственности, но и закрепляют право членов общества на участие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культурной жизни и пользование достижениями культуры.</w:t>
      </w:r>
    </w:p>
    <w:p w14:paraId="7FB2E089" w14:textId="17FDD9B9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В-третьих, в качестве одного из принципов авторского права может быть выдвинуто положение о неотчуждаемости личных неимущественных прав автора. В этом состоит одно из существенных отличий отечественного авторского права от авторского права ряда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зарубежных стран. По авторскому законодательству, личные неимущественные права автора (право на авторство, право на имя и пр.)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 могут перейти к другим лицам, хотя бы сам автор и выразил на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это свое согласие. Подобное соглашение не будет иметь юридич</w:t>
      </w:r>
      <w:r w:rsidR="0067187F">
        <w:rPr>
          <w:rFonts w:ascii="Times New Roman" w:hAnsi="Times New Roman" w:cs="Times New Roman"/>
          <w:sz w:val="28"/>
          <w:szCs w:val="28"/>
        </w:rPr>
        <w:t>е</w:t>
      </w:r>
      <w:r w:rsidRPr="00D23BCB">
        <w:rPr>
          <w:rFonts w:ascii="Times New Roman" w:hAnsi="Times New Roman" w:cs="Times New Roman"/>
          <w:sz w:val="28"/>
          <w:szCs w:val="28"/>
        </w:rPr>
        <w:t>ской силы и является недействительным. Поэтому даже в тех случаях, когда произведение создано в порядке выполнения служебного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задания, личные неимущественные права сохраняются за автором 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должны быть во всех случаях обеспечены. Этими же соображениями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продиктованы нормы законодательства, устанавливающие, что право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авторства, право на авторское имя, право на защиту репутации автора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 переходят по наследству, что в случаях так называемого «свободного» использования произведений обязательно указание имени автора и т. д. Что же касается имущественных прав авторов, то они могут передаваться другим лицам по авторскому договору, в порядке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наследования, а также в силу закона (служебные произведения).</w:t>
      </w:r>
    </w:p>
    <w:p w14:paraId="69D84A32" w14:textId="31F8DE1D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В-четвертых, для современного авторского права характерен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принцип свободы авторского договора. Данный принцип заменил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собой присущий ранее действующему авторскому праву принцип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нормативной регламентации основных прав и обязанностей сторон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 авторским договорам. Наиболее ярким выражением последнего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было существование так называемых типовых авторских договоров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(издательских, сценарных, постановочных и др.), которые имели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нормативное значение и подробно регламентировали отношения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авторов и пользователей произведений. Конечно, было бы неверно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сводить роль типовых договоров лишь к ограничению свободы сторон в распоряжении принадлежащими им правами. Одной из главных функций типовых договоров было ограждение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авторов от произвола пользователей произведений, стремление гарантировать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авторам определенный минимальный уровень прав. Условия конкретных авторских договоров, ухудшающие положение авторов по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сравнению с типовым договором, признавались недействительными и заменялись условиями, закрепленными в типовом договоре.</w:t>
      </w:r>
    </w:p>
    <w:p w14:paraId="11B66901" w14:textId="550C41BC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Вместе с тем присутствие в законодательстве правил, детально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регулирующих сферу отношений, которая в принципе должна определяться прежде всего свободным волеизъявлением самих сторон,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трудно признать нормальным явлением. В этой связи новое российское и белорусское авторские законодательства отказались от жесткой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регламентации отношений сторон авторского договора. В нем закрепляются лишь возможные типы авторских договоров, а также указываются условия, которые должны быть в обязательном порядке согласованы сторонами. Что касается законных интересов авторов, то они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обеспечиваются, с одной стороны, запретом включать в авторские договоры явно кабальные для авторов условия, например, условие о передаче прав на произведения, которые автор может создать в будущем,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и, с другой стороны, правилами, предоставляющими авторам определенные права, например, на расторжение авторского договора по истечении пяти лет с даты его заключения, если конкретный срок договора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 определен, или налагающими на пользователей произведений определенные обязанности, например, по выплате автору аванса по договору заказа. Кроме этих и других указанных в законе ограничений,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стороны свободны в определении содержания авторского договора.</w:t>
      </w:r>
    </w:p>
    <w:p w14:paraId="62E2B37E" w14:textId="5E15D282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187F">
        <w:rPr>
          <w:rFonts w:ascii="Times New Roman" w:hAnsi="Times New Roman" w:cs="Times New Roman"/>
          <w:b/>
          <w:bCs/>
          <w:sz w:val="28"/>
          <w:szCs w:val="28"/>
        </w:rPr>
        <w:t>Интеллектуальная деятельность</w:t>
      </w:r>
      <w:r w:rsidRPr="00D23BCB">
        <w:rPr>
          <w:rFonts w:ascii="Times New Roman" w:hAnsi="Times New Roman" w:cs="Times New Roman"/>
          <w:sz w:val="28"/>
          <w:szCs w:val="28"/>
        </w:rPr>
        <w:t xml:space="preserve"> – это умственная (мыслительная, духовная, творческая) деятельность человека в области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науки, техники, литературы, искусства и художественного конструирования (дизайна).</w:t>
      </w:r>
    </w:p>
    <w:p w14:paraId="2E0CE1B6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Признаки интеллектуальной деятельности:</w:t>
      </w:r>
    </w:p>
    <w:p w14:paraId="3F3BBD0A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1) интеллектуальная деятельность носит идеальный характер;</w:t>
      </w:r>
    </w:p>
    <w:p w14:paraId="5F96C265" w14:textId="6688A716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2) результатом интеллектуальной деятельности является выраженный в объективной форме ее продукт, именуемый в зависимости от его характера произведением науки, литературы, искусства,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изобретением или промышленным образцом;</w:t>
      </w:r>
    </w:p>
    <w:p w14:paraId="3645FA51" w14:textId="5655D7F6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3) результаты интеллектуальной деятельности в отличие от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объектов вещных прав имеют идеальную природу;</w:t>
      </w:r>
    </w:p>
    <w:p w14:paraId="1CE81696" w14:textId="088431C4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4) продуктом интеллектуальной деятельности могут быть средства индивидуализации юридического лица или индивидуального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предпринимателя, а также индивидуализации выполняемых работ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или услуг (фирменные наименования, товарные знаки, знаки обслуживания и наименования мест происхождения товаров).</w:t>
      </w:r>
    </w:p>
    <w:p w14:paraId="34C43500" w14:textId="3EF20461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187F">
        <w:rPr>
          <w:rFonts w:ascii="Times New Roman" w:hAnsi="Times New Roman" w:cs="Times New Roman"/>
          <w:b/>
          <w:bCs/>
          <w:sz w:val="28"/>
          <w:szCs w:val="28"/>
        </w:rPr>
        <w:t>Объект интеллектуальной собственности</w:t>
      </w:r>
      <w:r w:rsidRPr="00D23BCB">
        <w:rPr>
          <w:rFonts w:ascii="Times New Roman" w:hAnsi="Times New Roman" w:cs="Times New Roman"/>
          <w:sz w:val="28"/>
          <w:szCs w:val="28"/>
        </w:rPr>
        <w:t xml:space="preserve"> – это материализованный результат нематериального по своей природе мыслительного процесса.</w:t>
      </w:r>
    </w:p>
    <w:p w14:paraId="3EA46F1D" w14:textId="16835069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К объектам интеллектуальной собственности в Республике Беларусь относятся:</w:t>
      </w:r>
    </w:p>
    <w:p w14:paraId="45477B2F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1) результаты интеллектуальной деятельности:</w:t>
      </w:r>
    </w:p>
    <w:p w14:paraId="624D9722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объекты авторского права и смежных прав;</w:t>
      </w:r>
    </w:p>
    <w:p w14:paraId="55ABE41E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объекты патентного права;</w:t>
      </w:r>
    </w:p>
    <w:p w14:paraId="4CEF67E4" w14:textId="7DBAB5CF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lastRenderedPageBreak/>
        <w:t>2) средства индивидуализации участников гражданского оборота, товаров, работ или услуг;</w:t>
      </w:r>
    </w:p>
    <w:p w14:paraId="6594914B" w14:textId="270B22F3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3) другие результаты интеллектуальной деятельности и средства индивидуализации участников гражданского оборота, товаров,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работ или услуг в случаях, предусмотренных Гражданским кодексом Республики Беларусь и иными законодательными актами.</w:t>
      </w:r>
    </w:p>
    <w:p w14:paraId="0F96D3E6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Интеллектуальную собственность делят на две составляющие:</w:t>
      </w:r>
    </w:p>
    <w:p w14:paraId="284BD661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1) промышленную собственность;</w:t>
      </w:r>
    </w:p>
    <w:p w14:paraId="006C0715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2) авторское право.</w:t>
      </w:r>
    </w:p>
    <w:p w14:paraId="0D2CD619" w14:textId="7F1872BC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К промышленной собственности относятся промышленные образцы, изобретения, полезные модели, товарные знаки, знаки обслуживания и фирменные наименования.</w:t>
      </w:r>
    </w:p>
    <w:p w14:paraId="5421FCA0" w14:textId="3CA2C1C0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Объекты авторского права – это произведения искусства, литературные и музыкальные произведения, творения кинематографии,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 также научные произведения.</w:t>
      </w:r>
    </w:p>
    <w:p w14:paraId="04A4B08F" w14:textId="5B4E0012" w:rsid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Законодательство Республики Беларусь об авторском праве и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смежных правах основывается на Конституции Республики Беларусь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 состоит из Гражданского кодекса Республики Беларусь, Закона Республики Беларусь «Об авторском праве и смежных правах», нормативных правовых актов Президента и Правительства Республики Беларусь, других актов законодательства Республики Беларусь.</w:t>
      </w:r>
    </w:p>
    <w:p w14:paraId="08E34795" w14:textId="77777777" w:rsidR="0067187F" w:rsidRPr="00D23BCB" w:rsidRDefault="0067187F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CDBB9E" w14:textId="4705027E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187F">
        <w:rPr>
          <w:rFonts w:ascii="Times New Roman" w:hAnsi="Times New Roman" w:cs="Times New Roman"/>
          <w:b/>
          <w:bCs/>
          <w:sz w:val="28"/>
          <w:szCs w:val="28"/>
        </w:rPr>
        <w:t>Основные положения авторского права.</w:t>
      </w:r>
      <w:r w:rsidRPr="00D23BCB">
        <w:rPr>
          <w:rFonts w:ascii="Times New Roman" w:hAnsi="Times New Roman" w:cs="Times New Roman"/>
          <w:sz w:val="28"/>
          <w:szCs w:val="28"/>
        </w:rPr>
        <w:t xml:space="preserve"> Авторское право распространяется на произведения науки, литературы и искусства, существующие в какой-либо объективной форме. Оно возникает в силу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факта их создания. Для возникновения и осуществления авторского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 не требуется соблюдения каких-либо формальностей.</w:t>
      </w:r>
    </w:p>
    <w:p w14:paraId="3D68E368" w14:textId="1C40B774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Субъектами авторского права являются авторы (соавторы),</w:t>
      </w:r>
      <w:r w:rsidR="0067187F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наследники и иные правопреемники.</w:t>
      </w:r>
    </w:p>
    <w:p w14:paraId="1C0F759B" w14:textId="17489C64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Первичными субъектами авторского права являются авторы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произведений. Автор – физическое лицо, творческим трудом которого создано произведение. Если произведение создано совместным творческим трудом двух или более лиц, они признаются соавторами. При отсутствии доказательств иного автором произведения</w:t>
      </w:r>
      <w:r w:rsidRPr="00D23BCB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считается лицо, указанное в качестве автора на оригинале или экземпляре произведения (презумпция авторства).</w:t>
      </w:r>
    </w:p>
    <w:p w14:paraId="0BAE76D1" w14:textId="58CFCF15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По закону субъектами авторского права в части имущественных прав, кроме авторов произведений, могут быть:</w:t>
      </w:r>
    </w:p>
    <w:p w14:paraId="3F10E3BD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наследники авторов;</w:t>
      </w:r>
    </w:p>
    <w:p w14:paraId="05FDA783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наниматели авторов служебных произведений;</w:t>
      </w:r>
    </w:p>
    <w:p w14:paraId="05F364F9" w14:textId="52AF6BD5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юридические лица и физические лица, заключившие с авторами и их наследниками договоры на использование произведений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науки, литературы и искусства;</w:t>
      </w:r>
    </w:p>
    <w:p w14:paraId="65755469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правопреемники юридических и физических лиц;</w:t>
      </w:r>
    </w:p>
    <w:p w14:paraId="284599AB" w14:textId="64871089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организации, управляющие имущественными правами авторов на коллективной основе.</w:t>
      </w:r>
    </w:p>
    <w:p w14:paraId="76168753" w14:textId="7222FFD9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5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 объектов авторского права.</w:t>
      </w:r>
      <w:r w:rsidRPr="00D23BCB">
        <w:rPr>
          <w:rFonts w:ascii="Times New Roman" w:hAnsi="Times New Roman" w:cs="Times New Roman"/>
          <w:sz w:val="28"/>
          <w:szCs w:val="28"/>
        </w:rPr>
        <w:t xml:space="preserve"> Авторское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право распространяется как на обнародованные, так и на необнародованные произведения, существующие в какой-либо объективной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форме:</w:t>
      </w:r>
    </w:p>
    <w:p w14:paraId="595265A0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письменной (рукопись, машинопись, нотная запись и др.);</w:t>
      </w:r>
    </w:p>
    <w:p w14:paraId="4911894F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устной (публичное произнесение, публичное исполнение и др.);</w:t>
      </w:r>
    </w:p>
    <w:p w14:paraId="26FD4B78" w14:textId="7026FD9E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звуко- или видеозаписи (механическая, магнитная, цифровая,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оптическая и др.);</w:t>
      </w:r>
    </w:p>
    <w:p w14:paraId="16F208C1" w14:textId="036AC50B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изображения (рисунок, эскиз, картина, карта, план, чертеж,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кино-, теле-, видео-, фотокадр и др.);</w:t>
      </w:r>
    </w:p>
    <w:p w14:paraId="55983D53" w14:textId="0ECB0A61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объемно-пространственной (скульптура, модель, макет, сооружение и др.);</w:t>
      </w:r>
    </w:p>
    <w:p w14:paraId="4C757C35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электронной, в том числе цифровой.</w:t>
      </w:r>
    </w:p>
    <w:p w14:paraId="522ADC0A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Объекты авторского права:</w:t>
      </w:r>
    </w:p>
    <w:p w14:paraId="51483CDB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литературные произведения;</w:t>
      </w:r>
    </w:p>
    <w:p w14:paraId="565017A5" w14:textId="05D5A00A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драматические и музыкально-драматические произведения,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произведения хореографии и пантомимы и другие сценарные произведения;</w:t>
      </w:r>
    </w:p>
    <w:p w14:paraId="59A7F60C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музыкальные произведения с текстом и без текста;</w:t>
      </w:r>
    </w:p>
    <w:p w14:paraId="1B9713C9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аудиовизуальные произведения;</w:t>
      </w:r>
    </w:p>
    <w:p w14:paraId="0DDECF4E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изобразительного искусства;</w:t>
      </w:r>
    </w:p>
    <w:p w14:paraId="37C3892D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прикладного искусства и дизайна;</w:t>
      </w:r>
    </w:p>
    <w:p w14:paraId="33DE3E16" w14:textId="532B7561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архитектуры, градостроительства и садово</w:t>
      </w:r>
      <w:r w:rsidR="007C55DE">
        <w:rPr>
          <w:rFonts w:ascii="Times New Roman" w:hAnsi="Times New Roman" w:cs="Times New Roman"/>
          <w:sz w:val="28"/>
          <w:szCs w:val="28"/>
        </w:rPr>
        <w:t>-</w:t>
      </w:r>
      <w:r w:rsidRPr="00D23BCB">
        <w:rPr>
          <w:rFonts w:ascii="Times New Roman" w:hAnsi="Times New Roman" w:cs="Times New Roman"/>
          <w:sz w:val="28"/>
          <w:szCs w:val="28"/>
        </w:rPr>
        <w:t>паркового искусства;</w:t>
      </w:r>
    </w:p>
    <w:p w14:paraId="21C80652" w14:textId="3276C1F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фотографические произведения, в том числе произведения,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полученные способами, аналогичными фотографии;</w:t>
      </w:r>
    </w:p>
    <w:p w14:paraId="4328F951" w14:textId="2B0284A8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карты, планы, эскизы, иллюстрации и пластические произведения, относящиеся к географии, картографии и другим наукам;</w:t>
      </w:r>
    </w:p>
    <w:p w14:paraId="4C218A48" w14:textId="3392969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компьютерные программы (прикладные программы и операционные системы на любом языке и в любой форме, включая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исходный текст и объектный код; базы данных или компиляции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иных материалов в любой форме, представляющие собой по подбору и расположению материалов результат интеллектуального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творчества);</w:t>
      </w:r>
    </w:p>
    <w:p w14:paraId="3DC2DBF3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науки;</w:t>
      </w:r>
    </w:p>
    <w:p w14:paraId="277DCBBE" w14:textId="6403D71B" w:rsidR="00D23BCB" w:rsidRPr="00D23BCB" w:rsidRDefault="00D23BCB" w:rsidP="007C55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производные произведения (переводы, обработки, инсценировки, музыкальные аранжировки, обзор, аннотации, рефераты;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сборники произведений: энциклопедии, антологии, атласы и другие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составные произведения как результат творческого труда);</w:t>
      </w:r>
    </w:p>
    <w:p w14:paraId="1FFDED73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составные произведения – сборники.</w:t>
      </w:r>
    </w:p>
    <w:p w14:paraId="6B8B1BCF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5DE">
        <w:rPr>
          <w:rFonts w:ascii="Times New Roman" w:hAnsi="Times New Roman" w:cs="Times New Roman"/>
          <w:b/>
          <w:bCs/>
          <w:sz w:val="28"/>
          <w:szCs w:val="28"/>
        </w:rPr>
        <w:t>Не являются</w:t>
      </w:r>
      <w:r w:rsidRPr="00D23BCB">
        <w:rPr>
          <w:rFonts w:ascii="Times New Roman" w:hAnsi="Times New Roman" w:cs="Times New Roman"/>
          <w:sz w:val="28"/>
          <w:szCs w:val="28"/>
        </w:rPr>
        <w:t xml:space="preserve"> объектами авторского права:</w:t>
      </w:r>
    </w:p>
    <w:p w14:paraId="4E0A2FF6" w14:textId="1A94AC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официальные документы (правовые акты, судебные постановления, иные документы административного и судебного характера, учредительные документы организаций), а также их официальные переводы;</w:t>
      </w:r>
    </w:p>
    <w:p w14:paraId="3BA96647" w14:textId="7739D67A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государственные символы и знаки (флаг, герб, гимн, государственные награды, денежные и иные знаки, почтовые марки);</w:t>
      </w:r>
    </w:p>
    <w:p w14:paraId="6ED8B68F" w14:textId="138C74BE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произведения народного творчества, авторы которых не известны.</w:t>
      </w:r>
    </w:p>
    <w:p w14:paraId="41E582BB" w14:textId="3A187C94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lastRenderedPageBreak/>
        <w:t>Авторское право не распространяется на собственно идеи, методы, процессы, системы, способы, концепции, принципы, открытия, факты, даже если они выражены, отображены, объяснены или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воплощены в произведении.</w:t>
      </w:r>
    </w:p>
    <w:p w14:paraId="6F0A5D53" w14:textId="36FC4E1D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Общие положения относятся равным образом и к авторским, 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 смежным правам. Они регулируют отношения, возникающие в связи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 созданием и использованием произведений науки, литературы 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искусства (авторское право), постановок, исполнений, фонограмм, передач организаций эфирного и кабельного вещания (смежные права).</w:t>
      </w:r>
    </w:p>
    <w:p w14:paraId="6A0013A9" w14:textId="6DD8EAC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 также от способа его выражения.</w:t>
      </w:r>
    </w:p>
    <w:p w14:paraId="323AF0D0" w14:textId="48897BE3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Источниками регулирования авторского права являются как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законы Республики Беларусь, так и международные договоры.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Если последними установлены иные правила, чем те, которые содержатся в законе, то применяются правила международного договора.</w:t>
      </w:r>
    </w:p>
    <w:p w14:paraId="01ED7488" w14:textId="2AED42D3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Авторское право на произведение не связано с правом собственности на материальный объект, в котором произведение выражено.</w:t>
      </w:r>
    </w:p>
    <w:p w14:paraId="5E809425" w14:textId="69663771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Передача права собственности на материальный объект или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право владения материальным объектом само по себе не влечет передачи каких-либо авторских прав на произведение, выраженное в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этом объекте.</w:t>
      </w:r>
    </w:p>
    <w:p w14:paraId="2DBB7355" w14:textId="32F35A0F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 xml:space="preserve">Авторские права делятся на личные неимущественные (моральные права – 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droit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moral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>) и имущественные (экономические)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 (рис. 21).</w:t>
      </w:r>
    </w:p>
    <w:p w14:paraId="0B444AD7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Личные неимущественные права:</w:t>
      </w:r>
    </w:p>
    <w:p w14:paraId="55F7CE1B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признаваться автором произведения (право авторства);</w:t>
      </w:r>
    </w:p>
    <w:p w14:paraId="2185D8EF" w14:textId="33E22BBC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использовать или разрешать использовать произведение под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подлинным именем автора, псевдонимом либо без обозначения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имени, т. е. анонимно (право на имя);</w:t>
      </w:r>
    </w:p>
    <w:p w14:paraId="79D0884A" w14:textId="57B7C959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обнародовать или разрешать обнародовать произведение в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любой форме (право на обнародование), включая право на отзыв;</w:t>
      </w:r>
    </w:p>
    <w:p w14:paraId="7757C5C1" w14:textId="384BCD0A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право на защиту произведения, включая его название, от всякого рода искажений или любого иного посягательства, способных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нанести ущерб чести и достоинству автора (право на защиту репутации автора).</w:t>
      </w:r>
    </w:p>
    <w:p w14:paraId="6DBDEBEF" w14:textId="426BB360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Личное неимущественное право принадлежат автору независимо от его имущественных прав и сохраняется за ним даже после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уступки исключительных прав на использование произведения.</w:t>
      </w:r>
    </w:p>
    <w:p w14:paraId="6DFC8A6D" w14:textId="333BD138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Имущественные права – исключительное право осуществлять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или разрешать осуществлять следующие действия:</w:t>
      </w:r>
    </w:p>
    <w:p w14:paraId="0C576AD7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воспроизведение произведения;</w:t>
      </w:r>
    </w:p>
    <w:p w14:paraId="7757267C" w14:textId="673B8A2C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распространение оригинала или экземпляров произведения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посредством продажи или иной передачи права собственности;</w:t>
      </w:r>
    </w:p>
    <w:p w14:paraId="5D42603F" w14:textId="59A60A12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фонограммах;</w:t>
      </w:r>
    </w:p>
    <w:p w14:paraId="56733909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импорт экземпляров произведения;</w:t>
      </w:r>
    </w:p>
    <w:p w14:paraId="1D5FFA8B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публичный показ оригинала или экземпляра произведения;</w:t>
      </w:r>
    </w:p>
    <w:p w14:paraId="650C37F6" w14:textId="16738D11" w:rsidR="00D23BCB" w:rsidRPr="00D23BCB" w:rsidRDefault="00D23BCB" w:rsidP="007C55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lastRenderedPageBreak/>
        <w:t>− публичное исполнение произведения;</w:t>
      </w:r>
    </w:p>
    <w:p w14:paraId="20CBB608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передачу произведения в эфир;</w:t>
      </w:r>
    </w:p>
    <w:p w14:paraId="42130655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иное сообщение произведения для всеобщего сведения;</w:t>
      </w:r>
    </w:p>
    <w:p w14:paraId="6EE6B1E9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перевод произведения на другой язык;</w:t>
      </w:r>
    </w:p>
    <w:p w14:paraId="5237102B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переделку или иную переработку произведения.</w:t>
      </w:r>
    </w:p>
    <w:p w14:paraId="7BBFDFAF" w14:textId="7777777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42DEA" wp14:editId="4AA3D0AE">
            <wp:extent cx="5591955" cy="6763694"/>
            <wp:effectExtent l="0" t="0" r="8890" b="0"/>
            <wp:docPr id="1940456720" name="Рисунок 1" descr="Изображение выглядит как текст, чек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6720" name="Рисунок 1" descr="Изображение выглядит как текст, чек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C8D" w14:textId="074E7CBB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 принятого архитектурного проекта вправе требовать от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заказчика предоставления права на участие в реализации своего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проекта при разработке документации для строительства и при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строительстве здания или сооружения.</w:t>
      </w:r>
    </w:p>
    <w:p w14:paraId="24E3CC14" w14:textId="38BF6557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 имеет право на авторское вознаграждение за каждый вид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использования произведения.</w:t>
      </w:r>
    </w:p>
    <w:p w14:paraId="2E992E08" w14:textId="5CC413FB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Авторское право на произведение науки, литературы и искусства возникает в силу факта его создания и не требует регистрации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произведения, иного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специального оформления произведения или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соблюдения каких-либо формальностей.</w:t>
      </w:r>
    </w:p>
    <w:p w14:paraId="4587B6AF" w14:textId="77777777" w:rsidR="00D23BCB" w:rsidRPr="007C55DE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55DE">
        <w:rPr>
          <w:rFonts w:ascii="Times New Roman" w:hAnsi="Times New Roman" w:cs="Times New Roman"/>
          <w:b/>
          <w:bCs/>
          <w:sz w:val="28"/>
          <w:szCs w:val="28"/>
        </w:rPr>
        <w:t>Авторское право на составные произведения:</w:t>
      </w:r>
    </w:p>
    <w:p w14:paraId="2667D0B0" w14:textId="602A1C7B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автору сборника и других составных произведений (составителю)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составительство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>);</w:t>
      </w:r>
    </w:p>
    <w:p w14:paraId="7BEF6076" w14:textId="373BE7C0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составитель пользуется авторским правом при условии соблюдения им прав авторов каждого из произведений, включенных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составное;</w:t>
      </w:r>
    </w:p>
    <w:p w14:paraId="76EB3769" w14:textId="1A286A1A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авторы произведений, включенных в составное произведение,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вправе использовать свои произведения независимо от составного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произведения, если иное не предусмотрено авторским договором;</w:t>
      </w:r>
    </w:p>
    <w:p w14:paraId="3D4783F9" w14:textId="6D4314E8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авторское право составителя не препятствует другим лицам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осуществлять самостоятельный подбор и расположение тех же материалов для создания своих составных произведений;</w:t>
      </w:r>
    </w:p>
    <w:p w14:paraId="64C3C1B5" w14:textId="7544620D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целом. Это лицо вправе при любом использовании таких изданий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указывать свое наименование или требовать такого указания;</w:t>
      </w:r>
    </w:p>
    <w:p w14:paraId="54C67F47" w14:textId="680700F4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− авторы произведений, включенных в такие издания, сохраняют исключительные права на использование своих произведений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независимо от издания в целом, если иное не предусмотрено авторским договором.</w:t>
      </w:r>
    </w:p>
    <w:p w14:paraId="5E0DB131" w14:textId="77777777" w:rsidR="00D23BCB" w:rsidRPr="007C55DE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55DE">
        <w:rPr>
          <w:rFonts w:ascii="Times New Roman" w:hAnsi="Times New Roman" w:cs="Times New Roman"/>
          <w:b/>
          <w:bCs/>
          <w:sz w:val="28"/>
          <w:szCs w:val="28"/>
        </w:rPr>
        <w:t>Авторское право на производные произведения:</w:t>
      </w:r>
    </w:p>
    <w:p w14:paraId="4257452D" w14:textId="4DCDCE5B" w:rsidR="00D23BCB" w:rsidRPr="00D23BCB" w:rsidRDefault="00D23BCB" w:rsidP="007C55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переводчикам и авторам других производных произведении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принадлежит авторское право на осуществленные ими перевод, инсценировку, аранжировку или другую переработку при условии соблюдения ими прав автора произведения;</w:t>
      </w:r>
    </w:p>
    <w:p w14:paraId="194AB300" w14:textId="7DFFDBAC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авторское право переводчика и авторов других производных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произведений не препятствует иным лицам осуществлять свои переводы и переработки тех же произведений.</w:t>
      </w:r>
    </w:p>
    <w:p w14:paraId="61C1BBBF" w14:textId="77777777" w:rsidR="00D23BCB" w:rsidRPr="007C55DE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55DE">
        <w:rPr>
          <w:rFonts w:ascii="Times New Roman" w:hAnsi="Times New Roman" w:cs="Times New Roman"/>
          <w:b/>
          <w:bCs/>
          <w:sz w:val="28"/>
          <w:szCs w:val="28"/>
        </w:rPr>
        <w:t>Авторское право на аудиовизуальные произведении:</w:t>
      </w:r>
    </w:p>
    <w:p w14:paraId="4E72EFA6" w14:textId="68D9DA08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авторами аудиовизуального произведения являются режиссер-постановщик, автор сценария, автор специально созданного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для аудиовизуального произведения музыкального произведения с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текстом или без текста;</w:t>
      </w:r>
    </w:p>
    <w:p w14:paraId="5F4A7B0F" w14:textId="0D361FB2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заключение договора на создание аудиовизуального произведения влечет за собой передачу авторами этого произведения производителю исключительных прав на воспроизведение, распространение, публичное исполнение, сообщение для всеобщего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сведения, а также субтитрирование и дублирование текста, если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иное не предусмотрено договором. Указанные права действуют в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течение срока действия авторского права на аудиовизуальное произведение. Производитель аудиовизуального произведения вправе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 любом использовании этого произведения указывать свое имя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или наименование либо требовать такого указания;</w:t>
      </w:r>
    </w:p>
    <w:p w14:paraId="402B2F5E" w14:textId="52B3B40F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автор музыкального произведения с текстом или без текста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сохраняет право на вознаграждение за публичное исполнение его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музыкального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произведения при использовании аудиовизуального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произведения, включающего данное музыкальное произведение;</w:t>
      </w:r>
    </w:p>
    <w:p w14:paraId="0CE387A2" w14:textId="12A144D2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– авторы ранее существовавших произведений, включенных в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аудиовизуальное произведение или переработанных для него, сохраняют авторское право на свои произведения и могут использовать их отдельно от аудиовизуального произведения.</w:t>
      </w:r>
    </w:p>
    <w:p w14:paraId="0FD708A1" w14:textId="77777777" w:rsidR="00D23BCB" w:rsidRPr="007C55DE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C55DE">
        <w:rPr>
          <w:rFonts w:ascii="Times New Roman" w:hAnsi="Times New Roman" w:cs="Times New Roman"/>
          <w:b/>
          <w:bCs/>
          <w:sz w:val="28"/>
          <w:szCs w:val="28"/>
        </w:rPr>
        <w:t>Ограничения имущественных прав:</w:t>
      </w:r>
    </w:p>
    <w:p w14:paraId="165CF305" w14:textId="740E3803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1) воспроизведение произведения в личных целях исключительно физическим лицом в единичных экземплярах;</w:t>
      </w:r>
    </w:p>
    <w:p w14:paraId="485BD43F" w14:textId="0D883E51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2) не распространяется на воспроизведение: произведений архитектуры в форме зданий или других сооружений; баз данных или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существенных частей из них; компьютерных программ, нотных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текстов и книг (полностью) посредством репродуцирования;</w:t>
      </w:r>
    </w:p>
    <w:p w14:paraId="2CA8F39C" w14:textId="428A3253" w:rsidR="00D23BCB" w:rsidRPr="00D23BCB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3) использование произведения без согласия автора и без выплаты авторского вознаграждения с обязательным указанием автора произведения и источника заимствования;</w:t>
      </w:r>
    </w:p>
    <w:p w14:paraId="7F8FEE5E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4) цитирование в научных, исследовательских, учебных, полемических,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критических и информационных целях отрывков, использование их в качестве иллюстраций в изданиях, радио- и телепередачах,</w:t>
      </w:r>
      <w:r w:rsidRPr="00D23BCB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звуко- и видеозаписях учебного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характера, воспроизведение в газетах и т. п.;</w:t>
      </w:r>
    </w:p>
    <w:p w14:paraId="790FFC71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5) репродуцирование произведений библиотеками, архивами и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образовательными учреждениями с обязательным указанием автора произведения и источника заимствования в единичном экземпляре без извлечения прибыли;</w:t>
      </w:r>
    </w:p>
    <w:p w14:paraId="2CF8F65F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6) воспроизведение компьютерных программ только для архивных целей или для замены правомерно приобретенного экземпляра,</w:t>
      </w:r>
      <w:r w:rsidR="007C55DE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для обеспечения совместной работы с другими программами без использования для создания других компьютерных программ, аналогичных адаптируемой.</w:t>
      </w:r>
    </w:p>
    <w:p w14:paraId="50085475" w14:textId="77777777" w:rsidR="00EE7263" w:rsidRDefault="00EE7263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8DFAC3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Срок действия авторского права.</w:t>
      </w:r>
      <w:r w:rsidRPr="00D23BCB">
        <w:rPr>
          <w:rFonts w:ascii="Times New Roman" w:hAnsi="Times New Roman" w:cs="Times New Roman"/>
          <w:sz w:val="28"/>
          <w:szCs w:val="28"/>
        </w:rPr>
        <w:t xml:space="preserve"> Право авторства, право на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имя и право на защиту репутации автора охраняются бессрочно.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Имущественные права действуют в течение всей жизни автора (соавторов) и 50 лет после его (последнего соавтора) смерти.</w:t>
      </w:r>
    </w:p>
    <w:p w14:paraId="5F61FCE9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Общественное достояние по истечении срока действия имущественных прав на объекты авторского права или смежных прав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означает переход этих объектов в общественное достояние, т. е. они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могут свободно использоваться любым физическим или юридическим лицом без выплаты вознаграждения.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D40A38" w14:textId="6F362D39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Переход авторского права по наследству, кроме прав авторства,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 имя и на защиту репутации автора действует без ограничения срока.</w:t>
      </w:r>
    </w:p>
    <w:p w14:paraId="0E91A06E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 вправе указать лицо, на которое он возлагает охрану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своих личных неимущественных прав после своей смерти и которое осуществляет свои полномочия пожизненно. При отсутствии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указаний охрана осуществляется его наследниками или специально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уполномоченным государственным органом Республики Беларусь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 отсутствии наследников.</w:t>
      </w:r>
    </w:p>
    <w:p w14:paraId="30891496" w14:textId="6F059AFB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Служебные объекты авторского права.</w:t>
      </w:r>
      <w:r w:rsidRPr="00D23BCB">
        <w:rPr>
          <w:rFonts w:ascii="Times New Roman" w:hAnsi="Times New Roman" w:cs="Times New Roman"/>
          <w:sz w:val="28"/>
          <w:szCs w:val="28"/>
        </w:rPr>
        <w:t xml:space="preserve"> Личные неимущественные права на произведение, созданное в порядке выполнения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служебного задания или</w:t>
      </w:r>
      <w:r w:rsidR="00EE7263">
        <w:rPr>
          <w:rFonts w:ascii="Times New Roman" w:hAnsi="Times New Roman" w:cs="Times New Roman"/>
          <w:sz w:val="28"/>
          <w:szCs w:val="28"/>
        </w:rPr>
        <w:t xml:space="preserve"> с</w:t>
      </w:r>
      <w:r w:rsidRPr="00D23BCB">
        <w:rPr>
          <w:rFonts w:ascii="Times New Roman" w:hAnsi="Times New Roman" w:cs="Times New Roman"/>
          <w:sz w:val="28"/>
          <w:szCs w:val="28"/>
        </w:rPr>
        <w:t>лужебных обязанностей (служебное произведение), принадлежат автору.</w:t>
      </w:r>
    </w:p>
    <w:p w14:paraId="7D1032A6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Исключительные права на использование служебного произведения принадлежат лицу, с которым автор состоит в трудовых отношениях (работодателю), если в договоре между ними не предусмотрено иное.</w:t>
      </w:r>
    </w:p>
    <w:p w14:paraId="176094AF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Автор служебного произведения не вправе препятствовать его</w:t>
      </w:r>
      <w:r w:rsidRPr="00D23BCB">
        <w:rPr>
          <w:rFonts w:ascii="Times New Roman" w:hAnsi="Times New Roman" w:cs="Times New Roman"/>
          <w:sz w:val="28"/>
          <w:szCs w:val="28"/>
        </w:rPr>
        <w:br/>
        <w:t>обнародованию нанимателем.</w:t>
      </w:r>
    </w:p>
    <w:p w14:paraId="21B6CCF7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Сформулировано положение, призванное согласовать интересы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авторов и работодателей. Прежде всего, подтвержден принцип принадлежности автору авторского права на произведение, созданное в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порядке выполнения служебных обязанностей или служебного задания работодателя. Вместе с тем введена презумпция принадлежности работодателю исключительных прав на использование служебного произведения, если в договоре между ним и автором не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предусмотрено иное. Одновременно сняты все ограничения на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выплату вознаграждения автору за использование служебного произведения и подчеркнуто, что размер авторского вознаграждения за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каждый вид использования служебного произведения и порядок его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выплаты устанавливаются договором между автором и работодателем, а также в договорах, заключаемых организациями, управляющими правами авторов на коллективной основе, с пользователями.</w:t>
      </w:r>
    </w:p>
    <w:p w14:paraId="510B72ED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Субъекты авторского права и смежных прав.</w:t>
      </w:r>
      <w:r w:rsidRPr="00D23BCB">
        <w:rPr>
          <w:rFonts w:ascii="Times New Roman" w:hAnsi="Times New Roman" w:cs="Times New Roman"/>
          <w:sz w:val="28"/>
          <w:szCs w:val="28"/>
        </w:rPr>
        <w:t xml:space="preserve"> Субъектом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авторского права, как правило, является гражданин, творческим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трудом которого создано произведение науки, литературы или искусства. Им может быть и гражданин, не достигший восемнадцатилетнего возраста, и душевнобольной. Так, авторские права детей,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представленные на смотры или выставки детской или юношеской</w:t>
      </w:r>
      <w:r w:rsidRPr="00D23BCB">
        <w:rPr>
          <w:rFonts w:ascii="Times New Roman" w:hAnsi="Times New Roman" w:cs="Times New Roman"/>
          <w:sz w:val="28"/>
          <w:szCs w:val="28"/>
        </w:rPr>
        <w:br/>
        <w:t>самодеятельности и т. д., защищаются авторским правом.</w:t>
      </w:r>
    </w:p>
    <w:p w14:paraId="237E11F9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Но недееспособные, став субъектами авторского права, не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имеют права самостоятельно совершать какие-либо сделки, связанные с использованием авторского права. Несовершеннолетние в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возрасте от 14 до 18 лет могут самостоятельно осуществлять авторские права на свои произведения.</w:t>
      </w:r>
    </w:p>
    <w:p w14:paraId="5E562ED3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За авторами – гражданами Республики Беларусь и их правопреемниками авторское право признается на все произведения независимо от места их обнародования или нахождения в какой-либо объективной форме.</w:t>
      </w:r>
    </w:p>
    <w:p w14:paraId="24F78B00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Если произведение обнародовано либо не обнародовано, но существует на территории Республики Беларусь в какой-либо объективной форме, то авторское право распространяется на такое произведение независимо от гражданства автора.</w:t>
      </w:r>
      <w:r w:rsidRPr="00D23BCB">
        <w:rPr>
          <w:rFonts w:ascii="Times New Roman" w:hAnsi="Times New Roman" w:cs="Times New Roman"/>
          <w:sz w:val="28"/>
          <w:szCs w:val="28"/>
        </w:rPr>
        <w:br/>
        <w:t>За гражданами других государств, обнародовавшими свои произведения за пределами Республики Беларусь, авторское право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признается в соответствии с международными договорами Республики Беларусь.</w:t>
      </w:r>
    </w:p>
    <w:p w14:paraId="0DFEFAF2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Лицо, обозначенное в качестве автора на оригинале или экземпляре произведения, считается его автором, если отсутствует доказательство иного.</w:t>
      </w:r>
      <w:r w:rsidRPr="00D23BCB">
        <w:rPr>
          <w:rFonts w:ascii="Times New Roman" w:hAnsi="Times New Roman" w:cs="Times New Roman"/>
          <w:sz w:val="28"/>
          <w:szCs w:val="28"/>
        </w:rPr>
        <w:br/>
        <w:t>При обнародовании произведения анонимно или под псевдонимом (за исключением случаев, когда псевдоним автора не вызывает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сомнения в его личности), издатель, имя или наименование которого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обозначено на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произведении, при отсутствии доказательств иного,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считается представителем автора и имеет право защищать права автора и обеспечивать их осуществление. Это положение действует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до тех пор, пока автор не раскроет свою личность и не заявит о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своем авторстве.</w:t>
      </w:r>
    </w:p>
    <w:p w14:paraId="115DFEB2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Соавторство всегда является результатом соглашения о совместной работе. По крайней мере, между соавторами должно быть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хотя бы устное или подразумеваемое соглашение о создании коллективного произведения.</w:t>
      </w:r>
    </w:p>
    <w:p w14:paraId="2351A83C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Недействительным является соавторство, навязанное автору лицом, от которого так или иначе зависит использование произведения.</w:t>
      </w:r>
    </w:p>
    <w:p w14:paraId="7020CBF9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Оказание автору технической помощи соавтора не порождает.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 соавторстве должно быть творческое участие лиц в создании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произведения.</w:t>
      </w:r>
    </w:p>
    <w:p w14:paraId="63EB20D6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 юридической литературе выделяют два вида соавторства: нераздельное и раздельное.</w:t>
      </w:r>
    </w:p>
    <w:p w14:paraId="00A38924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Нераздельное соавторство возникает в отношении произведения, составляющего одно неразрывное целое. При нераздельном соавторстве выделить долю каждого автора в произведении невозможно, поэтому все соавторы пользуются неделимым авторским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правом на все произведение в целом и на каждую его часть.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942F4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Раздельное соавторство возникает на одно произведение, каждая часть которого выполнена самостоятельным автором, и долю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каждого из них можно легко установить (соавторство композитора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 либреттиста, соавторство на учебник группы авторов и т. д.).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этом случае наряду с совместным и неделимым правом всех соавторов на произведение в целом каждый из авторов сохраняет свое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право на созданную им часть произведения, имеющую самостоятельное значение. Например, можно требовать указания своего авторства в отношении этой части и самостоятельно распоряжаться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ее использованием, поскольку такое осуществление возможно отдельно от других частей, если иное не предусмотрено соглашением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между соавторами.</w:t>
      </w:r>
    </w:p>
    <w:p w14:paraId="2FF02FC9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Отношения между соавторами могут быть определены их соглашением. При отсутствии такого соглашения авторское право на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коллективное произведение осуществляется всеми соавторами совместно. Споры между соавторами разрешаются судом.</w:t>
      </w:r>
    </w:p>
    <w:p w14:paraId="21635615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Субъектами авторского права после смерти автора становятся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наследники. Наследование авторских прав может происходить как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 закону, так и по завещанию.</w:t>
      </w:r>
    </w:p>
    <w:p w14:paraId="42CCFABE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Особенности наследования авторских прав следующие.</w:t>
      </w:r>
    </w:p>
    <w:p w14:paraId="73840D41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Прежде всего, по наследству к наследникам переходят не все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авторские права, а только их часть. В законе указывается, что по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наследству не переходят право авторства, право на авторское имя и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право на защиту репутации автора.</w:t>
      </w:r>
    </w:p>
    <w:p w14:paraId="311E56C3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Однако и в отношении этих прав к наследникам переходят права</w:t>
      </w:r>
      <w:r w:rsidRPr="00D23BCB">
        <w:rPr>
          <w:rFonts w:ascii="Times New Roman" w:hAnsi="Times New Roman" w:cs="Times New Roman"/>
          <w:sz w:val="28"/>
          <w:szCs w:val="28"/>
        </w:rPr>
        <w:br/>
        <w:t>на защиту названных прав от нарушений со стороны третьих лиц,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если только автор не назначил для этих целей специальное лицо.</w:t>
      </w:r>
    </w:p>
    <w:p w14:paraId="30807A67" w14:textId="77777777" w:rsidR="00EE7263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 xml:space="preserve">В отличие от прав на произведения самих авторов, которые носят пожизненный характер, авторские права наследников ограничены установленным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законом сроком. Авторские права наследников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действуют в течение 50 лет после смерти автора, считая с 1 января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года, следующего за годом смерти.</w:t>
      </w:r>
    </w:p>
    <w:p w14:paraId="68156737" w14:textId="77777777" w:rsidR="000A7748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Из этого общего правила есть ряд исключений:</w:t>
      </w:r>
    </w:p>
    <w:p w14:paraId="75D0137C" w14:textId="77777777" w:rsidR="000A7748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а) если произведение создано в соавторстве, то 50-летний срок</w:t>
      </w:r>
      <w:r w:rsidR="00EE7263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исчисляется после смерти последнего из соавторов;</w:t>
      </w:r>
    </w:p>
    <w:p w14:paraId="7B7D80F6" w14:textId="77777777" w:rsidR="000A7748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б) если произведение впервые выпущено в свет после смерти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автора, то авторское право действует в течение 50 лет после выпуска его в свет;</w:t>
      </w:r>
    </w:p>
    <w:p w14:paraId="56C4A962" w14:textId="77777777" w:rsidR="000A7748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в) если автор был репрессирован и реабилитирован посмертно,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то произведение охраняется 50 лет после реабилитации;</w:t>
      </w:r>
    </w:p>
    <w:p w14:paraId="5A9BEB5B" w14:textId="77777777" w:rsidR="000A7748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г) если автор воевал или работал во время Великой Отечественной войны, то срок охраны увеличивается на четыре года, и т. д.</w:t>
      </w:r>
    </w:p>
    <w:p w14:paraId="609A68C1" w14:textId="77777777" w:rsidR="000A7748" w:rsidRDefault="00D23BCB" w:rsidP="00EE72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Важной особенностью наследования авторских прав является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то, что авторские права переходят к наследнику в </w:t>
      </w:r>
      <w:proofErr w:type="spellStart"/>
      <w:r w:rsidRPr="00D23BCB">
        <w:rPr>
          <w:rFonts w:ascii="Times New Roman" w:hAnsi="Times New Roman" w:cs="Times New Roman"/>
          <w:sz w:val="28"/>
          <w:szCs w:val="28"/>
        </w:rPr>
        <w:t>бездолевом</w:t>
      </w:r>
      <w:proofErr w:type="spellEnd"/>
      <w:r w:rsidRPr="00D23BCB">
        <w:rPr>
          <w:rFonts w:ascii="Times New Roman" w:hAnsi="Times New Roman" w:cs="Times New Roman"/>
          <w:sz w:val="28"/>
          <w:szCs w:val="28"/>
        </w:rPr>
        <w:t xml:space="preserve"> порядке, как единое целое, не подлежащее ни выделу, ни разделу. Это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означает, что распоряжаться перешедшими по наследству авторскими правами наследники должны совместно и по взаимному согласию, а в случае спора – по решению суда.</w:t>
      </w:r>
    </w:p>
    <w:p w14:paraId="3657A45C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Помимо наследников авторские права могут переходить к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иным правопреемникам. В их роли выступают издательства,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театры, киностудии и другие организации, занимающиеся использованием произведений. Они приобретают авторские права на основании заключенных с авторами и наследниками авторских договоров.</w:t>
      </w:r>
    </w:p>
    <w:p w14:paraId="03737784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Становясь обладателями авторских прав, эти организации используют произведения и распоряжаются ими такими способами,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которые предусмотрены конкретными авторскими договорами, и в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установленных ими пределах.</w:t>
      </w:r>
    </w:p>
    <w:p w14:paraId="7DAF5454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Субъекты смежных прав: исполнители, производители фонограмм, организации эфирного или кабельного вещания.</w:t>
      </w:r>
    </w:p>
    <w:p w14:paraId="71515787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Сфера действия смежных прав: исполнители граждане и не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граждане Республики Беларусь, исполнения которых имеют место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 территории Республики Беларусь, или включены в фонограммы,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или не записаны на стенограмму, но содержатся в передачах организаций эфирного или кабельного вещания, охраняемые в соответствии с законом.</w:t>
      </w:r>
    </w:p>
    <w:p w14:paraId="3F8A38F8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Права исполнителя: на имя; на защиту репутации; на использование исполнения в любой форме, включая право на получение вознаграждения за каждый вид использования исполнения.</w:t>
      </w:r>
    </w:p>
    <w:p w14:paraId="6BC1A025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Исключительное право на использование: передавать в эфир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или сообщать для всеобщего сведения по кабелю исполнение; записывать ранее не записанное исполнение; воспроизводить запись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исполнения; передавать в эфир или по кабелю запись исполнения;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распространять оригинал или экземпляры исполнения,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записанного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 фонограмму; сдавать в прокат оригинал или экземпляры записанного на фонограмму исполнения; сообщать для всеобщего сведения исполнение, записанное на фонограмму, по проводам или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средствами беспроволочной связи.</w:t>
      </w:r>
    </w:p>
    <w:p w14:paraId="7BF0C0CE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Права производителя фонограммы: на использование ее в любой форме, включая право на получение вознаграждения за каждый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 xml:space="preserve">вид использования </w:t>
      </w:r>
      <w:r w:rsidRPr="00D23BCB">
        <w:rPr>
          <w:rFonts w:ascii="Times New Roman" w:hAnsi="Times New Roman" w:cs="Times New Roman"/>
          <w:sz w:val="28"/>
          <w:szCs w:val="28"/>
        </w:rPr>
        <w:lastRenderedPageBreak/>
        <w:t>фонограммы: воспроизводство; переработку;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распространение; импортирование; сдача в прокат; доведение до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всеобщего сведения.</w:t>
      </w:r>
    </w:p>
    <w:p w14:paraId="412C6050" w14:textId="007A3851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Использование фонограммы, опубликованной в коммерческих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целях: публичное исполнение фонограммы; передача фонограммы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эфир; иное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сообщение фонограммы для всеобщего сведения.</w:t>
      </w:r>
    </w:p>
    <w:p w14:paraId="00832C56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Допускается воспроизведение фонограмм: для включения в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обзор о текущих событиях отрывков из исполнения, фонограммы,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передачи организации эфирного или кабельного вещания; исключительно в целях обучения или научного исследования; для цитирования в форме отрывков из исполнения.</w:t>
      </w:r>
    </w:p>
    <w:p w14:paraId="18718AAC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Коллективное управление имущественными правами обладателей авторского права и смежных прав в случаях, когда их трудно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практически осуществить в индивидуальном порядке, могут осуществлять организации, порядок создания и деятельности которых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определяется законодательством Республики Беларусь.</w:t>
      </w:r>
    </w:p>
    <w:p w14:paraId="24CC554C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Защита и охрана авторских прав в Республики Беларусь и</w:t>
      </w:r>
      <w:r w:rsidRPr="00D23BCB">
        <w:rPr>
          <w:rFonts w:ascii="Times New Roman" w:hAnsi="Times New Roman" w:cs="Times New Roman"/>
          <w:b/>
          <w:bCs/>
          <w:sz w:val="28"/>
          <w:szCs w:val="28"/>
        </w:rPr>
        <w:br/>
        <w:t>за рубежом.</w:t>
      </w:r>
      <w:r w:rsidRPr="00D23BCB">
        <w:rPr>
          <w:rFonts w:ascii="Times New Roman" w:hAnsi="Times New Roman" w:cs="Times New Roman"/>
          <w:sz w:val="28"/>
          <w:szCs w:val="28"/>
        </w:rPr>
        <w:t xml:space="preserve"> Под защитой авторских прав понимается совокупность мер, направленных на восстановление и признание этих прав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при их нарушении или оспаривании. Действующее законодательство содержит достаточно подробную регламентацию видов, форм,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средств и способов защиты авторских прав.</w:t>
      </w:r>
    </w:p>
    <w:p w14:paraId="7CD7CD14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Защита авторских прав может осуществляться уголовно</w:t>
      </w:r>
      <w:r w:rsidR="000A7748">
        <w:rPr>
          <w:rFonts w:ascii="Times New Roman" w:hAnsi="Times New Roman" w:cs="Times New Roman"/>
          <w:sz w:val="28"/>
          <w:szCs w:val="28"/>
        </w:rPr>
        <w:t>-</w:t>
      </w:r>
      <w:r w:rsidRPr="00D23BCB">
        <w:rPr>
          <w:rFonts w:ascii="Times New Roman" w:hAnsi="Times New Roman" w:cs="Times New Roman"/>
          <w:sz w:val="28"/>
          <w:szCs w:val="28"/>
        </w:rPr>
        <w:t>правовым, административно-правовым и гражданско-правовым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способом.</w:t>
      </w:r>
    </w:p>
    <w:p w14:paraId="43874B8D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Наиболее опасные посягательства на субъективные авторские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 рассматриваются как преступления и влекут за собой уголовную ответственность: за незаконное использование объектов авторского права, а равно присвоение авторства, если эти деяния причинили крупный ущерб; за те же деяния, совершенные неоднократно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либо группой лиц по предварительному сговору или организованной группой.</w:t>
      </w:r>
    </w:p>
    <w:p w14:paraId="36C283D5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Административно-правовой способ защиты авторских прав состоит в рассмотрении жалоб авторов и других заинтересованных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лиц, а также протестов прокуроров организациям, вышестоящим по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отношению к организациям, использующим произведения авторов –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министерствам, государственным комитетам и т. д. Эти организации осуществляют защиту прав авторов и по собственной инициативе в случаях обнаружения фактов их нарушения.</w:t>
      </w:r>
    </w:p>
    <w:p w14:paraId="313D2836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Защита авторских прав осуществляется Комитетом по авторским правам Министерства образования и авторскими союзами.</w:t>
      </w:r>
    </w:p>
    <w:p w14:paraId="06DC92FB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Преобладающим является гражданско-правовой способ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защиты.</w:t>
      </w:r>
    </w:p>
    <w:p w14:paraId="5FE60269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Защита личных неимущественных прав автора осуществляется вне зависимости от вины их нарушителя и независимо от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нарушения имущественных интересов автора. Исковая давность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 спорам о нарушении личных неимущественных прав не применяется.</w:t>
      </w:r>
    </w:p>
    <w:p w14:paraId="24D1E92C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Требования об устранении допущенных нарушений личных неимущественных прав могут быть предъявлены автором, а после его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смерти – наследниками или лицом, на которое автор возложил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охрану неприкосновенности своих произведений, а также организациями, на которые возложена охрана авторских прав.</w:t>
      </w:r>
    </w:p>
    <w:p w14:paraId="7FB3BD54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lastRenderedPageBreak/>
        <w:t>Закон Республики Беларусь «Об авторском праве и смежных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права» определяет ряд мер, которые могут быть применены в целях защиты нарушенных авторских прав. Так, в соответствии с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этим законом суд может вынести определение о запрете осуществляемой ответчиком противоправной деятельности, к которой относится изготовление, воспроизведение, продажа, импорт или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иное предусмотренное законом использование, а также транспортировку, хранение или владение с целью выпуска в гражданский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оборот экземпляров произведения и фонограмм, в отношении которых предполагается, что они являются контрафактными. (Контрафактными являются экземпляры произведения или фонограммы,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изготовление или распространение которых влечет за собой нарушение авторских и смежных прав.)</w:t>
      </w:r>
    </w:p>
    <w:p w14:paraId="75625787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Обладатели исключительных авторских прав вправе требовать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от нарушителя: признания прав; восстановления положения, существовавшего до нарушения права. Восстановление нарушенного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права может состоять во внесении соответствующего исправления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в произведение, в его заглавие или титульный лист, указании имени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автора и т. д. Если исправить нарушение таким образом невозможно, то автор может требовать публикации в печати о допущенных нарушениях; пресечения действий, нарушающих право или создающих угрозу его нарушения; возмещения убытков, включая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упущенную выгоду. Под убытками в этом случае понимаются как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понесенные кредитором расходы, так и не полученные им по вине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должника доходы.</w:t>
      </w:r>
    </w:p>
    <w:p w14:paraId="5C0F430B" w14:textId="77777777" w:rsidR="000A7748" w:rsidRDefault="00D23BCB" w:rsidP="00D2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Расходы автора могут состоять, например, в затратах на устранение искажений в его произведении.</w:t>
      </w:r>
    </w:p>
    <w:p w14:paraId="74386587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Неполученные доходы (упущенная выгода) – это вознаграждение, которое автор получил бы при отсутствии нарушений его авторских прав.</w:t>
      </w:r>
    </w:p>
    <w:p w14:paraId="72E229F1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Размер убытков определяется с учетом качества произведения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и ставок вознаграждения, предусмотренных для аналогичных произведений или способов их использования.</w:t>
      </w:r>
    </w:p>
    <w:p w14:paraId="4B54F6BE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Требования о возмещении убытков могут быть предъявлены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независимо от требований по защите личных неимущественных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прав автора, но удовлетворены лишь в пределах срока исковой давности; взыскания дохода, полученного нарушителем вследствие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нарушения авторских прав, вместо возмещения убытков; выплаты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компенсации, определяемой по усмотрению суда, вместо возмещения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убытков или взыскания дохода; принятия иных предусмотренных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законодательными актами мер, связанных с защитой их прав. В частности, автор может предъявить иск с требованием признать, что он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не является автором приписываемого ему произведения.</w:t>
      </w:r>
    </w:p>
    <w:p w14:paraId="61C25265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За защитой своего права обладатель исключительных авторских прав может обратиться в установленном порядке в судебные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органы в соответствии с их компетенцией.</w:t>
      </w:r>
    </w:p>
    <w:p w14:paraId="73B6AA77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Суд выносит решение о конфискации контрафактных экземпляров произведения или фонограммы, а также материалов и оборудования, используемых для их воспроизведения.</w:t>
      </w:r>
    </w:p>
    <w:p w14:paraId="057A8361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lastRenderedPageBreak/>
        <w:t>По требованию обладателя авторских прав контрафактные экземпляры и фонограммы могут быть ему переданы. Если такого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требования нет, контрафактные экземпляры произведения подлежат уничтожению.</w:t>
      </w:r>
    </w:p>
    <w:p w14:paraId="7DB72FCF" w14:textId="77777777" w:rsidR="000A7748" w:rsidRDefault="000A7748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46956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b/>
          <w:bCs/>
          <w:sz w:val="28"/>
          <w:szCs w:val="28"/>
        </w:rPr>
        <w:t>Управление имущественными правами авторов и обладателей смежных прав на коллективной основе</w:t>
      </w:r>
      <w:r w:rsidRPr="00D23BCB">
        <w:rPr>
          <w:rFonts w:ascii="Times New Roman" w:hAnsi="Times New Roman" w:cs="Times New Roman"/>
          <w:sz w:val="28"/>
          <w:szCs w:val="28"/>
        </w:rPr>
        <w:t>. В случаях, когда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управление имущественными правами авторов и обладателей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смежных прав трудно практически осуществить в индивидуальном порядке, для обеспечения имущественных прав авторов, исполнителей, производителей фонограмм и иных обладателей авторского права и смежных прав могут создаваться организации,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осуществляющие и охраняющие права указанных лиц на коллективной основе.</w:t>
      </w:r>
    </w:p>
    <w:p w14:paraId="1CC970C6" w14:textId="77777777" w:rsidR="000A7748" w:rsidRDefault="00D23BCB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3BCB">
        <w:rPr>
          <w:rFonts w:ascii="Times New Roman" w:hAnsi="Times New Roman" w:cs="Times New Roman"/>
          <w:sz w:val="28"/>
          <w:szCs w:val="28"/>
        </w:rPr>
        <w:t>Порядок создания и деятельности таких организаций определяется законодательством Республики Беларусь. Это право закреплено в законе Республики Беларусь «Об авторском праве и</w:t>
      </w:r>
      <w:r w:rsidR="000A7748">
        <w:rPr>
          <w:rFonts w:ascii="Times New Roman" w:hAnsi="Times New Roman" w:cs="Times New Roman"/>
          <w:sz w:val="28"/>
          <w:szCs w:val="28"/>
        </w:rPr>
        <w:t xml:space="preserve"> </w:t>
      </w:r>
      <w:r w:rsidRPr="00D23BCB">
        <w:rPr>
          <w:rFonts w:ascii="Times New Roman" w:hAnsi="Times New Roman" w:cs="Times New Roman"/>
          <w:sz w:val="28"/>
          <w:szCs w:val="28"/>
        </w:rPr>
        <w:t>смежных правах», ст. 42 «Коллективное управление имущественными правами».</w:t>
      </w:r>
    </w:p>
    <w:p w14:paraId="279601E2" w14:textId="77777777" w:rsidR="000A7748" w:rsidRDefault="000A7748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6A4F27" w14:textId="77777777" w:rsidR="000A7748" w:rsidRDefault="000A7748" w:rsidP="000A7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EC385B" w14:textId="77777777" w:rsidR="0072119E" w:rsidRDefault="00D23BCB" w:rsidP="007211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74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E6E0519" w14:textId="77777777" w:rsidR="0072119E" w:rsidRDefault="00D23BCB" w:rsidP="0072119E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На какие объекты распространяется авторское право?</w:t>
      </w:r>
    </w:p>
    <w:p w14:paraId="637EA12D" w14:textId="77777777" w:rsidR="0072119E" w:rsidRDefault="00D23BCB" w:rsidP="0072119E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Что относится к личным неимущественным правам?</w:t>
      </w:r>
    </w:p>
    <w:p w14:paraId="5C41B454" w14:textId="77777777" w:rsidR="0072119E" w:rsidRDefault="00D23BCB" w:rsidP="0072119E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Что относится к личным имущественным правам?</w:t>
      </w:r>
    </w:p>
    <w:p w14:paraId="6E005428" w14:textId="77777777" w:rsidR="0072119E" w:rsidRDefault="00D23BCB" w:rsidP="0072119E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Каковы особенности авторского права на составные произведения?</w:t>
      </w:r>
    </w:p>
    <w:p w14:paraId="3A937066" w14:textId="77777777" w:rsidR="0072119E" w:rsidRDefault="00D23BCB" w:rsidP="0072119E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Каков срок действия авторского права?</w:t>
      </w:r>
    </w:p>
    <w:p w14:paraId="2E3CEAC5" w14:textId="13B24F28" w:rsidR="0072119E" w:rsidRPr="0072119E" w:rsidRDefault="00D23BCB" w:rsidP="0072119E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Кто является субъектом авторского права?</w:t>
      </w:r>
    </w:p>
    <w:p w14:paraId="7E286D17" w14:textId="77777777" w:rsidR="0072119E" w:rsidRDefault="00D23BCB" w:rsidP="0072119E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br/>
      </w:r>
      <w:r w:rsidRPr="0072119E">
        <w:rPr>
          <w:rFonts w:ascii="Times New Roman" w:hAnsi="Times New Roman" w:cs="Times New Roman"/>
          <w:b/>
          <w:bCs/>
          <w:sz w:val="28"/>
          <w:szCs w:val="28"/>
        </w:rPr>
        <w:t>Оформление отчета по заданию</w:t>
      </w:r>
    </w:p>
    <w:p w14:paraId="5C6F37AC" w14:textId="6AFF9A22" w:rsidR="0072119E" w:rsidRDefault="00D23BCB" w:rsidP="0072119E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Титульный лист с указанием дисциплины, темы занятия, сведений о студенте и преподавателе, вариант задания (если есть).</w:t>
      </w:r>
    </w:p>
    <w:p w14:paraId="3ABF5F13" w14:textId="77777777" w:rsidR="0072119E" w:rsidRDefault="00D23BCB" w:rsidP="0072119E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Цель занятия и краткие теоретические сведения по изученному материалу (если они не охвачены ответами на вопросы).</w:t>
      </w:r>
    </w:p>
    <w:p w14:paraId="5C33CB12" w14:textId="77777777" w:rsidR="0072119E" w:rsidRDefault="00D23BCB" w:rsidP="0072119E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Ответы на вопросы.</w:t>
      </w:r>
    </w:p>
    <w:p w14:paraId="10BC720F" w14:textId="3BA8F7B6" w:rsidR="008C208A" w:rsidRPr="0072119E" w:rsidRDefault="00D23BCB" w:rsidP="0072119E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19E">
        <w:rPr>
          <w:rFonts w:ascii="Times New Roman" w:hAnsi="Times New Roman" w:cs="Times New Roman"/>
          <w:sz w:val="28"/>
          <w:szCs w:val="28"/>
        </w:rPr>
        <w:t>Использованные источники (нормативные документы, сай-</w:t>
      </w:r>
      <w:r w:rsidRPr="0072119E">
        <w:rPr>
          <w:rFonts w:ascii="Times New Roman" w:hAnsi="Times New Roman" w:cs="Times New Roman"/>
          <w:sz w:val="28"/>
          <w:szCs w:val="28"/>
        </w:rPr>
        <w:br/>
        <w:t>ты, учебники и т. п.).</w:t>
      </w:r>
    </w:p>
    <w:sectPr w:rsidR="008C208A" w:rsidRPr="0072119E" w:rsidSect="00D23BC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90CDB"/>
    <w:multiLevelType w:val="hybridMultilevel"/>
    <w:tmpl w:val="26FAA88E"/>
    <w:lvl w:ilvl="0" w:tplc="4BCE8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BF4436"/>
    <w:multiLevelType w:val="hybridMultilevel"/>
    <w:tmpl w:val="E7B23B18"/>
    <w:lvl w:ilvl="0" w:tplc="BA58586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5C35270B"/>
    <w:multiLevelType w:val="hybridMultilevel"/>
    <w:tmpl w:val="0092377E"/>
    <w:lvl w:ilvl="0" w:tplc="B3DEE7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94975310">
    <w:abstractNumId w:val="0"/>
  </w:num>
  <w:num w:numId="2" w16cid:durableId="580676957">
    <w:abstractNumId w:val="2"/>
  </w:num>
  <w:num w:numId="3" w16cid:durableId="10022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A"/>
    <w:rsid w:val="000A7748"/>
    <w:rsid w:val="00295C38"/>
    <w:rsid w:val="002B5FBF"/>
    <w:rsid w:val="0067187F"/>
    <w:rsid w:val="0072119E"/>
    <w:rsid w:val="007C55DE"/>
    <w:rsid w:val="008C0818"/>
    <w:rsid w:val="008C208A"/>
    <w:rsid w:val="00D23BCB"/>
    <w:rsid w:val="00E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5A68"/>
  <w15:chartTrackingRefBased/>
  <w15:docId w15:val="{6A06BEBC-54B5-4986-8C72-A52D9CE6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2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2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20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20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20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20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20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20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20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20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20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2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20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2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5624</Words>
  <Characters>32060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2025-02-13T15:22:00Z</dcterms:created>
  <dcterms:modified xsi:type="dcterms:W3CDTF">2025-04-10T04:38:00Z</dcterms:modified>
</cp:coreProperties>
</file>