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A93D" w14:textId="7AB6D1E5" w:rsidR="00987E3C" w:rsidRPr="005B5452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Лекция</w:t>
      </w:r>
      <w:r w:rsidRPr="005B5452">
        <w:rPr>
          <w:rFonts w:ascii="Courier New" w:hAnsi="Courier New" w:cs="Courier New"/>
          <w:bCs/>
          <w:sz w:val="28"/>
          <w:szCs w:val="28"/>
          <w:lang w:val="en-US"/>
        </w:rPr>
        <w:t xml:space="preserve"> 13</w:t>
      </w:r>
    </w:p>
    <w:p w14:paraId="416BC2F9" w14:textId="0817CFFC" w:rsidR="00987E3C" w:rsidRPr="00D27B6F" w:rsidRDefault="00987E3C" w:rsidP="00987E3C">
      <w:pPr>
        <w:spacing w:after="0"/>
        <w:jc w:val="right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</w:rPr>
        <w:t>ПП</w:t>
      </w:r>
      <w:r w:rsidRPr="00D27B6F">
        <w:rPr>
          <w:rFonts w:ascii="Courier New" w:hAnsi="Courier New" w:cs="Courier New"/>
          <w:bCs/>
          <w:sz w:val="28"/>
          <w:szCs w:val="28"/>
          <w:lang w:val="en-US"/>
        </w:rPr>
        <w:t>-2-</w:t>
      </w:r>
      <w:r>
        <w:rPr>
          <w:rFonts w:ascii="Courier New" w:hAnsi="Courier New" w:cs="Courier New"/>
          <w:bCs/>
          <w:sz w:val="28"/>
          <w:szCs w:val="28"/>
        </w:rPr>
        <w:t>ИС</w:t>
      </w:r>
    </w:p>
    <w:p w14:paraId="4906DFF4" w14:textId="269268B5" w:rsidR="000C607A" w:rsidRPr="00020BFF" w:rsidRDefault="00FA2634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020BFF">
        <w:rPr>
          <w:rFonts w:ascii="Courier New" w:hAnsi="Courier New" w:cs="Courier New"/>
          <w:b/>
          <w:sz w:val="28"/>
          <w:szCs w:val="28"/>
          <w:u w:val="single"/>
        </w:rPr>
        <w:t>Паттерн</w:t>
      </w:r>
      <w:r w:rsidRPr="00D27B6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Service </w:t>
      </w:r>
      <w:r w:rsidR="00375EF6">
        <w:rPr>
          <w:rFonts w:ascii="Courier New" w:hAnsi="Courier New" w:cs="Courier New"/>
          <w:b/>
          <w:sz w:val="28"/>
          <w:szCs w:val="28"/>
          <w:u w:val="single"/>
          <w:lang w:val="en-US"/>
        </w:rPr>
        <w:t>Locator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(S</w:t>
      </w:r>
      <w:r w:rsidR="00375EF6">
        <w:rPr>
          <w:rFonts w:ascii="Courier New" w:hAnsi="Courier New" w:cs="Courier New"/>
          <w:b/>
          <w:sz w:val="28"/>
          <w:szCs w:val="28"/>
          <w:u w:val="single"/>
          <w:lang w:val="en-US"/>
        </w:rPr>
        <w:t>L</w:t>
      </w:r>
      <w:r w:rsidR="00D62A1C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)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</w:p>
    <w:p w14:paraId="67BA3572" w14:textId="54192DD4" w:rsidR="00D62A1C" w:rsidRPr="00D27B6F" w:rsidRDefault="00D62A1C" w:rsidP="00A3745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r w:rsidR="00375EF6">
        <w:rPr>
          <w:rFonts w:ascii="Courier New" w:hAnsi="Courier New" w:cs="Courier New"/>
          <w:b/>
          <w:sz w:val="28"/>
          <w:szCs w:val="28"/>
          <w:lang w:val="en-US"/>
        </w:rPr>
        <w:t>L</w:t>
      </w:r>
      <w:r w:rsidRPr="00D27B6F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7B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D27B6F" w:rsidRPr="00D27B6F">
        <w:rPr>
          <w:rFonts w:ascii="Courier New" w:hAnsi="Courier New" w:cs="Courier New"/>
          <w:bCs/>
          <w:sz w:val="28"/>
          <w:szCs w:val="28"/>
          <w:lang w:val="en-US"/>
        </w:rPr>
        <w:t>IoC</w:t>
      </w:r>
      <w:r w:rsidR="00D27B6F"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>Dependency Injection,</w:t>
      </w:r>
      <w:r w:rsidR="00E2267C">
        <w:rPr>
          <w:rFonts w:ascii="Courier New" w:hAnsi="Courier New" w:cs="Courier New"/>
          <w:bCs/>
          <w:sz w:val="28"/>
          <w:szCs w:val="28"/>
          <w:lang w:val="en-US"/>
        </w:rPr>
        <w:t xml:space="preserve"> Service Locator,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D27B6F">
        <w:rPr>
          <w:rFonts w:ascii="Courier New" w:hAnsi="Courier New" w:cs="Courier New"/>
          <w:bCs/>
          <w:sz w:val="28"/>
          <w:szCs w:val="28"/>
        </w:rPr>
        <w:t>Мартин</w:t>
      </w:r>
      <w:r w:rsidR="00253D82" w:rsidRP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253D82" w:rsidRPr="00253D82">
        <w:rPr>
          <w:rFonts w:ascii="Courier New" w:hAnsi="Courier New" w:cs="Courier New"/>
          <w:bCs/>
          <w:sz w:val="28"/>
          <w:szCs w:val="28"/>
        </w:rPr>
        <w:t>Фаулер</w:t>
      </w:r>
      <w:r w:rsidR="00F85B10" w:rsidRPr="00D27B6F">
        <w:rPr>
          <w:rFonts w:ascii="Courier New" w:hAnsi="Courier New" w:cs="Courier New"/>
          <w:bCs/>
          <w:sz w:val="28"/>
          <w:szCs w:val="28"/>
          <w:lang w:val="en-US"/>
        </w:rPr>
        <w:t>,</w:t>
      </w:r>
      <w:r w:rsidR="00D27B6F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F85B10" w:rsidRPr="00D27B6F">
        <w:rPr>
          <w:rFonts w:ascii="Courier New" w:hAnsi="Courier New" w:cs="Courier New"/>
          <w:bCs/>
          <w:sz w:val="28"/>
          <w:szCs w:val="28"/>
          <w:lang w:val="en-US"/>
        </w:rPr>
        <w:t xml:space="preserve">2004,  </w:t>
      </w:r>
      <w:r w:rsidR="00253D82" w:rsidRPr="00D27B6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hyperlink r:id="rId7" w:anchor="UsingAServiceLocator" w:history="1">
        <w:r w:rsidR="00F85B10" w:rsidRPr="00D27B6F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https://martinfowler.com/articles/injection.html#UsingAServiceLocator</w:t>
        </w:r>
      </w:hyperlink>
    </w:p>
    <w:p w14:paraId="5B63B031" w14:textId="77777777" w:rsidR="00984172" w:rsidRDefault="00F85B10" w:rsidP="00253D8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71EBE97" wp14:editId="587177BD">
            <wp:extent cx="1351915" cy="1351915"/>
            <wp:effectExtent l="19050" t="19050" r="19685" b="19685"/>
            <wp:docPr id="43100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351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457C4B" w14:textId="48ADDE9E" w:rsidR="00984172" w:rsidRPr="00D62A1C" w:rsidRDefault="00984172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51677D">
        <w:rPr>
          <w:rFonts w:ascii="Courier New" w:hAnsi="Courier New" w:cs="Courier New"/>
          <w:b/>
          <w:sz w:val="28"/>
          <w:szCs w:val="28"/>
        </w:rPr>
        <w:t xml:space="preserve">: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>Поисковик фильмов (Мартин Фаулер)</w:t>
      </w:r>
    </w:p>
    <w:p w14:paraId="1B3BFB4D" w14:textId="0819A88C" w:rsidR="00253D82" w:rsidRPr="00253D82" w:rsidRDefault="00984172" w:rsidP="00253D8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D43AFCC" wp14:editId="28ED0E8A">
            <wp:extent cx="5725160" cy="3705225"/>
            <wp:effectExtent l="0" t="0" r="8890" b="9525"/>
            <wp:docPr id="1582143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E523" w14:textId="1F533E6C" w:rsidR="00F1486D" w:rsidRPr="00141400" w:rsidRDefault="00375EF6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bookmarkStart w:id="0" w:name="_Hlk193443681"/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 w:rsidR="00F1486D">
        <w:rPr>
          <w:rFonts w:ascii="Courier New" w:hAnsi="Courier New" w:cs="Courier New"/>
          <w:b/>
          <w:sz w:val="28"/>
          <w:szCs w:val="28"/>
        </w:rPr>
        <w:t xml:space="preserve"> </w:t>
      </w:r>
      <w:r w:rsidR="00F1486D">
        <w:rPr>
          <w:rFonts w:ascii="Courier New" w:hAnsi="Courier New" w:cs="Courier New"/>
          <w:bCs/>
          <w:sz w:val="28"/>
          <w:szCs w:val="28"/>
        </w:rPr>
        <w:t>Локатор сервисов</w:t>
      </w:r>
      <w:r w:rsidR="009F537A">
        <w:rPr>
          <w:rFonts w:ascii="Courier New" w:hAnsi="Courier New" w:cs="Courier New"/>
          <w:bCs/>
          <w:sz w:val="28"/>
          <w:szCs w:val="28"/>
        </w:rPr>
        <w:t xml:space="preserve"> (служб)</w:t>
      </w:r>
      <w:r w:rsidR="00F1486D">
        <w:rPr>
          <w:rFonts w:ascii="Courier New" w:hAnsi="Courier New" w:cs="Courier New"/>
          <w:bCs/>
          <w:sz w:val="28"/>
          <w:szCs w:val="28"/>
        </w:rPr>
        <w:t>: паттерн проектирования, предназначенный для каталогизации программных объектов (сервисов) с заданным жизненным цикл</w:t>
      </w:r>
      <w:r w:rsidR="00F00395">
        <w:rPr>
          <w:rFonts w:ascii="Courier New" w:hAnsi="Courier New" w:cs="Courier New"/>
          <w:bCs/>
          <w:sz w:val="28"/>
          <w:szCs w:val="28"/>
        </w:rPr>
        <w:t>ом</w:t>
      </w:r>
      <w:r w:rsidR="00F1486D">
        <w:rPr>
          <w:rFonts w:ascii="Courier New" w:hAnsi="Courier New" w:cs="Courier New"/>
          <w:bCs/>
          <w:sz w:val="28"/>
          <w:szCs w:val="28"/>
        </w:rPr>
        <w:t>, а также создания механизма их применения (внедрения) в программном коде.</w:t>
      </w:r>
      <w:r w:rsidR="00141400">
        <w:rPr>
          <w:rFonts w:ascii="Courier New" w:hAnsi="Courier New" w:cs="Courier New"/>
          <w:bCs/>
          <w:sz w:val="28"/>
          <w:szCs w:val="28"/>
        </w:rPr>
        <w:t xml:space="preserve"> 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Локатор </w:t>
      </w:r>
      <w:r w:rsidR="00D4400D">
        <w:rPr>
          <w:rFonts w:ascii="Courier New" w:hAnsi="Courier New" w:cs="Courier New"/>
          <w:bCs/>
          <w:sz w:val="28"/>
          <w:szCs w:val="28"/>
        </w:rPr>
        <w:t>сервисов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 отвечает за хранение 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lastRenderedPageBreak/>
        <w:t>объектов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 (с заданным жизненным циклом)</w:t>
      </w:r>
      <w:r w:rsidR="00D4400D" w:rsidRPr="00D4400D">
        <w:rPr>
          <w:rFonts w:ascii="Courier New" w:hAnsi="Courier New" w:cs="Courier New"/>
          <w:bCs/>
          <w:sz w:val="28"/>
          <w:szCs w:val="28"/>
        </w:rPr>
        <w:t xml:space="preserve"> и предоставление к ним доступа.</w:t>
      </w:r>
    </w:p>
    <w:p w14:paraId="7EAB2292" w14:textId="4D895363" w:rsidR="00141400" w:rsidRDefault="00141400" w:rsidP="00141400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55E9DA57" wp14:editId="183FBEE1">
            <wp:extent cx="5940425" cy="2732405"/>
            <wp:effectExtent l="0" t="0" r="3175" b="0"/>
            <wp:docPr id="2050657977" name="Рисунок 3" descr="[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D95A" w14:textId="6DB5DF1D" w:rsidR="00F1486D" w:rsidRDefault="00F1486D" w:rsidP="00141400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F1486D">
        <w:rPr>
          <w:rFonts w:ascii="Courier New" w:hAnsi="Courier New" w:cs="Courier New"/>
          <w:bCs/>
          <w:sz w:val="28"/>
          <w:szCs w:val="28"/>
        </w:rPr>
        <w:t xml:space="preserve">    </w:t>
      </w:r>
    </w:p>
    <w:p w14:paraId="73A2E8D8" w14:textId="05076F70" w:rsidR="00141400" w:rsidRDefault="00141400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1486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Анти-паттерн </w:t>
      </w:r>
    </w:p>
    <w:p w14:paraId="5C38840A" w14:textId="0ED745F1" w:rsidR="00F1486D" w:rsidRDefault="00141400" w:rsidP="00141400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hyperlink r:id="rId11" w:history="1">
        <w:r w:rsidRPr="000058AF">
          <w:rPr>
            <w:rStyle w:val="a4"/>
            <w:rFonts w:ascii="Courier New" w:hAnsi="Courier New" w:cs="Courier New"/>
            <w:b/>
            <w:sz w:val="28"/>
            <w:szCs w:val="28"/>
          </w:rPr>
          <w:t>https://habr.com/ru/companies/otus/articles/694458/</w:t>
        </w:r>
      </w:hyperlink>
    </w:p>
    <w:p w14:paraId="00B1B142" w14:textId="77777777" w:rsidR="00141400" w:rsidRDefault="00141400" w:rsidP="00141400">
      <w:pPr>
        <w:pStyle w:val="a3"/>
        <w:ind w:left="284"/>
        <w:jc w:val="both"/>
        <w:rPr>
          <w:rFonts w:ascii="Courier New" w:hAnsi="Courier New" w:cs="Courier New"/>
          <w:b/>
          <w:sz w:val="28"/>
          <w:szCs w:val="28"/>
        </w:rPr>
      </w:pPr>
    </w:p>
    <w:bookmarkEnd w:id="0"/>
    <w:p w14:paraId="714DAFEA" w14:textId="518435BD" w:rsidR="005469F5" w:rsidRPr="00E07A49" w:rsidRDefault="00375EF6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="00F00395">
        <w:rPr>
          <w:rFonts w:ascii="Courier New" w:hAnsi="Courier New" w:cs="Courier New"/>
          <w:b/>
          <w:sz w:val="28"/>
          <w:szCs w:val="28"/>
        </w:rPr>
        <w:t xml:space="preserve"> 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Жизненные циклы:  </w:t>
      </w:r>
      <w:r w:rsidR="00F00395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 w:rsidR="00F00395">
        <w:rPr>
          <w:rFonts w:ascii="Courier New" w:hAnsi="Courier New" w:cs="Courier New"/>
          <w:bCs/>
          <w:sz w:val="28"/>
          <w:szCs w:val="28"/>
        </w:rPr>
        <w:t>новый экземпляр при каждом получении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>)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, </w:t>
      </w:r>
      <w:r w:rsidR="00F00395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 xml:space="preserve"> (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каждом </w:t>
      </w:r>
      <w:r w:rsidR="005469F5">
        <w:rPr>
          <w:rFonts w:ascii="Courier New" w:hAnsi="Courier New" w:cs="Courier New"/>
          <w:bCs/>
          <w:sz w:val="28"/>
          <w:szCs w:val="28"/>
        </w:rPr>
        <w:t>получении</w:t>
      </w:r>
      <w:r w:rsidR="00F00395" w:rsidRPr="00F00395">
        <w:rPr>
          <w:rFonts w:ascii="Courier New" w:hAnsi="Courier New" w:cs="Courier New"/>
          <w:bCs/>
          <w:sz w:val="28"/>
          <w:szCs w:val="28"/>
        </w:rPr>
        <w:t>)</w:t>
      </w:r>
      <w:r w:rsidR="00F00395">
        <w:rPr>
          <w:rFonts w:ascii="Courier New" w:hAnsi="Courier New" w:cs="Courier New"/>
          <w:bCs/>
          <w:sz w:val="28"/>
          <w:szCs w:val="28"/>
        </w:rPr>
        <w:t xml:space="preserve">, </w:t>
      </w:r>
      <w:r w:rsidR="00186DFC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="00186DFC" w:rsidRPr="00F00395">
        <w:rPr>
          <w:rFonts w:ascii="Courier New" w:hAnsi="Courier New" w:cs="Courier New"/>
          <w:bCs/>
          <w:sz w:val="28"/>
          <w:szCs w:val="28"/>
        </w:rPr>
        <w:t xml:space="preserve"> </w:t>
      </w:r>
      <w:r w:rsidR="00186DFC" w:rsidRPr="005469F5">
        <w:rPr>
          <w:rFonts w:ascii="Courier New" w:hAnsi="Courier New" w:cs="Courier New"/>
          <w:bCs/>
          <w:sz w:val="28"/>
          <w:szCs w:val="28"/>
        </w:rPr>
        <w:t>(</w:t>
      </w:r>
      <w:r w:rsidR="005469F5">
        <w:rPr>
          <w:rFonts w:ascii="Courier New" w:hAnsi="Courier New" w:cs="Courier New"/>
          <w:bCs/>
          <w:sz w:val="28"/>
          <w:szCs w:val="28"/>
        </w:rPr>
        <w:t xml:space="preserve">один и тот же экземпляр при получении в одном </w:t>
      </w:r>
      <w:r w:rsidR="005469F5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="005469F5">
        <w:rPr>
          <w:rFonts w:ascii="Courier New" w:hAnsi="Courier New" w:cs="Courier New"/>
          <w:bCs/>
          <w:sz w:val="28"/>
          <w:szCs w:val="28"/>
        </w:rPr>
        <w:t xml:space="preserve">, разные экземпляры в разных </w:t>
      </w:r>
      <w:r w:rsidR="005469F5">
        <w:rPr>
          <w:rFonts w:ascii="Courier New" w:hAnsi="Courier New" w:cs="Courier New"/>
          <w:bCs/>
          <w:sz w:val="28"/>
          <w:szCs w:val="28"/>
          <w:lang w:val="en-US"/>
        </w:rPr>
        <w:t>Scope</w:t>
      </w:r>
      <w:r w:rsidR="005469F5" w:rsidRPr="005469F5">
        <w:rPr>
          <w:rFonts w:ascii="Courier New" w:hAnsi="Courier New" w:cs="Courier New"/>
          <w:bCs/>
          <w:sz w:val="28"/>
          <w:szCs w:val="28"/>
        </w:rPr>
        <w:t>)</w:t>
      </w:r>
      <w:r w:rsidR="005469F5">
        <w:rPr>
          <w:rFonts w:ascii="Courier New" w:hAnsi="Courier New" w:cs="Courier New"/>
          <w:bCs/>
          <w:sz w:val="28"/>
          <w:szCs w:val="28"/>
        </w:rPr>
        <w:t>.</w:t>
      </w:r>
    </w:p>
    <w:p w14:paraId="13F23DAE" w14:textId="5DCEF919" w:rsidR="00E07A49" w:rsidRPr="005469F5" w:rsidRDefault="00E07A49" w:rsidP="009841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Pr="00E07A49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 xml:space="preserve">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Pr="00E07A49">
        <w:rPr>
          <w:rFonts w:ascii="Courier New" w:hAnsi="Courier New" w:cs="Courier New"/>
          <w:bCs/>
          <w:i/>
          <w:iCs/>
          <w:sz w:val="28"/>
          <w:szCs w:val="28"/>
        </w:rPr>
        <w:t>(</w:t>
      </w:r>
      <w:r>
        <w:rPr>
          <w:rFonts w:ascii="Courier New" w:hAnsi="Courier New" w:cs="Courier New"/>
          <w:bCs/>
          <w:i/>
          <w:iCs/>
          <w:sz w:val="28"/>
          <w:szCs w:val="28"/>
        </w:rPr>
        <w:t>разные экземпляры</w:t>
      </w:r>
      <w:r w:rsidRPr="00E07A49">
        <w:rPr>
          <w:rFonts w:ascii="Courier New" w:hAnsi="Courier New" w:cs="Courier New"/>
          <w:bCs/>
          <w:i/>
          <w:iCs/>
          <w:sz w:val="28"/>
          <w:szCs w:val="28"/>
        </w:rPr>
        <w:t>)</w:t>
      </w:r>
    </w:p>
    <w:p w14:paraId="4D19ED7E" w14:textId="63AE2E31" w:rsidR="005469F5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40F2E30A" wp14:editId="2036DC35">
            <wp:extent cx="5931535" cy="636270"/>
            <wp:effectExtent l="19050" t="19050" r="12065" b="11430"/>
            <wp:docPr id="14240564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36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A21527" w14:textId="68826331" w:rsidR="005469F5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574F832D" wp14:editId="1848DBDF">
            <wp:extent cx="5940425" cy="1064895"/>
            <wp:effectExtent l="19050" t="19050" r="22225" b="20955"/>
            <wp:docPr id="17960942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4B56B" w14:textId="6700BDC8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lastRenderedPageBreak/>
        <w:drawing>
          <wp:inline distT="0" distB="0" distL="0" distR="0" wp14:anchorId="227DA1C9" wp14:editId="65DAAD6A">
            <wp:extent cx="5940425" cy="1064895"/>
            <wp:effectExtent l="19050" t="19050" r="22225" b="20955"/>
            <wp:docPr id="17066003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D11B7B" w14:textId="77777777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</w:p>
    <w:p w14:paraId="78B7933D" w14:textId="0E62C69B" w:rsidR="00E07A49" w:rsidRPr="005469F5" w:rsidRDefault="00E07A49" w:rsidP="00E07A4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F00395">
        <w:rPr>
          <w:rFonts w:ascii="Courier New" w:hAnsi="Courier New" w:cs="Courier New"/>
          <w:b/>
          <w:sz w:val="28"/>
          <w:szCs w:val="28"/>
        </w:rPr>
        <w:t>:</w:t>
      </w:r>
      <w:r w:rsidRP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  <w:r w:rsidR="00186DFC" w:rsidRPr="00E07A49">
        <w:rPr>
          <w:rFonts w:ascii="Courier New" w:hAnsi="Courier New" w:cs="Courier New"/>
          <w:bCs/>
          <w:i/>
          <w:iCs/>
          <w:sz w:val="28"/>
          <w:szCs w:val="28"/>
        </w:rPr>
        <w:t>(</w:t>
      </w:r>
      <w:r w:rsidR="00186DFC">
        <w:rPr>
          <w:rFonts w:ascii="Courier New" w:hAnsi="Courier New" w:cs="Courier New"/>
          <w:bCs/>
          <w:i/>
          <w:iCs/>
          <w:sz w:val="28"/>
          <w:szCs w:val="28"/>
        </w:rPr>
        <w:t>один и тот же экземпляр</w:t>
      </w:r>
      <w:r w:rsidR="00186DFC" w:rsidRPr="00E07A49">
        <w:rPr>
          <w:rFonts w:ascii="Courier New" w:hAnsi="Courier New" w:cs="Courier New"/>
          <w:bCs/>
          <w:i/>
          <w:iCs/>
          <w:sz w:val="28"/>
          <w:szCs w:val="28"/>
        </w:rPr>
        <w:t>)</w:t>
      </w:r>
    </w:p>
    <w:p w14:paraId="7370713B" w14:textId="3F2DC9B5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 w:rsidRPr="00E07A49"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3B4C9378" wp14:editId="16D4BD89">
            <wp:extent cx="5841062" cy="544195"/>
            <wp:effectExtent l="19050" t="19050" r="26670" b="27305"/>
            <wp:docPr id="6594247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25" cy="544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4A3A47" w14:textId="6428A3FC" w:rsidR="00E07A49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75FE1D68" wp14:editId="36288CE4">
            <wp:extent cx="5849013" cy="1097280"/>
            <wp:effectExtent l="19050" t="19050" r="18415" b="26670"/>
            <wp:docPr id="13810754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38" cy="1097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D06C65" w14:textId="4FA8A18A" w:rsidR="00375EF6" w:rsidRPr="009F537A" w:rsidRDefault="00E07A49" w:rsidP="005469F5">
      <w:pPr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</w:rPr>
        <w:drawing>
          <wp:inline distT="0" distB="0" distL="0" distR="0" wp14:anchorId="1A63CB5B" wp14:editId="017D1C6F">
            <wp:extent cx="5849013" cy="1097280"/>
            <wp:effectExtent l="19050" t="19050" r="18415" b="26670"/>
            <wp:docPr id="18133038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38" cy="10974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DB2CFD" w14:textId="056F7692" w:rsidR="00375EF6" w:rsidRPr="00186DFC" w:rsidRDefault="00375EF6" w:rsidP="00E07A4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="00186DFC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 w:rsidR="00186DFC">
        <w:rPr>
          <w:rFonts w:ascii="Courier New" w:hAnsi="Courier New" w:cs="Courier New"/>
          <w:b/>
          <w:i/>
          <w:iCs/>
          <w:sz w:val="28"/>
          <w:szCs w:val="28"/>
        </w:rPr>
        <w:t xml:space="preserve"> </w:t>
      </w:r>
    </w:p>
    <w:p w14:paraId="2FCBB4D4" w14:textId="3D0C858B" w:rsidR="00186DFC" w:rsidRDefault="00E2267C" w:rsidP="00186DF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9B84344" wp14:editId="6009A293">
            <wp:extent cx="5939790" cy="556895"/>
            <wp:effectExtent l="19050" t="19050" r="22860" b="14605"/>
            <wp:docPr id="8347335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6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6363E7" w14:textId="713AC9EB" w:rsidR="00186DFC" w:rsidRDefault="00E2267C" w:rsidP="00186DFC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400D75FB" wp14:editId="64BD2ED8">
            <wp:extent cx="5939790" cy="4126865"/>
            <wp:effectExtent l="19050" t="19050" r="22860" b="26035"/>
            <wp:docPr id="4646990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6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1073E9" w14:textId="236911AC" w:rsidR="00430326" w:rsidRPr="00430326" w:rsidRDefault="00375EF6" w:rsidP="0043032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SL</w:t>
      </w:r>
      <w:r w:rsidRPr="00430326">
        <w:rPr>
          <w:rFonts w:ascii="Courier New" w:hAnsi="Courier New" w:cs="Courier New"/>
          <w:b/>
          <w:sz w:val="28"/>
          <w:szCs w:val="28"/>
        </w:rPr>
        <w:t>:</w:t>
      </w:r>
      <w:r w:rsidR="00430326" w:rsidRPr="00430326">
        <w:rPr>
          <w:rFonts w:ascii="Courier New" w:hAnsi="Courier New" w:cs="Courier New"/>
          <w:b/>
          <w:sz w:val="28"/>
          <w:szCs w:val="28"/>
        </w:rPr>
        <w:t xml:space="preserve"> </w:t>
      </w:r>
      <w:r w:rsidR="00430326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Transient</w:t>
      </w:r>
      <w:r w:rsidR="00430326"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 </w:t>
      </w:r>
    </w:p>
    <w:p w14:paraId="2A27AAE6" w14:textId="6A204C75" w:rsidR="00430326" w:rsidRDefault="00905631" w:rsidP="00430326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B89A1A7" wp14:editId="587A7861">
            <wp:extent cx="5939790" cy="2401570"/>
            <wp:effectExtent l="19050" t="19050" r="22860" b="17780"/>
            <wp:docPr id="20496661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FAB01" w14:textId="77777777" w:rsidR="001F5926" w:rsidRDefault="001F5926" w:rsidP="00430326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1472E09A" w14:textId="77777777" w:rsidR="001F5926" w:rsidRDefault="001F5926" w:rsidP="00430326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4357F5FE" w14:textId="77777777" w:rsidR="001F5926" w:rsidRDefault="001F5926" w:rsidP="00430326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2858F0E5" w14:textId="77777777" w:rsidR="001F5926" w:rsidRDefault="001F5926" w:rsidP="00430326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61666149" w14:textId="77777777" w:rsidR="001F5926" w:rsidRDefault="001F5926" w:rsidP="00430326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5BCCA47E" w14:textId="6B6FEABD" w:rsidR="00375EF6" w:rsidRPr="00955E68" w:rsidRDefault="00375EF6" w:rsidP="0043032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 xml:space="preserve">SL:  </w:t>
      </w:r>
      <w:r w:rsidR="00905631"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Singleton</w:t>
      </w:r>
      <w:r w:rsidR="00905631"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</w:t>
      </w:r>
    </w:p>
    <w:p w14:paraId="1121AD5E" w14:textId="36D50BE8" w:rsidR="00955E68" w:rsidRPr="00955E68" w:rsidRDefault="00955E68" w:rsidP="00955E68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drawing>
          <wp:inline distT="0" distB="0" distL="0" distR="0" wp14:anchorId="74A95DD1" wp14:editId="154561D2">
            <wp:extent cx="5939790" cy="2806700"/>
            <wp:effectExtent l="19050" t="19050" r="22860" b="12700"/>
            <wp:docPr id="200953409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A386B0" w14:textId="73389869" w:rsidR="00DD2E8F" w:rsidRPr="00955E68" w:rsidRDefault="00DD2E8F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SL:  </w:t>
      </w:r>
      <w:r w:rsidRPr="005469F5">
        <w:rPr>
          <w:rFonts w:ascii="Courier New" w:hAnsi="Courier New" w:cs="Courier New"/>
          <w:b/>
          <w:i/>
          <w:iCs/>
          <w:sz w:val="28"/>
          <w:szCs w:val="28"/>
          <w:lang w:val="en-US"/>
        </w:rPr>
        <w:t>Scoped</w:t>
      </w:r>
      <w:r>
        <w:rPr>
          <w:rFonts w:ascii="Courier New" w:hAnsi="Courier New" w:cs="Courier New"/>
          <w:b/>
          <w:i/>
          <w:iCs/>
          <w:sz w:val="28"/>
          <w:szCs w:val="28"/>
        </w:rPr>
        <w:t xml:space="preserve"> реализация</w:t>
      </w:r>
    </w:p>
    <w:p w14:paraId="2C4B109E" w14:textId="48A6E35D" w:rsidR="00905631" w:rsidRDefault="00D96A62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180A962" wp14:editId="0BC526C2">
            <wp:extent cx="5931535" cy="2138680"/>
            <wp:effectExtent l="19050" t="19050" r="12065" b="13970"/>
            <wp:docPr id="253772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38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83BE9" w14:textId="38B9722C" w:rsidR="00DD2E8F" w:rsidRDefault="00D96A62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86A99EF" wp14:editId="56147052">
            <wp:extent cx="5939790" cy="2099310"/>
            <wp:effectExtent l="19050" t="19050" r="22860" b="15240"/>
            <wp:docPr id="7342610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9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EF0065" w14:textId="55055D7E" w:rsidR="00DD2E8F" w:rsidRDefault="001F5926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6D280BBA" wp14:editId="4491751D">
            <wp:extent cx="5939790" cy="2401570"/>
            <wp:effectExtent l="19050" t="19050" r="22860" b="17780"/>
            <wp:docPr id="8911827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01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78D106" w14:textId="3558792E" w:rsidR="00905631" w:rsidRDefault="001F5926" w:rsidP="00905631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F94CA23" wp14:editId="5B424EE7">
            <wp:extent cx="5931535" cy="2830830"/>
            <wp:effectExtent l="19050" t="19050" r="12065" b="26670"/>
            <wp:docPr id="5929355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30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CF5708" w14:textId="6FC89537" w:rsidR="00375EF6" w:rsidRDefault="00634BC0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 заданию лабораторной работы</w:t>
      </w:r>
      <w:r w:rsidR="00375EF6">
        <w:rPr>
          <w:rFonts w:ascii="Courier New" w:hAnsi="Courier New" w:cs="Courier New"/>
          <w:b/>
          <w:sz w:val="28"/>
          <w:szCs w:val="28"/>
          <w:lang w:val="en-US"/>
        </w:rPr>
        <w:t xml:space="preserve">:  </w:t>
      </w:r>
    </w:p>
    <w:p w14:paraId="6348384A" w14:textId="54C1F02B" w:rsidR="005B5452" w:rsidRDefault="005B5452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26FA78B" wp14:editId="1FECA6A6">
            <wp:extent cx="5934075" cy="1943100"/>
            <wp:effectExtent l="0" t="0" r="9525" b="0"/>
            <wp:docPr id="37995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46CA2" w14:textId="3B6D49D8" w:rsidR="005B5452" w:rsidRDefault="00634BC0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42891078" wp14:editId="1ACE8A3E">
            <wp:extent cx="5934075" cy="2895600"/>
            <wp:effectExtent l="19050" t="19050" r="28575" b="19050"/>
            <wp:docPr id="48311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2056C6" w14:textId="2485E072" w:rsidR="00634BC0" w:rsidRDefault="00634BC0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B4800CE" wp14:editId="061EE522">
            <wp:extent cx="5939790" cy="4779010"/>
            <wp:effectExtent l="19050" t="19050" r="22860" b="21590"/>
            <wp:docPr id="800994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9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204DE" w14:textId="294A3F69" w:rsidR="00634BC0" w:rsidRDefault="00115A08" w:rsidP="005B5452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530E74B9" wp14:editId="6B9E99F7">
            <wp:extent cx="5939790" cy="1518920"/>
            <wp:effectExtent l="19050" t="19050" r="22860" b="24130"/>
            <wp:docPr id="965071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8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58ADDE" w14:textId="4D7DA940" w:rsidR="00375EF6" w:rsidRPr="00D62A1C" w:rsidRDefault="00375EF6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</w:p>
    <w:p w14:paraId="22E23301" w14:textId="6599B183" w:rsidR="00FA2634" w:rsidRPr="00191EF9" w:rsidRDefault="007C0731" w:rsidP="00DD2E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191EF9">
        <w:rPr>
          <w:rFonts w:ascii="Courier New" w:hAnsi="Courier New" w:cs="Courier New"/>
          <w:b/>
          <w:bCs/>
          <w:sz w:val="28"/>
          <w:szCs w:val="28"/>
        </w:rPr>
        <w:t>КОНЕЦ</w:t>
      </w:r>
    </w:p>
    <w:p w14:paraId="18EBC2F1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241B9CD3" w14:textId="77777777" w:rsid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p w14:paraId="31810383" w14:textId="77777777" w:rsidR="007C0731" w:rsidRPr="007C0731" w:rsidRDefault="007C0731" w:rsidP="007C0731">
      <w:pPr>
        <w:jc w:val="both"/>
        <w:rPr>
          <w:rFonts w:ascii="Courier New" w:hAnsi="Courier New" w:cs="Courier New"/>
          <w:sz w:val="28"/>
          <w:szCs w:val="28"/>
        </w:rPr>
      </w:pPr>
    </w:p>
    <w:sectPr w:rsidR="007C0731" w:rsidRPr="007C0731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3CB1" w14:textId="77777777" w:rsidR="001F5926" w:rsidRDefault="001F5926" w:rsidP="001F5926">
      <w:pPr>
        <w:spacing w:after="0" w:line="240" w:lineRule="auto"/>
      </w:pPr>
      <w:r>
        <w:separator/>
      </w:r>
    </w:p>
  </w:endnote>
  <w:endnote w:type="continuationSeparator" w:id="0">
    <w:p w14:paraId="5A6F57EA" w14:textId="77777777" w:rsidR="001F5926" w:rsidRDefault="001F5926" w:rsidP="001F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0037553"/>
      <w:docPartObj>
        <w:docPartGallery w:val="Page Numbers (Bottom of Page)"/>
        <w:docPartUnique/>
      </w:docPartObj>
    </w:sdtPr>
    <w:sdtEndPr/>
    <w:sdtContent>
      <w:p w14:paraId="4DF831E5" w14:textId="34CE0EDA" w:rsidR="001F5926" w:rsidRDefault="001F592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054097" w14:textId="77777777" w:rsidR="001F5926" w:rsidRDefault="001F59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AB7FC" w14:textId="77777777" w:rsidR="001F5926" w:rsidRDefault="001F5926" w:rsidP="001F5926">
      <w:pPr>
        <w:spacing w:after="0" w:line="240" w:lineRule="auto"/>
      </w:pPr>
      <w:r>
        <w:separator/>
      </w:r>
    </w:p>
  </w:footnote>
  <w:footnote w:type="continuationSeparator" w:id="0">
    <w:p w14:paraId="6BA09E29" w14:textId="77777777" w:rsidR="001F5926" w:rsidRDefault="001F5926" w:rsidP="001F59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01482"/>
    <w:multiLevelType w:val="hybridMultilevel"/>
    <w:tmpl w:val="B9B4C37A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E149C"/>
    <w:multiLevelType w:val="hybridMultilevel"/>
    <w:tmpl w:val="A7C230C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B5602"/>
    <w:multiLevelType w:val="hybridMultilevel"/>
    <w:tmpl w:val="D7AA205C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70775"/>
    <w:multiLevelType w:val="hybridMultilevel"/>
    <w:tmpl w:val="00785100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B5399"/>
    <w:multiLevelType w:val="hybridMultilevel"/>
    <w:tmpl w:val="03A8C5F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613832">
    <w:abstractNumId w:val="9"/>
  </w:num>
  <w:num w:numId="2" w16cid:durableId="1792624220">
    <w:abstractNumId w:val="2"/>
  </w:num>
  <w:num w:numId="3" w16cid:durableId="1889141774">
    <w:abstractNumId w:val="0"/>
  </w:num>
  <w:num w:numId="4" w16cid:durableId="1361391288">
    <w:abstractNumId w:val="3"/>
  </w:num>
  <w:num w:numId="5" w16cid:durableId="619459866">
    <w:abstractNumId w:val="1"/>
  </w:num>
  <w:num w:numId="6" w16cid:durableId="979729933">
    <w:abstractNumId w:val="7"/>
  </w:num>
  <w:num w:numId="7" w16cid:durableId="830028422">
    <w:abstractNumId w:val="4"/>
  </w:num>
  <w:num w:numId="8" w16cid:durableId="369304542">
    <w:abstractNumId w:val="10"/>
  </w:num>
  <w:num w:numId="9" w16cid:durableId="1555920325">
    <w:abstractNumId w:val="6"/>
  </w:num>
  <w:num w:numId="10" w16cid:durableId="1521972563">
    <w:abstractNumId w:val="11"/>
  </w:num>
  <w:num w:numId="11" w16cid:durableId="1381514503">
    <w:abstractNumId w:val="8"/>
  </w:num>
  <w:num w:numId="12" w16cid:durableId="2123307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6C"/>
    <w:rsid w:val="00010D29"/>
    <w:rsid w:val="00020BFF"/>
    <w:rsid w:val="0002311E"/>
    <w:rsid w:val="00072022"/>
    <w:rsid w:val="000A33C1"/>
    <w:rsid w:val="000C607A"/>
    <w:rsid w:val="00103920"/>
    <w:rsid w:val="00115A08"/>
    <w:rsid w:val="001264EA"/>
    <w:rsid w:val="001279D5"/>
    <w:rsid w:val="00130ECF"/>
    <w:rsid w:val="00141400"/>
    <w:rsid w:val="00186DFC"/>
    <w:rsid w:val="00191EF9"/>
    <w:rsid w:val="001C4C2A"/>
    <w:rsid w:val="001E2921"/>
    <w:rsid w:val="001E7A20"/>
    <w:rsid w:val="001F2742"/>
    <w:rsid w:val="001F5926"/>
    <w:rsid w:val="0021775E"/>
    <w:rsid w:val="00217E59"/>
    <w:rsid w:val="00253D82"/>
    <w:rsid w:val="00276F1F"/>
    <w:rsid w:val="002A7A6F"/>
    <w:rsid w:val="003076EC"/>
    <w:rsid w:val="00321B53"/>
    <w:rsid w:val="00324675"/>
    <w:rsid w:val="00346678"/>
    <w:rsid w:val="00370B28"/>
    <w:rsid w:val="00375EF6"/>
    <w:rsid w:val="00382ED7"/>
    <w:rsid w:val="003950FF"/>
    <w:rsid w:val="00397751"/>
    <w:rsid w:val="003A5DC6"/>
    <w:rsid w:val="003A6AF0"/>
    <w:rsid w:val="003E2CD9"/>
    <w:rsid w:val="003E334F"/>
    <w:rsid w:val="004118E7"/>
    <w:rsid w:val="00430326"/>
    <w:rsid w:val="00452F45"/>
    <w:rsid w:val="00455840"/>
    <w:rsid w:val="00491625"/>
    <w:rsid w:val="004B06E5"/>
    <w:rsid w:val="0051677D"/>
    <w:rsid w:val="005469F5"/>
    <w:rsid w:val="00550605"/>
    <w:rsid w:val="00552B0E"/>
    <w:rsid w:val="00554A25"/>
    <w:rsid w:val="005B5452"/>
    <w:rsid w:val="005E545D"/>
    <w:rsid w:val="0060334E"/>
    <w:rsid w:val="0060495C"/>
    <w:rsid w:val="00634BC0"/>
    <w:rsid w:val="006472D9"/>
    <w:rsid w:val="0066447B"/>
    <w:rsid w:val="00666D11"/>
    <w:rsid w:val="00670CD6"/>
    <w:rsid w:val="00671E73"/>
    <w:rsid w:val="006923A1"/>
    <w:rsid w:val="006A0200"/>
    <w:rsid w:val="006B1D57"/>
    <w:rsid w:val="006B5893"/>
    <w:rsid w:val="006D6768"/>
    <w:rsid w:val="00701089"/>
    <w:rsid w:val="00725730"/>
    <w:rsid w:val="007351A1"/>
    <w:rsid w:val="00752E0B"/>
    <w:rsid w:val="00773F5A"/>
    <w:rsid w:val="007843EA"/>
    <w:rsid w:val="007A2291"/>
    <w:rsid w:val="007C0731"/>
    <w:rsid w:val="007C7E84"/>
    <w:rsid w:val="007E0124"/>
    <w:rsid w:val="007E622B"/>
    <w:rsid w:val="007F67E0"/>
    <w:rsid w:val="007F7CC3"/>
    <w:rsid w:val="008D4BCF"/>
    <w:rsid w:val="008D77F5"/>
    <w:rsid w:val="008E323A"/>
    <w:rsid w:val="00905631"/>
    <w:rsid w:val="00926779"/>
    <w:rsid w:val="009376CD"/>
    <w:rsid w:val="00940313"/>
    <w:rsid w:val="00955E68"/>
    <w:rsid w:val="00960AE5"/>
    <w:rsid w:val="00984172"/>
    <w:rsid w:val="00987E3C"/>
    <w:rsid w:val="009E6785"/>
    <w:rsid w:val="009F537A"/>
    <w:rsid w:val="00A03F9B"/>
    <w:rsid w:val="00A06215"/>
    <w:rsid w:val="00A12829"/>
    <w:rsid w:val="00A3745F"/>
    <w:rsid w:val="00A476D8"/>
    <w:rsid w:val="00A915DF"/>
    <w:rsid w:val="00A94743"/>
    <w:rsid w:val="00AA0799"/>
    <w:rsid w:val="00B10431"/>
    <w:rsid w:val="00B164D3"/>
    <w:rsid w:val="00B23363"/>
    <w:rsid w:val="00B375A9"/>
    <w:rsid w:val="00B477ED"/>
    <w:rsid w:val="00B96AA7"/>
    <w:rsid w:val="00B9776C"/>
    <w:rsid w:val="00BD78C0"/>
    <w:rsid w:val="00BE7075"/>
    <w:rsid w:val="00C00861"/>
    <w:rsid w:val="00C45689"/>
    <w:rsid w:val="00CB3C3B"/>
    <w:rsid w:val="00CD55C4"/>
    <w:rsid w:val="00CE1F0A"/>
    <w:rsid w:val="00D27B6F"/>
    <w:rsid w:val="00D4400D"/>
    <w:rsid w:val="00D62A1C"/>
    <w:rsid w:val="00D909DE"/>
    <w:rsid w:val="00D96A62"/>
    <w:rsid w:val="00DA33D5"/>
    <w:rsid w:val="00DB3DCE"/>
    <w:rsid w:val="00DC1870"/>
    <w:rsid w:val="00DD09BF"/>
    <w:rsid w:val="00DD2E8F"/>
    <w:rsid w:val="00E07A49"/>
    <w:rsid w:val="00E2267C"/>
    <w:rsid w:val="00E52BBA"/>
    <w:rsid w:val="00E87A6C"/>
    <w:rsid w:val="00EC31FD"/>
    <w:rsid w:val="00F00395"/>
    <w:rsid w:val="00F068A4"/>
    <w:rsid w:val="00F11359"/>
    <w:rsid w:val="00F1486D"/>
    <w:rsid w:val="00F74B19"/>
    <w:rsid w:val="00F80DAC"/>
    <w:rsid w:val="00F85B10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253D82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F5926"/>
  </w:style>
  <w:style w:type="paragraph" w:styleId="ab">
    <w:name w:val="footer"/>
    <w:basedOn w:val="a"/>
    <w:link w:val="ac"/>
    <w:uiPriority w:val="99"/>
    <w:unhideWhenUsed/>
    <w:rsid w:val="001F59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F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martinfowler.com/articles/injection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companies/otus/articles/694458/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6</cp:revision>
  <dcterms:created xsi:type="dcterms:W3CDTF">2025-03-21T09:00:00Z</dcterms:created>
  <dcterms:modified xsi:type="dcterms:W3CDTF">2025-03-21T09:41:00Z</dcterms:modified>
</cp:coreProperties>
</file>