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9FE" w:rsidRPr="002A1548" w:rsidRDefault="006839FE" w:rsidP="006839FE">
      <w:pPr>
        <w:jc w:val="center"/>
        <w:rPr>
          <w:b/>
          <w:sz w:val="72"/>
          <w:szCs w:val="72"/>
        </w:rPr>
      </w:pPr>
      <w:r w:rsidRPr="002A1548">
        <w:rPr>
          <w:b/>
          <w:sz w:val="72"/>
          <w:szCs w:val="72"/>
        </w:rPr>
        <w:t>РАЗРАБОТКА ФУНКЦИОНАЛА СИМУЛЯТОРА УСТАНОВКИ</w:t>
      </w:r>
    </w:p>
    <w:p w:rsidR="006839FE" w:rsidRDefault="006839FE" w:rsidP="006839FE">
      <w:pPr>
        <w:jc w:val="center"/>
        <w:rPr>
          <w:b/>
          <w:sz w:val="52"/>
          <w:szCs w:val="52"/>
        </w:rPr>
      </w:pPr>
    </w:p>
    <w:p w:rsidR="006839FE" w:rsidRDefault="006839FE" w:rsidP="006839F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:rsidR="006839FE" w:rsidRDefault="006839FE" w:rsidP="006839FE">
      <w:pPr>
        <w:jc w:val="center"/>
        <w:rPr>
          <w:rFonts w:ascii="Consolas" w:eastAsia="Times New Roman" w:hAnsi="Consolas" w:cs="Times New Roman"/>
          <w:b/>
          <w:sz w:val="48"/>
          <w:szCs w:val="48"/>
          <w:lang w:eastAsia="ru-RU"/>
        </w:rPr>
      </w:pPr>
      <w:r>
        <w:rPr>
          <w:rFonts w:ascii="Consolas" w:eastAsia="Times New Roman" w:hAnsi="Consolas" w:cs="Times New Roman"/>
          <w:b/>
          <w:sz w:val="48"/>
          <w:szCs w:val="48"/>
          <w:lang w:eastAsia="ru-RU"/>
        </w:rPr>
        <w:lastRenderedPageBreak/>
        <w:t xml:space="preserve">ОБЯЗАТЕЛЬНАЯ ФУНКЦИОНАЛЬНОСТЬ СИМУЛЯТОРА </w:t>
      </w:r>
    </w:p>
    <w:p w:rsidR="006839FE" w:rsidRDefault="00BB6DA7" w:rsidP="00BB6DA7">
      <w:pPr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BB6DA7">
        <w:rPr>
          <w:rFonts w:ascii="Consolas" w:eastAsia="Times New Roman" w:hAnsi="Consolas" w:cs="Times New Roman"/>
          <w:sz w:val="28"/>
          <w:szCs w:val="28"/>
          <w:lang w:eastAsia="ru-RU"/>
        </w:rPr>
        <w:tab/>
        <w:t xml:space="preserve">Симулятор 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>любой моделируемой установки должен включать все функциональные элементы, которые определяют назначение и использование реальной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установки в 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реальных 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условиях. Каждый из таких элементов выполняет свою функцию, которая отражается на работе других функционадбных элементах установки, поэтому главной задачей при создании приложения для симулятора является разработка </w:t>
      </w:r>
      <w:r w:rsidR="0093470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програмного кода 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с учетом </w:t>
      </w:r>
      <w:r w:rsidR="0093470E">
        <w:rPr>
          <w:rFonts w:ascii="Consolas" w:eastAsia="Times New Roman" w:hAnsi="Consolas" w:cs="Times New Roman"/>
          <w:sz w:val="28"/>
          <w:szCs w:val="28"/>
          <w:lang w:eastAsia="ru-RU"/>
        </w:rPr>
        <w:t>всех взаимо</w:t>
      </w:r>
      <w:r>
        <w:rPr>
          <w:rFonts w:ascii="Consolas" w:eastAsia="Times New Roman" w:hAnsi="Consolas" w:cs="Times New Roman"/>
          <w:sz w:val="28"/>
          <w:szCs w:val="28"/>
          <w:lang w:eastAsia="ru-RU"/>
        </w:rPr>
        <w:t>связей между функциональными элементами</w:t>
      </w:r>
      <w:r w:rsidR="0093470E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моделир</w:t>
      </w:r>
      <w:bookmarkStart w:id="0" w:name="_GoBack"/>
      <w:bookmarkEnd w:id="0"/>
      <w:r w:rsidR="0093470E">
        <w:rPr>
          <w:rFonts w:ascii="Consolas" w:eastAsia="Times New Roman" w:hAnsi="Consolas" w:cs="Times New Roman"/>
          <w:sz w:val="28"/>
          <w:szCs w:val="28"/>
          <w:lang w:eastAsia="ru-RU"/>
        </w:rPr>
        <w:t>уемой установки.</w:t>
      </w:r>
    </w:p>
    <w:p w:rsidR="0093470E" w:rsidRPr="00BB6DA7" w:rsidRDefault="0093470E" w:rsidP="00BB6DA7">
      <w:pPr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:rsidR="006839FE" w:rsidRPr="00D10906" w:rsidRDefault="006839FE" w:rsidP="00683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onsolas" w:eastAsia="Times New Roman" w:hAnsi="Consolas" w:cs="Times New Roman"/>
          <w:b/>
          <w:sz w:val="40"/>
          <w:szCs w:val="40"/>
          <w:lang w:eastAsia="ru-RU"/>
        </w:rPr>
      </w:pPr>
      <w:r w:rsidRPr="00D10906">
        <w:rPr>
          <w:rFonts w:ascii="Consolas" w:eastAsia="Times New Roman" w:hAnsi="Consolas" w:cs="Times New Roman"/>
          <w:b/>
          <w:sz w:val="40"/>
          <w:szCs w:val="40"/>
          <w:lang w:eastAsia="ru-RU"/>
        </w:rPr>
        <w:t>Все связанные между собой функциональной зависимостью элементы установки (</w:t>
      </w:r>
      <w:r w:rsidRPr="0093470E">
        <w:rPr>
          <w:rFonts w:ascii="Consolas" w:eastAsia="Times New Roman" w:hAnsi="Consolas" w:cs="Times New Roman"/>
          <w:b/>
          <w:i/>
          <w:sz w:val="40"/>
          <w:szCs w:val="40"/>
          <w:lang w:eastAsia="ru-RU"/>
        </w:rPr>
        <w:t>как минимум пять</w:t>
      </w:r>
      <w:r w:rsidR="0093470E" w:rsidRPr="0093470E">
        <w:rPr>
          <w:rFonts w:ascii="Consolas" w:eastAsia="Times New Roman" w:hAnsi="Consolas" w:cs="Times New Roman"/>
          <w:b/>
          <w:i/>
          <w:sz w:val="40"/>
          <w:szCs w:val="40"/>
          <w:lang w:eastAsia="ru-RU"/>
        </w:rPr>
        <w:t xml:space="preserve"> для модели выбранной установки в курсовом проекте</w:t>
      </w:r>
      <w:r w:rsidRPr="00D10906">
        <w:rPr>
          <w:rFonts w:ascii="Consolas" w:eastAsia="Times New Roman" w:hAnsi="Consolas" w:cs="Times New Roman"/>
          <w:b/>
          <w:sz w:val="40"/>
          <w:szCs w:val="40"/>
          <w:lang w:eastAsia="ru-RU"/>
        </w:rPr>
        <w:t>) должны иметь программный код, отражающий результат изменения одного элемента в зависимости от значения (состояния) связанного с ним другого элемента установки.</w:t>
      </w:r>
    </w:p>
    <w:p w:rsidR="006839FE" w:rsidRDefault="006839FE" w:rsidP="006839FE">
      <w:pPr>
        <w:rPr>
          <w:b/>
          <w:sz w:val="48"/>
          <w:szCs w:val="48"/>
        </w:rPr>
      </w:pPr>
    </w:p>
    <w:p w:rsidR="00D726E4" w:rsidRPr="00320CCA" w:rsidRDefault="006839FE" w:rsidP="006839FE">
      <w:r>
        <w:rPr>
          <w:b/>
          <w:sz w:val="48"/>
          <w:szCs w:val="48"/>
        </w:rPr>
        <w:br w:type="page"/>
      </w:r>
    </w:p>
    <w:p w:rsidR="00A202F6" w:rsidRPr="00A202F6" w:rsidRDefault="00A202F6" w:rsidP="00A202F6">
      <w:pPr>
        <w:ind w:firstLine="708"/>
        <w:rPr>
          <w:b/>
          <w:sz w:val="28"/>
          <w:szCs w:val="28"/>
        </w:rPr>
      </w:pPr>
      <w:r w:rsidRPr="00A202F6">
        <w:rPr>
          <w:b/>
          <w:sz w:val="28"/>
          <w:szCs w:val="28"/>
        </w:rPr>
        <w:lastRenderedPageBreak/>
        <w:t>СОЗДАНИЕ ПРОГРАММЫ ВЫПОЛНЕНИЯ ЭТАПОВ РАБОТЫ УСТАНОВКИ</w:t>
      </w:r>
    </w:p>
    <w:p w:rsidR="00A202F6" w:rsidRDefault="00A202F6" w:rsidP="00326AC9">
      <w:pPr>
        <w:ind w:firstLine="708"/>
        <w:rPr>
          <w:color w:val="000000"/>
        </w:rPr>
      </w:pPr>
      <w:r>
        <w:rPr>
          <w:sz w:val="28"/>
          <w:szCs w:val="28"/>
        </w:rPr>
        <w:t xml:space="preserve">Для подключения функционала установки при работе с симулятором необходимо создать соответствующие </w:t>
      </w:r>
      <w:r w:rsidRPr="006A5E8C">
        <w:rPr>
          <w:b/>
          <w:sz w:val="28"/>
          <w:szCs w:val="28"/>
        </w:rPr>
        <w:t>скрипт</w:t>
      </w:r>
      <w:r>
        <w:rPr>
          <w:b/>
          <w:sz w:val="28"/>
          <w:szCs w:val="28"/>
        </w:rPr>
        <w:t>ы</w:t>
      </w:r>
      <w:r>
        <w:rPr>
          <w:sz w:val="28"/>
          <w:szCs w:val="28"/>
        </w:rPr>
        <w:t xml:space="preserve">, добавляемые на объект симулятора, с последовательным вызовом из него функций, выполняющихся при нажатии на кнопки </w:t>
      </w:r>
      <w:r w:rsidR="0060017A">
        <w:rPr>
          <w:sz w:val="28"/>
          <w:szCs w:val="28"/>
          <w:lang w:val="en-US"/>
        </w:rPr>
        <w:t>UI</w:t>
      </w:r>
      <w:r w:rsidR="0060017A" w:rsidRPr="0060017A">
        <w:rPr>
          <w:sz w:val="28"/>
          <w:szCs w:val="28"/>
        </w:rPr>
        <w:t>-</w:t>
      </w:r>
      <w:r w:rsidR="0060017A">
        <w:rPr>
          <w:sz w:val="28"/>
          <w:szCs w:val="28"/>
        </w:rPr>
        <w:t xml:space="preserve">интерфейса на </w:t>
      </w:r>
      <w:r w:rsidR="0060017A">
        <w:rPr>
          <w:sz w:val="28"/>
          <w:szCs w:val="28"/>
          <w:lang w:val="en-US"/>
        </w:rPr>
        <w:t>Canvas</w:t>
      </w:r>
      <w:r w:rsidR="0060017A" w:rsidRPr="0060017A">
        <w:rPr>
          <w:sz w:val="28"/>
          <w:szCs w:val="28"/>
        </w:rPr>
        <w:t xml:space="preserve">, </w:t>
      </w:r>
      <w:r w:rsidR="0060017A">
        <w:rPr>
          <w:sz w:val="28"/>
          <w:szCs w:val="28"/>
        </w:rPr>
        <w:t>клавиши клавиатуры или щелчком</w:t>
      </w:r>
      <w:r w:rsidR="00FC3990">
        <w:rPr>
          <w:sz w:val="28"/>
          <w:szCs w:val="28"/>
        </w:rPr>
        <w:t xml:space="preserve"> мышью по объектам сцены в списке заданий для </w:t>
      </w:r>
      <w:r>
        <w:rPr>
          <w:sz w:val="28"/>
          <w:szCs w:val="28"/>
        </w:rPr>
        <w:t>выполнения этапов работы с симулятором</w:t>
      </w:r>
      <w:r w:rsidR="00326AC9">
        <w:rPr>
          <w:sz w:val="28"/>
          <w:szCs w:val="28"/>
        </w:rPr>
        <w:t>.</w:t>
      </w:r>
      <w:r w:rsidR="0022033A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</w:p>
    <w:p w:rsidR="00A202F6" w:rsidRDefault="00DC19BA">
      <w:pPr>
        <w:rPr>
          <w:sz w:val="28"/>
          <w:szCs w:val="28"/>
        </w:rPr>
      </w:pPr>
      <w:r>
        <w:rPr>
          <w:b/>
          <w:sz w:val="32"/>
          <w:szCs w:val="32"/>
        </w:rPr>
        <w:tab/>
      </w:r>
      <w:r w:rsidRPr="00DC19BA">
        <w:rPr>
          <w:sz w:val="28"/>
          <w:szCs w:val="28"/>
        </w:rPr>
        <w:t xml:space="preserve">При этом </w:t>
      </w:r>
      <w:r>
        <w:rPr>
          <w:sz w:val="28"/>
          <w:szCs w:val="28"/>
        </w:rPr>
        <w:t xml:space="preserve">скрипт </w:t>
      </w:r>
      <w:r w:rsidR="00FC3990">
        <w:rPr>
          <w:sz w:val="28"/>
          <w:szCs w:val="28"/>
        </w:rPr>
        <w:t xml:space="preserve">для получения подсказки о следующем этапе работы с симулятором </w:t>
      </w:r>
      <w:r>
        <w:rPr>
          <w:sz w:val="28"/>
          <w:szCs w:val="28"/>
        </w:rPr>
        <w:t xml:space="preserve">можно добавить на </w:t>
      </w:r>
      <w:r w:rsidR="00384086">
        <w:rPr>
          <w:sz w:val="28"/>
          <w:szCs w:val="28"/>
        </w:rPr>
        <w:t xml:space="preserve">любой </w:t>
      </w:r>
      <w:r>
        <w:rPr>
          <w:sz w:val="28"/>
          <w:szCs w:val="28"/>
        </w:rPr>
        <w:t>элемент интерфейса</w:t>
      </w:r>
      <w:r w:rsidR="00384086">
        <w:rPr>
          <w:sz w:val="28"/>
          <w:szCs w:val="28"/>
        </w:rPr>
        <w:t xml:space="preserve"> на </w:t>
      </w:r>
      <w:r w:rsidR="00384086">
        <w:rPr>
          <w:sz w:val="28"/>
          <w:szCs w:val="28"/>
          <w:lang w:val="en-US"/>
        </w:rPr>
        <w:t>Canvas</w:t>
      </w:r>
      <w:r>
        <w:rPr>
          <w:sz w:val="28"/>
          <w:szCs w:val="28"/>
        </w:rPr>
        <w:t>, к которому б</w:t>
      </w:r>
      <w:r w:rsidR="0082760C">
        <w:rPr>
          <w:sz w:val="28"/>
          <w:szCs w:val="28"/>
        </w:rPr>
        <w:t xml:space="preserve">удут обращаться кнопки </w:t>
      </w:r>
      <w:r w:rsidR="00384086">
        <w:rPr>
          <w:sz w:val="28"/>
          <w:szCs w:val="28"/>
        </w:rPr>
        <w:t xml:space="preserve">из списка </w:t>
      </w:r>
      <w:r w:rsidR="0082760C">
        <w:rPr>
          <w:sz w:val="28"/>
          <w:szCs w:val="28"/>
        </w:rPr>
        <w:t>«ПРАКТИКА</w:t>
      </w:r>
      <w:r>
        <w:rPr>
          <w:sz w:val="28"/>
          <w:szCs w:val="28"/>
        </w:rPr>
        <w:t>» для выполнения заданий, соответствующих этапам работы на симуляторе</w:t>
      </w:r>
      <w:r w:rsidR="00857F91">
        <w:rPr>
          <w:sz w:val="28"/>
          <w:szCs w:val="28"/>
        </w:rPr>
        <w:t>, выводя соответствующие сообщения в текстовое окно в нижней части экрана левее кнопок для работы с таблиц</w:t>
      </w:r>
      <w:r w:rsidR="0034068A">
        <w:rPr>
          <w:sz w:val="28"/>
          <w:szCs w:val="28"/>
        </w:rPr>
        <w:t>ей</w:t>
      </w:r>
      <w:r w:rsidR="00384086">
        <w:rPr>
          <w:sz w:val="28"/>
          <w:szCs w:val="28"/>
        </w:rPr>
        <w:t xml:space="preserve"> получаемых результатов</w:t>
      </w:r>
      <w:r w:rsidR="0034068A">
        <w:rPr>
          <w:sz w:val="28"/>
          <w:szCs w:val="28"/>
        </w:rPr>
        <w:t xml:space="preserve">, как показано </w:t>
      </w:r>
      <w:r w:rsidR="00857F91">
        <w:rPr>
          <w:sz w:val="28"/>
          <w:szCs w:val="28"/>
        </w:rPr>
        <w:t>на рисунке</w:t>
      </w:r>
      <w:r w:rsidR="0034068A">
        <w:rPr>
          <w:sz w:val="28"/>
          <w:szCs w:val="28"/>
        </w:rPr>
        <w:t>:</w:t>
      </w:r>
    </w:p>
    <w:p w:rsidR="0034068A" w:rsidRDefault="0034068A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7963F6" wp14:editId="1BFC945C">
            <wp:extent cx="5285356" cy="41799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664" t="15003" b="2300"/>
                    <a:stretch/>
                  </pic:blipFill>
                  <pic:spPr bwMode="auto">
                    <a:xfrm>
                      <a:off x="0" y="0"/>
                      <a:ext cx="5323139" cy="4209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AC9" w:rsidRDefault="00A35F0E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:rsidR="00A35F0E" w:rsidRDefault="00A35F0E">
      <w:pPr>
        <w:rPr>
          <w:sz w:val="28"/>
          <w:szCs w:val="28"/>
        </w:rPr>
      </w:pPr>
      <w:r>
        <w:rPr>
          <w:sz w:val="28"/>
          <w:szCs w:val="28"/>
        </w:rPr>
        <w:t>Примерный код такого скрипта приведен ниже:</w:t>
      </w:r>
    </w:p>
    <w:p w:rsidR="00CD4356" w:rsidRPr="00857F91" w:rsidRDefault="008A6389" w:rsidP="0034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t>using System.Collections;</w:t>
      </w: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System.Collections.Generic;</w:t>
      </w: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UnityEngine;</w:t>
      </w: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UnityEngine.UI; </w:t>
      </w: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34068A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public class Task</w:t>
      </w:r>
      <w:r w:rsidR="00CD4356"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s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: MonoBehaviour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{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[SerializeField]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Text message1;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public void spher()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="00CD4356"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lastRenderedPageBreak/>
        <w:t>    {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message1.text = "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Включить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установку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,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щелкнув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сферу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"; }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[SerializeField]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Text message2;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public void cub()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{message2.text = </w:t>
      </w:r>
    </w:p>
    <w:p w:rsidR="00857F91" w:rsidRPr="0082760C" w:rsidRDefault="008A6389" w:rsidP="0034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 w:hanging="708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"Повернуть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щелчком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куб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(один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поворот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соответствует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напряже</w:t>
      </w:r>
      <w:r w:rsidR="00857F91">
        <w:rPr>
          <w:rFonts w:ascii="Consolas" w:eastAsia="Times New Roman" w:hAnsi="Consolas" w:cs="Times New Roman"/>
          <w:sz w:val="24"/>
          <w:szCs w:val="24"/>
          <w:lang w:eastAsia="ru-RU"/>
        </w:rPr>
        <w:t>-         н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ию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в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20В).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 </w:t>
      </w:r>
      <w:r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Затем занести заданное напряжение в таблицу и перейти к Заданию 3."</w:t>
      </w:r>
      <w:r w:rsidR="00CD4356" w:rsidRPr="00857F91">
        <w:rPr>
          <w:rFonts w:ascii="Consolas" w:eastAsia="Times New Roman" w:hAnsi="Consolas" w:cs="Times New Roman"/>
          <w:sz w:val="24"/>
          <w:szCs w:val="24"/>
          <w:lang w:eastAsia="ru-RU"/>
        </w:rPr>
        <w:t>;</w:t>
      </w:r>
    </w:p>
    <w:p w:rsidR="00CD4356" w:rsidRPr="0082760C" w:rsidRDefault="00CD4356" w:rsidP="0034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 w:hanging="708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2760C">
        <w:rPr>
          <w:rFonts w:ascii="Consolas" w:eastAsia="Times New Roman" w:hAnsi="Consolas" w:cs="Times New Roman"/>
          <w:sz w:val="24"/>
          <w:szCs w:val="24"/>
          <w:lang w:eastAsia="ru-RU"/>
        </w:rPr>
        <w:t>}</w:t>
      </w:r>
    </w:p>
    <w:p w:rsidR="00857F91" w:rsidRPr="0082760C" w:rsidRDefault="00857F91" w:rsidP="0034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 w:hanging="708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2760C">
        <w:rPr>
          <w:rFonts w:ascii="Consolas" w:eastAsia="Times New Roman" w:hAnsi="Consolas" w:cs="Times New Roman"/>
          <w:sz w:val="24"/>
          <w:szCs w:val="24"/>
          <w:lang w:eastAsia="ru-RU"/>
        </w:rPr>
        <w:t>...</w:t>
      </w:r>
    </w:p>
    <w:p w:rsidR="00857F91" w:rsidRPr="0082760C" w:rsidRDefault="00857F91" w:rsidP="003406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 w:hanging="708"/>
        <w:rPr>
          <w:rFonts w:ascii="Consolas" w:eastAsia="Times New Roman" w:hAnsi="Consolas" w:cs="Times New Roman"/>
          <w:sz w:val="24"/>
          <w:szCs w:val="24"/>
          <w:lang w:eastAsia="ru-RU"/>
        </w:rPr>
      </w:pPr>
      <w:r w:rsidRPr="0082760C">
        <w:rPr>
          <w:rFonts w:ascii="Consolas" w:eastAsia="Times New Roman" w:hAnsi="Consolas" w:cs="Times New Roman"/>
          <w:sz w:val="24"/>
          <w:szCs w:val="24"/>
          <w:lang w:eastAsia="ru-RU"/>
        </w:rPr>
        <w:t>}</w:t>
      </w:r>
    </w:p>
    <w:p w:rsidR="0034068A" w:rsidRDefault="00857F91" w:rsidP="008A6389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  <w:r>
        <w:rPr>
          <w:rFonts w:ascii="Consolas" w:eastAsia="Times New Roman" w:hAnsi="Consolas" w:cs="Times New Roman"/>
          <w:sz w:val="24"/>
          <w:szCs w:val="24"/>
          <w:lang w:eastAsia="ru-RU"/>
        </w:rPr>
        <w:tab/>
      </w:r>
    </w:p>
    <w:p w:rsidR="0034068A" w:rsidRDefault="0034068A" w:rsidP="008A6389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CD4356" w:rsidRPr="00326AC9" w:rsidRDefault="0034068A" w:rsidP="0034068A">
      <w:pPr>
        <w:spacing w:after="0" w:line="240" w:lineRule="auto"/>
        <w:ind w:firstLine="708"/>
        <w:rPr>
          <w:rFonts w:eastAsia="Times New Roman" w:cstheme="minorHAnsi"/>
          <w:sz w:val="28"/>
          <w:szCs w:val="28"/>
          <w:lang w:eastAsia="ru-RU"/>
        </w:rPr>
      </w:pPr>
      <w:r w:rsidRPr="00326AC9">
        <w:rPr>
          <w:rFonts w:eastAsia="Times New Roman" w:cstheme="minorHAnsi"/>
          <w:sz w:val="28"/>
          <w:szCs w:val="28"/>
          <w:lang w:eastAsia="ru-RU"/>
        </w:rPr>
        <w:t>А д</w:t>
      </w:r>
      <w:r w:rsidR="00857F91" w:rsidRPr="00326AC9">
        <w:rPr>
          <w:rFonts w:eastAsia="Times New Roman" w:cstheme="minorHAnsi"/>
          <w:sz w:val="28"/>
          <w:szCs w:val="28"/>
          <w:lang w:eastAsia="ru-RU"/>
        </w:rPr>
        <w:t>ля того</w:t>
      </w:r>
      <w:r w:rsidRPr="00326AC9">
        <w:rPr>
          <w:rFonts w:eastAsia="Times New Roman" w:cstheme="minorHAnsi"/>
          <w:sz w:val="28"/>
          <w:szCs w:val="28"/>
          <w:lang w:eastAsia="ru-RU"/>
        </w:rPr>
        <w:t>,</w:t>
      </w:r>
      <w:r w:rsidR="00857F91" w:rsidRPr="00326AC9">
        <w:rPr>
          <w:rFonts w:eastAsia="Times New Roman" w:cstheme="minorHAnsi"/>
          <w:sz w:val="28"/>
          <w:szCs w:val="28"/>
          <w:lang w:eastAsia="ru-RU"/>
        </w:rPr>
        <w:t xml:space="preserve"> чтобы выполнить указанные в Задании действия с объект</w:t>
      </w:r>
      <w:r w:rsidRPr="00326AC9">
        <w:rPr>
          <w:rFonts w:eastAsia="Times New Roman" w:cstheme="minorHAnsi"/>
          <w:sz w:val="28"/>
          <w:szCs w:val="28"/>
          <w:lang w:eastAsia="ru-RU"/>
        </w:rPr>
        <w:t>ом</w:t>
      </w:r>
      <w:r w:rsidR="00857F91" w:rsidRPr="00326AC9">
        <w:rPr>
          <w:rFonts w:eastAsia="Times New Roman" w:cstheme="minorHAnsi"/>
          <w:sz w:val="28"/>
          <w:szCs w:val="28"/>
          <w:lang w:eastAsia="ru-RU"/>
        </w:rPr>
        <w:t xml:space="preserve"> симулятора на сцене</w:t>
      </w:r>
      <w:r w:rsidRPr="00326AC9">
        <w:rPr>
          <w:rFonts w:eastAsia="Times New Roman" w:cstheme="minorHAnsi"/>
          <w:sz w:val="28"/>
          <w:szCs w:val="28"/>
          <w:lang w:eastAsia="ru-RU"/>
        </w:rPr>
        <w:t>,</w:t>
      </w:r>
      <w:r w:rsidR="00857F91" w:rsidRPr="00326AC9">
        <w:rPr>
          <w:rFonts w:eastAsia="Times New Roman" w:cstheme="minorHAnsi"/>
          <w:sz w:val="28"/>
          <w:szCs w:val="28"/>
          <w:lang w:eastAsia="ru-RU"/>
        </w:rPr>
        <w:t xml:space="preserve"> необходимо </w:t>
      </w:r>
      <w:r w:rsidRPr="00326AC9">
        <w:rPr>
          <w:rFonts w:eastAsia="Times New Roman" w:cstheme="minorHAnsi"/>
          <w:sz w:val="28"/>
          <w:szCs w:val="28"/>
          <w:lang w:eastAsia="ru-RU"/>
        </w:rPr>
        <w:t>добавить скрипт на этот объект. При этом, если используется щелчок мышью</w:t>
      </w:r>
      <w:r w:rsidR="00326AC9" w:rsidRPr="00326AC9">
        <w:rPr>
          <w:rFonts w:eastAsia="Times New Roman" w:cstheme="minorHAnsi"/>
          <w:sz w:val="28"/>
          <w:szCs w:val="28"/>
          <w:lang w:eastAsia="ru-RU"/>
        </w:rPr>
        <w:t xml:space="preserve"> по </w:t>
      </w:r>
      <w:r w:rsidR="00384086">
        <w:rPr>
          <w:rFonts w:eastAsia="Times New Roman" w:cstheme="minorHAnsi"/>
          <w:sz w:val="28"/>
          <w:szCs w:val="28"/>
          <w:lang w:eastAsia="ru-RU"/>
        </w:rPr>
        <w:t>элементу установки на сцене</w:t>
      </w:r>
      <w:r w:rsidR="00326AC9" w:rsidRPr="00326AC9">
        <w:rPr>
          <w:rFonts w:eastAsia="Times New Roman" w:cstheme="minorHAnsi"/>
          <w:sz w:val="28"/>
          <w:szCs w:val="28"/>
          <w:lang w:eastAsia="ru-RU"/>
        </w:rPr>
        <w:t xml:space="preserve">, то необходимо в скрипте учесть правила обработки щелчков мышью с добавлением в скрипт директивы </w:t>
      </w:r>
      <w:r w:rsidRPr="00326AC9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326AC9" w:rsidRPr="00326AC9">
        <w:rPr>
          <w:rFonts w:eastAsia="Times New Roman" w:cstheme="minorHAnsi"/>
          <w:i/>
          <w:sz w:val="28"/>
          <w:szCs w:val="28"/>
          <w:lang w:val="en-US" w:eastAsia="ru-RU"/>
        </w:rPr>
        <w:t>using UnityEngine</w:t>
      </w:r>
      <w:r w:rsidR="00326AC9" w:rsidRPr="00326AC9">
        <w:rPr>
          <w:rFonts w:eastAsia="Times New Roman" w:cstheme="minorHAnsi"/>
          <w:i/>
          <w:sz w:val="28"/>
          <w:szCs w:val="28"/>
          <w:lang w:eastAsia="ru-RU"/>
        </w:rPr>
        <w:t>.</w:t>
      </w:r>
      <w:r w:rsidR="00326AC9" w:rsidRPr="00326AC9">
        <w:rPr>
          <w:rFonts w:eastAsia="Times New Roman" w:cstheme="minorHAnsi"/>
          <w:i/>
          <w:sz w:val="28"/>
          <w:szCs w:val="28"/>
          <w:lang w:val="en-US" w:eastAsia="ru-RU"/>
        </w:rPr>
        <w:t>EventSystems</w:t>
      </w:r>
      <w:r w:rsidR="00326AC9" w:rsidRPr="00326AC9">
        <w:rPr>
          <w:rFonts w:eastAsia="Times New Roman" w:cstheme="minorHAnsi"/>
          <w:sz w:val="28"/>
          <w:szCs w:val="28"/>
          <w:lang w:eastAsia="ru-RU"/>
        </w:rPr>
        <w:t xml:space="preserve"> и класса </w:t>
      </w:r>
      <w:r w:rsidR="00E64EB1">
        <w:rPr>
          <w:rFonts w:eastAsia="Times New Roman" w:cstheme="minorHAnsi"/>
          <w:i/>
          <w:sz w:val="28"/>
          <w:szCs w:val="28"/>
          <w:lang w:val="en-US" w:eastAsia="ru-RU"/>
        </w:rPr>
        <w:t>IP</w:t>
      </w:r>
      <w:r w:rsidR="00326AC9" w:rsidRPr="00326AC9">
        <w:rPr>
          <w:rFonts w:eastAsia="Times New Roman" w:cstheme="minorHAnsi"/>
          <w:i/>
          <w:sz w:val="28"/>
          <w:szCs w:val="28"/>
          <w:lang w:val="en-US" w:eastAsia="ru-RU"/>
        </w:rPr>
        <w:t>ointerClickHandler</w:t>
      </w:r>
      <w:r w:rsidR="001448DD">
        <w:rPr>
          <w:rFonts w:eastAsia="Times New Roman" w:cstheme="minorHAnsi"/>
          <w:i/>
          <w:sz w:val="28"/>
          <w:szCs w:val="28"/>
          <w:lang w:eastAsia="ru-RU"/>
        </w:rPr>
        <w:t xml:space="preserve"> </w:t>
      </w:r>
      <w:r w:rsidR="001448DD">
        <w:rPr>
          <w:rFonts w:eastAsia="Times New Roman" w:cstheme="minorHAnsi"/>
          <w:sz w:val="28"/>
          <w:szCs w:val="28"/>
          <w:lang w:eastAsia="ru-RU"/>
        </w:rPr>
        <w:t xml:space="preserve">к базовому классу </w:t>
      </w:r>
      <w:r w:rsidR="001448DD" w:rsidRPr="001448DD">
        <w:rPr>
          <w:rFonts w:eastAsia="Times New Roman" w:cstheme="minorHAnsi"/>
          <w:i/>
          <w:sz w:val="28"/>
          <w:szCs w:val="28"/>
          <w:lang w:val="en-US" w:eastAsia="ru-RU"/>
        </w:rPr>
        <w:t>MonoBehaviour</w:t>
      </w:r>
      <w:r w:rsidR="00326AC9" w:rsidRPr="00326AC9">
        <w:rPr>
          <w:rFonts w:eastAsia="Times New Roman" w:cstheme="minorHAnsi"/>
          <w:i/>
          <w:sz w:val="28"/>
          <w:szCs w:val="28"/>
          <w:lang w:eastAsia="ru-RU"/>
        </w:rPr>
        <w:t xml:space="preserve">. </w:t>
      </w:r>
      <w:r w:rsidR="00326AC9" w:rsidRPr="00326AC9">
        <w:rPr>
          <w:rFonts w:eastAsia="Times New Roman" w:cstheme="minorHAnsi"/>
          <w:sz w:val="28"/>
          <w:szCs w:val="28"/>
          <w:lang w:eastAsia="ru-RU"/>
        </w:rPr>
        <w:t xml:space="preserve">Например, для поворотов куба при щелчке по нему мышью код может выглядеть следующим образом: </w:t>
      </w:r>
      <w:r w:rsidR="00326AC9" w:rsidRPr="00326AC9">
        <w:rPr>
          <w:rFonts w:eastAsia="Times New Roman" w:cstheme="minorHAnsi"/>
          <w:i/>
          <w:sz w:val="28"/>
          <w:szCs w:val="28"/>
          <w:lang w:eastAsia="ru-RU"/>
        </w:rPr>
        <w:br/>
      </w:r>
    </w:p>
    <w:p w:rsidR="00857F91" w:rsidRDefault="00857F91" w:rsidP="008A6389">
      <w:pPr>
        <w:spacing w:after="0" w:line="240" w:lineRule="auto"/>
        <w:rPr>
          <w:rFonts w:ascii="Consolas" w:eastAsia="Times New Roman" w:hAnsi="Consolas" w:cs="Times New Roman"/>
          <w:sz w:val="24"/>
          <w:szCs w:val="24"/>
          <w:lang w:eastAsia="ru-RU"/>
        </w:rPr>
      </w:pPr>
    </w:p>
    <w:p w:rsidR="008A6389" w:rsidRPr="00857F91" w:rsidRDefault="008A6389" w:rsidP="00326A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t>using System.Collections;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System.Collections.Generic;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UnityEngine;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using UnityEngine.EventSystems;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public class task2 : MonoBehaviour, IPointerClickHandler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{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      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public void OnPointerClick(PointerEventData eventData)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{        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    transform.Rotate (0, 10, 0);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}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    </w:t>
      </w:r>
      <w:r w:rsidRPr="00857F91">
        <w:rPr>
          <w:rFonts w:ascii="Consolas" w:eastAsia="Times New Roman" w:hAnsi="Consolas" w:cs="Times New Roman"/>
          <w:sz w:val="24"/>
          <w:szCs w:val="24"/>
          <w:lang w:val="en-US" w:eastAsia="ru-RU"/>
        </w:rPr>
        <w:br/>
        <w:t>}</w:t>
      </w:r>
      <w:r w:rsidRPr="00857F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8A6389" w:rsidRPr="008A6389" w:rsidRDefault="008A6389">
      <w:pPr>
        <w:rPr>
          <w:sz w:val="28"/>
          <w:szCs w:val="28"/>
          <w:lang w:val="en-US"/>
        </w:rPr>
      </w:pPr>
    </w:p>
    <w:p w:rsidR="00DC19BA" w:rsidRPr="00A620F4" w:rsidRDefault="00A620F4" w:rsidP="00A620F4">
      <w:pPr>
        <w:spacing w:after="0" w:line="240" w:lineRule="auto"/>
        <w:ind w:firstLine="708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t xml:space="preserve">Если поворот куба влияет на состояние другого функционально связанного с ним объекта установки, то влияние на этот объект поворота куба нужно </w:t>
      </w:r>
      <w:r w:rsidR="00CA6086">
        <w:rPr>
          <w:rFonts w:eastAsia="Times New Roman" w:cstheme="minorHAnsi"/>
          <w:sz w:val="28"/>
          <w:szCs w:val="28"/>
          <w:lang w:eastAsia="ru-RU"/>
        </w:rPr>
        <w:t>учесть в программном коде скрипта.</w:t>
      </w:r>
    </w:p>
    <w:p w:rsidR="00DC19BA" w:rsidRPr="00A620F4" w:rsidRDefault="00DC19BA" w:rsidP="00D65E31">
      <w:pPr>
        <w:jc w:val="center"/>
        <w:rPr>
          <w:b/>
          <w:sz w:val="32"/>
          <w:szCs w:val="32"/>
        </w:rPr>
      </w:pPr>
    </w:p>
    <w:p w:rsidR="00D65E31" w:rsidRPr="002903F0" w:rsidRDefault="00CC2406" w:rsidP="00326AC9">
      <w:pPr>
        <w:jc w:val="center"/>
        <w:rPr>
          <w:b/>
          <w:sz w:val="32"/>
          <w:szCs w:val="32"/>
        </w:rPr>
      </w:pPr>
      <w:r w:rsidRPr="00320CCA">
        <w:rPr>
          <w:b/>
          <w:sz w:val="32"/>
          <w:szCs w:val="32"/>
        </w:rPr>
        <w:br w:type="page"/>
      </w:r>
      <w:r w:rsidR="00D65E31" w:rsidRPr="002903F0">
        <w:rPr>
          <w:b/>
          <w:sz w:val="32"/>
          <w:szCs w:val="32"/>
        </w:rPr>
        <w:lastRenderedPageBreak/>
        <w:t>ВЫВОД ЗНАЧЕНИЙ В ТАБЛИЦУ</w:t>
      </w:r>
    </w:p>
    <w:p w:rsidR="00D65E31" w:rsidRDefault="00D65E31" w:rsidP="00D65E31">
      <w:pPr>
        <w:ind w:firstLine="708"/>
        <w:rPr>
          <w:sz w:val="28"/>
          <w:szCs w:val="28"/>
        </w:rPr>
      </w:pPr>
      <w:r>
        <w:rPr>
          <w:sz w:val="28"/>
          <w:szCs w:val="28"/>
        </w:rPr>
        <w:t>Для сохранения результатов работы с симулятором необходимо создать таблицу, в которую будут заносится результаты измерений показаний приборов установки или значений характеристик величин, получаемых при работе с установкой.</w:t>
      </w:r>
    </w:p>
    <w:p w:rsidR="00D65E31" w:rsidRDefault="00D65E31" w:rsidP="00D65E31">
      <w:pPr>
        <w:ind w:firstLine="708"/>
        <w:rPr>
          <w:sz w:val="28"/>
          <w:szCs w:val="28"/>
        </w:rPr>
      </w:pPr>
      <w:r>
        <w:rPr>
          <w:sz w:val="28"/>
          <w:szCs w:val="28"/>
        </w:rPr>
        <w:t>Таблица состоит из массива текстовых полей, в которые записываются результаты работы с симулятором.</w:t>
      </w:r>
    </w:p>
    <w:p w:rsidR="00326AC9" w:rsidRDefault="00326AC9" w:rsidP="005349F2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A8778B" wp14:editId="44FEEC1C">
            <wp:extent cx="6750704" cy="29286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1157" b="28660"/>
                    <a:stretch/>
                  </pic:blipFill>
                  <pic:spPr bwMode="auto">
                    <a:xfrm>
                      <a:off x="0" y="0"/>
                      <a:ext cx="6751320" cy="2928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E31" w:rsidRDefault="00D65E31" w:rsidP="00D65E31">
      <w:pPr>
        <w:ind w:firstLine="708"/>
        <w:rPr>
          <w:sz w:val="28"/>
          <w:szCs w:val="28"/>
        </w:rPr>
      </w:pPr>
      <w:r>
        <w:rPr>
          <w:sz w:val="28"/>
          <w:szCs w:val="28"/>
        </w:rPr>
        <w:t>Ячейки т</w:t>
      </w:r>
      <w:r w:rsidRPr="002903F0">
        <w:rPr>
          <w:sz w:val="28"/>
          <w:szCs w:val="28"/>
        </w:rPr>
        <w:t>аблиц</w:t>
      </w:r>
      <w:r>
        <w:rPr>
          <w:sz w:val="28"/>
          <w:szCs w:val="28"/>
        </w:rPr>
        <w:t>ы</w:t>
      </w:r>
      <w:r w:rsidRPr="002903F0">
        <w:rPr>
          <w:sz w:val="28"/>
          <w:szCs w:val="28"/>
        </w:rPr>
        <w:t xml:space="preserve"> заполня</w:t>
      </w:r>
      <w:r>
        <w:rPr>
          <w:sz w:val="28"/>
          <w:szCs w:val="28"/>
        </w:rPr>
        <w:t>ю</w:t>
      </w:r>
      <w:r w:rsidRPr="002903F0">
        <w:rPr>
          <w:sz w:val="28"/>
          <w:szCs w:val="28"/>
        </w:rPr>
        <w:t xml:space="preserve">тся последовательно </w:t>
      </w:r>
      <w:r>
        <w:rPr>
          <w:sz w:val="28"/>
          <w:szCs w:val="28"/>
        </w:rPr>
        <w:t xml:space="preserve">частично вручную, частично </w:t>
      </w:r>
      <w:r w:rsidRPr="002903F0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по формулам</w:t>
      </w:r>
      <w:r w:rsidRPr="002903F0">
        <w:rPr>
          <w:sz w:val="28"/>
          <w:szCs w:val="28"/>
        </w:rPr>
        <w:t xml:space="preserve">. </w:t>
      </w:r>
    </w:p>
    <w:p w:rsidR="00D65E31" w:rsidRDefault="00D65E31" w:rsidP="00D65E31">
      <w:pPr>
        <w:ind w:firstLine="708"/>
        <w:rPr>
          <w:sz w:val="28"/>
          <w:szCs w:val="28"/>
        </w:rPr>
      </w:pPr>
      <w:r w:rsidRPr="002903F0">
        <w:rPr>
          <w:sz w:val="28"/>
          <w:szCs w:val="28"/>
        </w:rPr>
        <w:t xml:space="preserve">Для работы с таблицей на </w:t>
      </w:r>
      <w:r>
        <w:rPr>
          <w:sz w:val="28"/>
          <w:szCs w:val="28"/>
        </w:rPr>
        <w:t xml:space="preserve">информационной </w:t>
      </w:r>
      <w:r w:rsidRPr="002903F0">
        <w:rPr>
          <w:sz w:val="28"/>
          <w:szCs w:val="28"/>
        </w:rPr>
        <w:t xml:space="preserve">панели для практики </w:t>
      </w:r>
      <w:r>
        <w:rPr>
          <w:sz w:val="28"/>
          <w:szCs w:val="28"/>
        </w:rPr>
        <w:t>должны быть предусмотрены кнопки</w:t>
      </w:r>
      <w:r w:rsidRPr="002903F0">
        <w:rPr>
          <w:sz w:val="28"/>
          <w:szCs w:val="28"/>
        </w:rPr>
        <w:t xml:space="preserve"> </w:t>
      </w:r>
      <w:r w:rsidRPr="00810BDB">
        <w:rPr>
          <w:b/>
          <w:sz w:val="28"/>
          <w:szCs w:val="28"/>
          <w:lang w:val="en-US"/>
        </w:rPr>
        <w:t>Button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кнопка</w:t>
      </w:r>
      <w:r w:rsidRPr="00810B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</w:t>
      </w:r>
      <w:r w:rsidRPr="002903F0">
        <w:rPr>
          <w:sz w:val="28"/>
          <w:szCs w:val="28"/>
        </w:rPr>
        <w:t>записи значения в таблицу, кнопка для отображения таблицы и кнопка для очистки таблицы</w:t>
      </w:r>
      <w:r>
        <w:rPr>
          <w:sz w:val="28"/>
          <w:szCs w:val="28"/>
        </w:rPr>
        <w:t xml:space="preserve"> (на рисунке ниже для них использованы соответствующие изображения)</w:t>
      </w:r>
      <w:r w:rsidRPr="002903F0">
        <w:rPr>
          <w:sz w:val="28"/>
          <w:szCs w:val="28"/>
        </w:rPr>
        <w:t xml:space="preserve">. </w:t>
      </w:r>
    </w:p>
    <w:p w:rsidR="005349F2" w:rsidRDefault="005349F2" w:rsidP="001448DD">
      <w:pPr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97D20F7" wp14:editId="406663F2">
            <wp:extent cx="6751320" cy="679082"/>
            <wp:effectExtent l="19050" t="19050" r="11430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5213" b="4698"/>
                    <a:stretch/>
                  </pic:blipFill>
                  <pic:spPr bwMode="auto">
                    <a:xfrm>
                      <a:off x="0" y="0"/>
                      <a:ext cx="6751320" cy="6790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E31" w:rsidRPr="002903F0" w:rsidRDefault="00D65E31" w:rsidP="00D65E31">
      <w:pPr>
        <w:ind w:firstLine="708"/>
        <w:rPr>
          <w:sz w:val="28"/>
          <w:szCs w:val="28"/>
        </w:rPr>
      </w:pPr>
      <w:r w:rsidRPr="002903F0">
        <w:rPr>
          <w:sz w:val="28"/>
          <w:szCs w:val="28"/>
        </w:rPr>
        <w:t xml:space="preserve">Также на </w:t>
      </w:r>
      <w:r>
        <w:rPr>
          <w:sz w:val="28"/>
          <w:szCs w:val="28"/>
        </w:rPr>
        <w:t xml:space="preserve">информационной </w:t>
      </w:r>
      <w:r w:rsidRPr="002903F0">
        <w:rPr>
          <w:sz w:val="28"/>
          <w:szCs w:val="28"/>
        </w:rPr>
        <w:t xml:space="preserve">панели </w:t>
      </w:r>
      <w:r>
        <w:rPr>
          <w:sz w:val="28"/>
          <w:szCs w:val="28"/>
        </w:rPr>
        <w:t>должно</w:t>
      </w:r>
      <w:r w:rsidRPr="002903F0">
        <w:rPr>
          <w:sz w:val="28"/>
          <w:szCs w:val="28"/>
        </w:rPr>
        <w:t xml:space="preserve"> присутствовать </w:t>
      </w:r>
      <w:r>
        <w:rPr>
          <w:sz w:val="28"/>
          <w:szCs w:val="28"/>
        </w:rPr>
        <w:t xml:space="preserve">текстовое </w:t>
      </w:r>
      <w:r w:rsidRPr="002903F0">
        <w:rPr>
          <w:sz w:val="28"/>
          <w:szCs w:val="28"/>
        </w:rPr>
        <w:t xml:space="preserve">поле </w:t>
      </w:r>
      <w:r w:rsidRPr="00810BDB">
        <w:rPr>
          <w:b/>
          <w:sz w:val="28"/>
          <w:szCs w:val="28"/>
          <w:lang w:val="en-US"/>
        </w:rPr>
        <w:t>InputText</w:t>
      </w:r>
      <w:r w:rsidRPr="00810BDB">
        <w:rPr>
          <w:sz w:val="28"/>
          <w:szCs w:val="28"/>
        </w:rPr>
        <w:t xml:space="preserve"> </w:t>
      </w:r>
      <w:r w:rsidRPr="002903F0">
        <w:rPr>
          <w:sz w:val="28"/>
          <w:szCs w:val="28"/>
        </w:rPr>
        <w:t xml:space="preserve">для ввода </w:t>
      </w:r>
      <w:r>
        <w:rPr>
          <w:sz w:val="28"/>
          <w:szCs w:val="28"/>
        </w:rPr>
        <w:t xml:space="preserve">полученных </w:t>
      </w:r>
      <w:r w:rsidR="00384086">
        <w:rPr>
          <w:sz w:val="28"/>
          <w:szCs w:val="28"/>
        </w:rPr>
        <w:t xml:space="preserve">результатов или </w:t>
      </w:r>
      <w:r>
        <w:rPr>
          <w:sz w:val="28"/>
          <w:szCs w:val="28"/>
        </w:rPr>
        <w:t>значений</w:t>
      </w:r>
      <w:r w:rsidRPr="002903F0">
        <w:rPr>
          <w:sz w:val="28"/>
          <w:szCs w:val="28"/>
        </w:rPr>
        <w:t xml:space="preserve"> со шкалы прибора </w:t>
      </w:r>
      <w:r w:rsidR="00384086">
        <w:rPr>
          <w:sz w:val="28"/>
          <w:szCs w:val="28"/>
        </w:rPr>
        <w:t xml:space="preserve">для наблюдения </w:t>
      </w:r>
      <w:r w:rsidRPr="002903F0">
        <w:rPr>
          <w:sz w:val="28"/>
          <w:szCs w:val="28"/>
        </w:rPr>
        <w:t>и занесения его в таблицу.</w:t>
      </w:r>
    </w:p>
    <w:p w:rsidR="00D65E31" w:rsidRDefault="00D65E31" w:rsidP="00D65E31">
      <w:pPr>
        <w:ind w:firstLine="708"/>
        <w:rPr>
          <w:sz w:val="28"/>
          <w:szCs w:val="28"/>
        </w:rPr>
      </w:pPr>
      <w:r w:rsidRPr="002903F0">
        <w:rPr>
          <w:sz w:val="28"/>
          <w:szCs w:val="28"/>
        </w:rPr>
        <w:t xml:space="preserve"> В ходе выполнения работы </w:t>
      </w:r>
      <w:r w:rsidR="00384086" w:rsidRPr="002903F0">
        <w:rPr>
          <w:sz w:val="28"/>
          <w:szCs w:val="28"/>
        </w:rPr>
        <w:t>с </w:t>
      </w:r>
      <w:r w:rsidR="00384086">
        <w:rPr>
          <w:sz w:val="28"/>
          <w:szCs w:val="28"/>
        </w:rPr>
        <w:t xml:space="preserve">симулятором </w:t>
      </w:r>
      <w:r w:rsidR="00384086" w:rsidRPr="002903F0">
        <w:rPr>
          <w:sz w:val="28"/>
          <w:szCs w:val="28"/>
        </w:rPr>
        <w:t xml:space="preserve">установки </w:t>
      </w:r>
      <w:r w:rsidRPr="002903F0">
        <w:rPr>
          <w:sz w:val="28"/>
          <w:szCs w:val="28"/>
        </w:rPr>
        <w:t xml:space="preserve">снятые измерения записываются в нужные </w:t>
      </w:r>
      <w:r>
        <w:rPr>
          <w:sz w:val="28"/>
          <w:szCs w:val="28"/>
        </w:rPr>
        <w:t>ячейки</w:t>
      </w:r>
      <w:r w:rsidRPr="002903F0">
        <w:rPr>
          <w:sz w:val="28"/>
          <w:szCs w:val="28"/>
        </w:rPr>
        <w:t xml:space="preserve"> таблицы по нажатию кнопки «Записать»</w:t>
      </w:r>
      <w:r>
        <w:rPr>
          <w:sz w:val="28"/>
          <w:szCs w:val="28"/>
        </w:rPr>
        <w:t>, для просмотра содержания таблицы используется событие наведение курсора на кнопку «Таблица», а для очистки таблицы от записей - наведение курсора на кнопку «Очистка»</w:t>
      </w:r>
      <w:r w:rsidRPr="002903F0">
        <w:rPr>
          <w:sz w:val="28"/>
          <w:szCs w:val="28"/>
        </w:rPr>
        <w:t xml:space="preserve">. </w:t>
      </w:r>
    </w:p>
    <w:p w:rsidR="00D65E31" w:rsidRDefault="00D65E31" w:rsidP="00D65E31">
      <w:pPr>
        <w:ind w:firstLine="708"/>
        <w:rPr>
          <w:sz w:val="28"/>
          <w:szCs w:val="28"/>
        </w:rPr>
      </w:pPr>
      <w:r w:rsidRPr="002903F0">
        <w:rPr>
          <w:sz w:val="28"/>
          <w:szCs w:val="28"/>
        </w:rPr>
        <w:t>После осуществления всех необходимых заданий из раздела «</w:t>
      </w:r>
      <w:r w:rsidR="0022033A" w:rsidRPr="002903F0">
        <w:rPr>
          <w:sz w:val="28"/>
          <w:szCs w:val="28"/>
        </w:rPr>
        <w:t>ПРАКТИКА</w:t>
      </w:r>
      <w:r w:rsidRPr="002903F0">
        <w:rPr>
          <w:sz w:val="28"/>
          <w:szCs w:val="28"/>
        </w:rPr>
        <w:t xml:space="preserve">» выводится соответствующее сообщение о завершении </w:t>
      </w:r>
      <w:r>
        <w:rPr>
          <w:sz w:val="28"/>
          <w:szCs w:val="28"/>
        </w:rPr>
        <w:t>работы с симулятором установки</w:t>
      </w:r>
      <w:r w:rsidRPr="002903F0">
        <w:rPr>
          <w:sz w:val="28"/>
          <w:szCs w:val="28"/>
        </w:rPr>
        <w:t>.</w:t>
      </w:r>
    </w:p>
    <w:p w:rsidR="00616894" w:rsidRDefault="0061689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16894" w:rsidRPr="00136595" w:rsidRDefault="00616894" w:rsidP="0061689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СОЗДАНИЕ И ЗАПОЛНЕНИЕ</w:t>
      </w:r>
      <w:r w:rsidRPr="00136595">
        <w:rPr>
          <w:b/>
          <w:sz w:val="28"/>
          <w:szCs w:val="28"/>
        </w:rPr>
        <w:t xml:space="preserve"> ТАБЛИЦЫ</w:t>
      </w:r>
      <w:r>
        <w:rPr>
          <w:b/>
          <w:sz w:val="28"/>
          <w:szCs w:val="28"/>
        </w:rPr>
        <w:t xml:space="preserve"> РЕЗУЛЬТАТОВ РАБОТЫ</w:t>
      </w:r>
    </w:p>
    <w:p w:rsidR="00616894" w:rsidRDefault="00616894" w:rsidP="00616894">
      <w:pPr>
        <w:rPr>
          <w:sz w:val="28"/>
          <w:szCs w:val="28"/>
        </w:rPr>
      </w:pPr>
    </w:p>
    <w:p w:rsidR="00616894" w:rsidRPr="0046111C" w:rsidRDefault="00616894" w:rsidP="0061689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Вся таблица </w:t>
      </w:r>
      <w:r w:rsidRPr="0046111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заголовки, названия полей и т.п. строится из текстовых объектов </w:t>
      </w:r>
      <w:r>
        <w:rPr>
          <w:sz w:val="28"/>
          <w:szCs w:val="28"/>
          <w:lang w:val="en-US"/>
        </w:rPr>
        <w:t>UI</w:t>
      </w:r>
      <w:r>
        <w:rPr>
          <w:sz w:val="28"/>
          <w:szCs w:val="28"/>
        </w:rPr>
        <w:t xml:space="preserve"> соответствующего размера с фиксированным текстом, а для ячеек, куда нужно записывать результаты эксперимента, используется символ подчеркивания или минуса, чтобы было проще находить нужные ячейки таблицы при записи в них значений по нажатию кнопки «Записать».</w:t>
      </w:r>
    </w:p>
    <w:p w:rsidR="00616894" w:rsidRDefault="00616894" w:rsidP="00616894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записи в текстовые объекты (ячейки таблицы) </w:t>
      </w:r>
      <w:r w:rsidR="00320CCA">
        <w:rPr>
          <w:sz w:val="28"/>
          <w:szCs w:val="28"/>
        </w:rPr>
        <w:t xml:space="preserve">числовых </w:t>
      </w:r>
      <w:r>
        <w:rPr>
          <w:sz w:val="28"/>
          <w:szCs w:val="28"/>
        </w:rPr>
        <w:t xml:space="preserve">значений используется, например, для текстового объекта с именем </w:t>
      </w:r>
      <w:r w:rsidRPr="000B1D2C">
        <w:rPr>
          <w:i/>
          <w:sz w:val="28"/>
          <w:szCs w:val="28"/>
          <w:lang w:val="en-US"/>
        </w:rPr>
        <w:t>name</w:t>
      </w:r>
      <w:r w:rsidRPr="000B1D2C">
        <w:rPr>
          <w:i/>
          <w:sz w:val="28"/>
          <w:szCs w:val="28"/>
        </w:rPr>
        <w:t>1</w:t>
      </w:r>
      <w:r>
        <w:rPr>
          <w:sz w:val="28"/>
          <w:szCs w:val="28"/>
        </w:rPr>
        <w:t xml:space="preserve"> конструкция </w:t>
      </w:r>
    </w:p>
    <w:p w:rsidR="00616894" w:rsidRDefault="009D666A" w:rsidP="00616894">
      <w:pPr>
        <w:ind w:firstLine="708"/>
        <w:rPr>
          <w:sz w:val="28"/>
          <w:szCs w:val="28"/>
        </w:rPr>
      </w:pPr>
      <w:r>
        <w:rPr>
          <w:b/>
          <w:sz w:val="28"/>
          <w:szCs w:val="28"/>
          <w:lang w:val="en-US"/>
        </w:rPr>
        <w:t>U</w:t>
      </w:r>
      <w:r w:rsidR="00616894" w:rsidRPr="00136595">
        <w:rPr>
          <w:b/>
          <w:sz w:val="28"/>
          <w:szCs w:val="28"/>
        </w:rPr>
        <w:t>1.</w:t>
      </w:r>
      <w:r w:rsidR="00616894" w:rsidRPr="00136595">
        <w:rPr>
          <w:b/>
          <w:sz w:val="28"/>
          <w:szCs w:val="28"/>
          <w:lang w:val="en-US"/>
        </w:rPr>
        <w:t>text</w:t>
      </w:r>
      <w:r w:rsidR="00616894" w:rsidRPr="00136595">
        <w:rPr>
          <w:b/>
          <w:sz w:val="28"/>
          <w:szCs w:val="28"/>
        </w:rPr>
        <w:t>.</w:t>
      </w:r>
      <w:r w:rsidR="00616894" w:rsidRPr="00136595">
        <w:rPr>
          <w:b/>
          <w:sz w:val="28"/>
          <w:szCs w:val="28"/>
          <w:lang w:val="en-US"/>
        </w:rPr>
        <w:t>ToString</w:t>
      </w:r>
      <w:r w:rsidR="00616894" w:rsidRPr="00136595">
        <w:rPr>
          <w:b/>
          <w:sz w:val="28"/>
          <w:szCs w:val="28"/>
        </w:rPr>
        <w:t>()</w:t>
      </w:r>
      <w:r w:rsidR="00616894" w:rsidRPr="00136595">
        <w:rPr>
          <w:sz w:val="28"/>
          <w:szCs w:val="28"/>
        </w:rPr>
        <w:t xml:space="preserve">, </w:t>
      </w:r>
    </w:p>
    <w:p w:rsidR="00616894" w:rsidRDefault="00616894" w:rsidP="00616894">
      <w:pPr>
        <w:rPr>
          <w:sz w:val="28"/>
          <w:szCs w:val="28"/>
        </w:rPr>
      </w:pPr>
      <w:r>
        <w:rPr>
          <w:sz w:val="28"/>
          <w:szCs w:val="28"/>
        </w:rPr>
        <w:t xml:space="preserve">а для вычислений, использующих записи в текстовых объектах, например, с именем  </w:t>
      </w:r>
      <w:r w:rsidRPr="000B1D2C">
        <w:rPr>
          <w:i/>
          <w:sz w:val="28"/>
          <w:szCs w:val="28"/>
          <w:lang w:val="en-US"/>
        </w:rPr>
        <w:t>name</w:t>
      </w:r>
      <w:r w:rsidRPr="000B1D2C">
        <w:rPr>
          <w:i/>
          <w:sz w:val="28"/>
          <w:szCs w:val="28"/>
        </w:rPr>
        <w:t>1</w:t>
      </w:r>
      <w:r>
        <w:rPr>
          <w:sz w:val="28"/>
          <w:szCs w:val="28"/>
        </w:rPr>
        <w:t xml:space="preserve"> используется конструкция </w:t>
      </w:r>
    </w:p>
    <w:p w:rsidR="00616894" w:rsidRPr="00136595" w:rsidRDefault="00616894" w:rsidP="00616894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136595">
        <w:rPr>
          <w:b/>
          <w:sz w:val="28"/>
          <w:szCs w:val="28"/>
          <w:lang w:val="en-US"/>
        </w:rPr>
        <w:t>int</w:t>
      </w:r>
      <w:r w:rsidRPr="00136595">
        <w:rPr>
          <w:b/>
          <w:sz w:val="28"/>
          <w:szCs w:val="28"/>
        </w:rPr>
        <w:t>.</w:t>
      </w:r>
      <w:r w:rsidRPr="00136595">
        <w:rPr>
          <w:b/>
          <w:sz w:val="28"/>
          <w:szCs w:val="28"/>
          <w:lang w:val="en-US"/>
        </w:rPr>
        <w:t>Parse</w:t>
      </w:r>
      <w:r w:rsidRPr="00136595">
        <w:rPr>
          <w:b/>
          <w:sz w:val="28"/>
          <w:szCs w:val="28"/>
        </w:rPr>
        <w:t>(</w:t>
      </w:r>
      <w:r w:rsidR="009D666A">
        <w:rPr>
          <w:b/>
          <w:sz w:val="28"/>
          <w:szCs w:val="28"/>
          <w:lang w:val="en-US"/>
        </w:rPr>
        <w:t>U</w:t>
      </w:r>
      <w:r w:rsidRPr="00136595">
        <w:rPr>
          <w:b/>
          <w:sz w:val="28"/>
          <w:szCs w:val="28"/>
        </w:rPr>
        <w:t>1.</w:t>
      </w:r>
      <w:r w:rsidRPr="00136595">
        <w:rPr>
          <w:b/>
          <w:sz w:val="28"/>
          <w:szCs w:val="28"/>
          <w:lang w:val="en-US"/>
        </w:rPr>
        <w:t>text</w:t>
      </w:r>
      <w:r w:rsidRPr="00136595">
        <w:rPr>
          <w:b/>
          <w:sz w:val="28"/>
          <w:szCs w:val="28"/>
        </w:rPr>
        <w:t>).</w:t>
      </w:r>
    </w:p>
    <w:p w:rsidR="00616894" w:rsidRPr="005349F2" w:rsidRDefault="005349F2" w:rsidP="00616894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Ниже приведен п</w:t>
      </w:r>
      <w:r w:rsidRPr="005349F2">
        <w:rPr>
          <w:sz w:val="28"/>
          <w:szCs w:val="28"/>
        </w:rPr>
        <w:t>ример кода заполнения и очистки таблицы результатов работы</w:t>
      </w:r>
    </w:p>
    <w:p w:rsidR="00616894" w:rsidRPr="00402AEB" w:rsidRDefault="00616894" w:rsidP="00616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</w:pP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using System.Collections;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using System.Collections.Generic;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using UnityEngine;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using UnityEngine.UI;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public class</w:t>
      </w: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 TableVal : MonoBehaviour</w:t>
      </w: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{</w:t>
      </w: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//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определение</w:t>
      </w:r>
      <w:r w:rsidRPr="00402AEB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используемых</w:t>
      </w:r>
      <w:r w:rsidRPr="00402AEB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переменных</w:t>
      </w:r>
    </w:p>
    <w:p w:rsidR="00616894" w:rsidRDefault="00616894" w:rsidP="00616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</w:pP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   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InputField textInput;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u1;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i1;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u2;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i2;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u3;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i3;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v1;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v2;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v3; 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[SerializeField]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Text ve;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</w:r>
    </w:p>
    <w:p w:rsidR="00616894" w:rsidRPr="00136595" w:rsidRDefault="00616894" w:rsidP="006168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lastRenderedPageBreak/>
        <w:t>    public void WriteValue()</w:t>
      </w: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 //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функция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для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кнопки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«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Записать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»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{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if (u1.text == "-")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u1.text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else if (i1.text == "-") {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i1.text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v1.text = (int.Parse (u1.text) * int.Parse (i1.text)).ToString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} else if (u2.text == "-")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u2.text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else if (i2.text == "-") {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i2.text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v2.text = (int.Parse (u2.text) * int.Parse (i2.text)).ToString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} else if (u3.text == "-")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u3.text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 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else if (i3.text == "-") {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i3.text = textInput.text.ToString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v3.text = (int.Parse (u3.text) * int.Parse (i3.text)).ToString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    ve.text = ((int.Parse (v1.text) + int.Parse (v2.text)+ int.Parse (v3.text))/3).ToString ();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}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textInput.text="";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}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</w:r>
      <w:r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//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функция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для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кнопки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 xml:space="preserve"> «</w:t>
      </w:r>
      <w:r>
        <w:rPr>
          <w:rFonts w:ascii="Consolas" w:eastAsia="Times New Roman" w:hAnsi="Consolas" w:cs="Times New Roman"/>
          <w:b/>
          <w:sz w:val="24"/>
          <w:szCs w:val="24"/>
          <w:lang w:eastAsia="ru-RU"/>
        </w:rPr>
        <w:t>Очистить</w:t>
      </w:r>
      <w:r w:rsidRPr="00546E99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t>»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public void Clean()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{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u1.text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u2.text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u3.text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i1.text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i2.text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i3.text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v1.text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v2.text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    v3.text = "-";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    }</w:t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</w:r>
      <w:r w:rsidRPr="00136595">
        <w:rPr>
          <w:rFonts w:ascii="Consolas" w:eastAsia="Times New Roman" w:hAnsi="Consolas" w:cs="Times New Roman"/>
          <w:b/>
          <w:sz w:val="24"/>
          <w:szCs w:val="24"/>
          <w:lang w:val="en-US" w:eastAsia="ru-RU"/>
        </w:rPr>
        <w:br/>
        <w:t>}</w:t>
      </w:r>
    </w:p>
    <w:p w:rsidR="00616894" w:rsidRPr="00136595" w:rsidRDefault="00616894" w:rsidP="00616894">
      <w:pPr>
        <w:ind w:firstLine="708"/>
        <w:rPr>
          <w:sz w:val="28"/>
          <w:szCs w:val="28"/>
          <w:lang w:val="en-US"/>
        </w:rPr>
      </w:pPr>
    </w:p>
    <w:p w:rsidR="00D65E31" w:rsidRPr="00320CCA" w:rsidRDefault="00D65E31" w:rsidP="00320CCA">
      <w:pPr>
        <w:rPr>
          <w:sz w:val="28"/>
          <w:szCs w:val="28"/>
          <w:lang w:val="en-US"/>
        </w:rPr>
      </w:pPr>
    </w:p>
    <w:sectPr w:rsidR="00D65E31" w:rsidRPr="00320CCA" w:rsidSect="007A23B3">
      <w:pgSz w:w="11906" w:h="16838"/>
      <w:pgMar w:top="567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466BA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75ECB"/>
    <w:multiLevelType w:val="hybridMultilevel"/>
    <w:tmpl w:val="BCACCA10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>
    <w:nsid w:val="14B100B9"/>
    <w:multiLevelType w:val="hybridMultilevel"/>
    <w:tmpl w:val="F7AE8E3E"/>
    <w:lvl w:ilvl="0" w:tplc="5F78D74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17FA08C4"/>
    <w:multiLevelType w:val="hybridMultilevel"/>
    <w:tmpl w:val="ECBA618C"/>
    <w:lvl w:ilvl="0" w:tplc="C09CA9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82E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8EAD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004F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942E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0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948A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2C2F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576C0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3CD0050"/>
    <w:multiLevelType w:val="hybridMultilevel"/>
    <w:tmpl w:val="3698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477560"/>
    <w:multiLevelType w:val="hybridMultilevel"/>
    <w:tmpl w:val="9312C458"/>
    <w:lvl w:ilvl="0" w:tplc="DACC5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7C6917"/>
    <w:multiLevelType w:val="hybridMultilevel"/>
    <w:tmpl w:val="00DAFFDC"/>
    <w:lvl w:ilvl="0" w:tplc="3EE2B10C">
      <w:start w:val="1"/>
      <w:numFmt w:val="decimal"/>
      <w:lvlText w:val="%1."/>
      <w:lvlJc w:val="left"/>
      <w:pPr>
        <w:ind w:left="360" w:hanging="360"/>
      </w:pPr>
      <w:rPr>
        <w:b w:val="0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4E0E449E"/>
    <w:multiLevelType w:val="multilevel"/>
    <w:tmpl w:val="67F6C0B6"/>
    <w:lvl w:ilvl="0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1E17219"/>
    <w:multiLevelType w:val="hybridMultilevel"/>
    <w:tmpl w:val="17DE124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527F18F5"/>
    <w:multiLevelType w:val="hybridMultilevel"/>
    <w:tmpl w:val="4F0CF94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>
    <w:nsid w:val="54B903DB"/>
    <w:multiLevelType w:val="hybridMultilevel"/>
    <w:tmpl w:val="26A05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F402E"/>
    <w:multiLevelType w:val="hybridMultilevel"/>
    <w:tmpl w:val="24846182"/>
    <w:lvl w:ilvl="0" w:tplc="F36E4F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55574107"/>
    <w:multiLevelType w:val="multilevel"/>
    <w:tmpl w:val="B12C8936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5AFB10DD"/>
    <w:multiLevelType w:val="hybridMultilevel"/>
    <w:tmpl w:val="445CED3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66631DE0"/>
    <w:multiLevelType w:val="hybridMultilevel"/>
    <w:tmpl w:val="CF7EAEBE"/>
    <w:lvl w:ilvl="0" w:tplc="A9E8B9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D5C311E"/>
    <w:multiLevelType w:val="hybridMultilevel"/>
    <w:tmpl w:val="ED9898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>
    <w:nsid w:val="77FE2426"/>
    <w:multiLevelType w:val="hybridMultilevel"/>
    <w:tmpl w:val="E1F894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7DCA0311"/>
    <w:multiLevelType w:val="hybridMultilevel"/>
    <w:tmpl w:val="921CE874"/>
    <w:lvl w:ilvl="0" w:tplc="0419000F">
      <w:start w:val="1"/>
      <w:numFmt w:val="decimal"/>
      <w:lvlText w:val="%1."/>
      <w:lvlJc w:val="left"/>
      <w:pPr>
        <w:ind w:left="709" w:hanging="360"/>
      </w:p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2"/>
  </w:num>
  <w:num w:numId="5">
    <w:abstractNumId w:val="13"/>
  </w:num>
  <w:num w:numId="6">
    <w:abstractNumId w:val="16"/>
  </w:num>
  <w:num w:numId="7">
    <w:abstractNumId w:val="4"/>
  </w:num>
  <w:num w:numId="8">
    <w:abstractNumId w:val="3"/>
  </w:num>
  <w:num w:numId="9">
    <w:abstractNumId w:val="1"/>
  </w:num>
  <w:num w:numId="10">
    <w:abstractNumId w:val="5"/>
  </w:num>
  <w:num w:numId="11">
    <w:abstractNumId w:val="11"/>
  </w:num>
  <w:num w:numId="12">
    <w:abstractNumId w:val="15"/>
  </w:num>
  <w:num w:numId="13">
    <w:abstractNumId w:val="6"/>
  </w:num>
  <w:num w:numId="14">
    <w:abstractNumId w:val="14"/>
  </w:num>
  <w:num w:numId="15">
    <w:abstractNumId w:val="17"/>
  </w:num>
  <w:num w:numId="16">
    <w:abstractNumId w:val="10"/>
  </w:num>
  <w:num w:numId="17">
    <w:abstractNumId w:val="0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defaultTabStop w:val="708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514"/>
    <w:rsid w:val="000637B9"/>
    <w:rsid w:val="00081D72"/>
    <w:rsid w:val="00091FA1"/>
    <w:rsid w:val="000A16FD"/>
    <w:rsid w:val="000B1D2C"/>
    <w:rsid w:val="000C3314"/>
    <w:rsid w:val="00111386"/>
    <w:rsid w:val="00120B87"/>
    <w:rsid w:val="001448DD"/>
    <w:rsid w:val="001672EE"/>
    <w:rsid w:val="001818DE"/>
    <w:rsid w:val="0019176F"/>
    <w:rsid w:val="001A0172"/>
    <w:rsid w:val="001B65E4"/>
    <w:rsid w:val="001C3D33"/>
    <w:rsid w:val="001D670A"/>
    <w:rsid w:val="0021183A"/>
    <w:rsid w:val="0022033A"/>
    <w:rsid w:val="0023213F"/>
    <w:rsid w:val="00261F8F"/>
    <w:rsid w:val="002A5514"/>
    <w:rsid w:val="002B2BC3"/>
    <w:rsid w:val="002D0838"/>
    <w:rsid w:val="002E65C3"/>
    <w:rsid w:val="002F0C25"/>
    <w:rsid w:val="002F466F"/>
    <w:rsid w:val="00302E7B"/>
    <w:rsid w:val="00303AA4"/>
    <w:rsid w:val="00305D22"/>
    <w:rsid w:val="0032079B"/>
    <w:rsid w:val="00320CCA"/>
    <w:rsid w:val="00321DDB"/>
    <w:rsid w:val="00322C97"/>
    <w:rsid w:val="00326AC9"/>
    <w:rsid w:val="0034068A"/>
    <w:rsid w:val="00352F3D"/>
    <w:rsid w:val="00355780"/>
    <w:rsid w:val="00373022"/>
    <w:rsid w:val="00384086"/>
    <w:rsid w:val="003B36FD"/>
    <w:rsid w:val="003B5AE0"/>
    <w:rsid w:val="003C11A8"/>
    <w:rsid w:val="003D5B25"/>
    <w:rsid w:val="003E4F17"/>
    <w:rsid w:val="003F28DA"/>
    <w:rsid w:val="003F3352"/>
    <w:rsid w:val="00400893"/>
    <w:rsid w:val="00402AEB"/>
    <w:rsid w:val="00415783"/>
    <w:rsid w:val="00441ECD"/>
    <w:rsid w:val="004529D1"/>
    <w:rsid w:val="004F1CC8"/>
    <w:rsid w:val="00512E22"/>
    <w:rsid w:val="00525A75"/>
    <w:rsid w:val="005349F2"/>
    <w:rsid w:val="00537790"/>
    <w:rsid w:val="005910ED"/>
    <w:rsid w:val="00595A4D"/>
    <w:rsid w:val="005A09BC"/>
    <w:rsid w:val="005A26EF"/>
    <w:rsid w:val="005B4CB7"/>
    <w:rsid w:val="005F2A30"/>
    <w:rsid w:val="0060017A"/>
    <w:rsid w:val="00600A67"/>
    <w:rsid w:val="00603626"/>
    <w:rsid w:val="006150A3"/>
    <w:rsid w:val="00616827"/>
    <w:rsid w:val="00616894"/>
    <w:rsid w:val="00630E14"/>
    <w:rsid w:val="00635ED9"/>
    <w:rsid w:val="0063625E"/>
    <w:rsid w:val="0064015E"/>
    <w:rsid w:val="006472C6"/>
    <w:rsid w:val="00673090"/>
    <w:rsid w:val="006839FE"/>
    <w:rsid w:val="00687170"/>
    <w:rsid w:val="00690DC6"/>
    <w:rsid w:val="006D64F9"/>
    <w:rsid w:val="006D6514"/>
    <w:rsid w:val="006F3931"/>
    <w:rsid w:val="006F4B97"/>
    <w:rsid w:val="00722992"/>
    <w:rsid w:val="007517E2"/>
    <w:rsid w:val="00762C0D"/>
    <w:rsid w:val="00767C03"/>
    <w:rsid w:val="00773C5C"/>
    <w:rsid w:val="007917AC"/>
    <w:rsid w:val="007A23B3"/>
    <w:rsid w:val="007A23DC"/>
    <w:rsid w:val="007D5A0E"/>
    <w:rsid w:val="00801ECC"/>
    <w:rsid w:val="00816120"/>
    <w:rsid w:val="00816D7B"/>
    <w:rsid w:val="0082760C"/>
    <w:rsid w:val="00832D94"/>
    <w:rsid w:val="00836EDE"/>
    <w:rsid w:val="00847A46"/>
    <w:rsid w:val="0085298D"/>
    <w:rsid w:val="00857F91"/>
    <w:rsid w:val="008764BC"/>
    <w:rsid w:val="00876D8D"/>
    <w:rsid w:val="00883439"/>
    <w:rsid w:val="00896451"/>
    <w:rsid w:val="008A08EB"/>
    <w:rsid w:val="008A6389"/>
    <w:rsid w:val="008C5743"/>
    <w:rsid w:val="008D5C31"/>
    <w:rsid w:val="008E4F87"/>
    <w:rsid w:val="009100DD"/>
    <w:rsid w:val="0093470E"/>
    <w:rsid w:val="00936DFE"/>
    <w:rsid w:val="00983FE3"/>
    <w:rsid w:val="00992142"/>
    <w:rsid w:val="009D666A"/>
    <w:rsid w:val="009E5929"/>
    <w:rsid w:val="00A01241"/>
    <w:rsid w:val="00A202F6"/>
    <w:rsid w:val="00A35F0E"/>
    <w:rsid w:val="00A620F4"/>
    <w:rsid w:val="00A72D79"/>
    <w:rsid w:val="00A72DB2"/>
    <w:rsid w:val="00A95428"/>
    <w:rsid w:val="00AA19EA"/>
    <w:rsid w:val="00AC315C"/>
    <w:rsid w:val="00AF1B81"/>
    <w:rsid w:val="00AF52F8"/>
    <w:rsid w:val="00B00394"/>
    <w:rsid w:val="00B166AD"/>
    <w:rsid w:val="00B201E9"/>
    <w:rsid w:val="00B24481"/>
    <w:rsid w:val="00B46994"/>
    <w:rsid w:val="00B479CA"/>
    <w:rsid w:val="00B54A2A"/>
    <w:rsid w:val="00B60A1B"/>
    <w:rsid w:val="00B71A24"/>
    <w:rsid w:val="00BB0C50"/>
    <w:rsid w:val="00BB6D13"/>
    <w:rsid w:val="00BB6DA7"/>
    <w:rsid w:val="00BC6579"/>
    <w:rsid w:val="00BD103F"/>
    <w:rsid w:val="00BE19F8"/>
    <w:rsid w:val="00C1155C"/>
    <w:rsid w:val="00C14692"/>
    <w:rsid w:val="00C20AB1"/>
    <w:rsid w:val="00C30732"/>
    <w:rsid w:val="00C74E22"/>
    <w:rsid w:val="00C8300E"/>
    <w:rsid w:val="00C83F74"/>
    <w:rsid w:val="00C84233"/>
    <w:rsid w:val="00C9648A"/>
    <w:rsid w:val="00CA6086"/>
    <w:rsid w:val="00CA62E3"/>
    <w:rsid w:val="00CB05F8"/>
    <w:rsid w:val="00CC2406"/>
    <w:rsid w:val="00CC6001"/>
    <w:rsid w:val="00CD42D7"/>
    <w:rsid w:val="00CD4356"/>
    <w:rsid w:val="00CF0C54"/>
    <w:rsid w:val="00CF70B5"/>
    <w:rsid w:val="00D65E31"/>
    <w:rsid w:val="00D726E4"/>
    <w:rsid w:val="00DA0477"/>
    <w:rsid w:val="00DA7AB2"/>
    <w:rsid w:val="00DC19BA"/>
    <w:rsid w:val="00DD0E08"/>
    <w:rsid w:val="00E01ECE"/>
    <w:rsid w:val="00E43340"/>
    <w:rsid w:val="00E5380A"/>
    <w:rsid w:val="00E56E96"/>
    <w:rsid w:val="00E64EB1"/>
    <w:rsid w:val="00E72842"/>
    <w:rsid w:val="00EA0E17"/>
    <w:rsid w:val="00EA1882"/>
    <w:rsid w:val="00EB33F3"/>
    <w:rsid w:val="00F516A5"/>
    <w:rsid w:val="00F644FF"/>
    <w:rsid w:val="00F74904"/>
    <w:rsid w:val="00FC3990"/>
    <w:rsid w:val="00FF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DEF82B-8086-43E1-BE9C-232C535A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01241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16827"/>
    <w:pPr>
      <w:spacing w:after="0" w:line="240" w:lineRule="auto"/>
      <w:ind w:left="720" w:firstLine="284"/>
      <w:contextualSpacing/>
      <w:jc w:val="both"/>
    </w:pPr>
    <w:rPr>
      <w:rFonts w:ascii="Calibri" w:eastAsia="Calibri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28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86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49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F390E3-90B9-4352-BFA6-7FDBA908B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1070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Гурин</dc:creator>
  <cp:keywords/>
  <dc:description/>
  <cp:lastModifiedBy>Николай Гурин</cp:lastModifiedBy>
  <cp:revision>7</cp:revision>
  <dcterms:created xsi:type="dcterms:W3CDTF">2026-04-03T21:09:00Z</dcterms:created>
  <dcterms:modified xsi:type="dcterms:W3CDTF">2026-04-05T11:47:00Z</dcterms:modified>
</cp:coreProperties>
</file>