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66FD" w14:textId="77777777" w:rsidR="0061524F" w:rsidRDefault="005A2247">
      <w:pPr>
        <w:jc w:val="center"/>
      </w:pPr>
      <w:r>
        <w:rPr>
          <w:sz w:val="22"/>
        </w:rPr>
        <w:t>МИНИСТЕРСТВО НАУКИ И ВЫСШЕГО ОБРАЗОВАНИЯ РОССИЙСКОЙ ФЕДЕРАЦИИ</w:t>
      </w:r>
    </w:p>
    <w:p w14:paraId="40BFA611" w14:textId="77777777" w:rsidR="0061524F" w:rsidRDefault="005A2247">
      <w:pPr>
        <w:jc w:val="center"/>
      </w:pPr>
      <w:r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1352AFD3" w14:textId="77777777" w:rsidR="0061524F" w:rsidRDefault="005A2247">
      <w:pPr>
        <w:jc w:val="center"/>
      </w:pPr>
      <w:r>
        <w:rPr>
          <w:sz w:val="22"/>
        </w:rPr>
        <w:t>«САНКТ-ПЕТЕРБУРГСКИЙ ГОСУДАРСТВЕННЫЙ УНИВЕРСИТЕТ АЭРОКОСМИЧЕСКОГО ПРИБОРОСТРОЕНИЯ»</w:t>
      </w:r>
    </w:p>
    <w:p w14:paraId="662FED5E" w14:textId="77777777" w:rsidR="0061524F" w:rsidRDefault="005A2247">
      <w:pPr>
        <w:spacing w:before="160" w:after="200"/>
        <w:jc w:val="center"/>
      </w:pPr>
      <w:r>
        <w:t>Кафедра прикладной информатики</w:t>
      </w:r>
    </w:p>
    <w:p w14:paraId="57B2266F" w14:textId="77777777" w:rsidR="0061524F" w:rsidRDefault="005A2247">
      <w:pPr>
        <w:jc w:val="center"/>
      </w:pPr>
      <w:r>
        <w:rPr>
          <w:b/>
        </w:rPr>
        <w:t>ОТЧЁТ ПО ПРАКТИКЕ ЗАЩИЩЁН С ОЦЕНКОЙ</w:t>
      </w:r>
    </w:p>
    <w:p w14:paraId="687950C1" w14:textId="77777777" w:rsidR="0061524F" w:rsidRDefault="005A2247">
      <w:pPr>
        <w:jc w:val="center"/>
      </w:pPr>
      <w:r>
        <w:rPr>
          <w:b/>
        </w:rPr>
        <w:t>РУКОВОДИТЕЛЬ</w:t>
      </w:r>
    </w:p>
    <w:p w14:paraId="111BF38D" w14:textId="77777777" w:rsidR="0061524F" w:rsidRDefault="005A2247">
      <w:pPr>
        <w:jc w:val="center"/>
      </w:pPr>
      <w:r>
        <w:rPr>
          <w:sz w:val="24"/>
        </w:rPr>
        <w:t>доцент, к.т.н.        __________________        Исаков В.И.</w:t>
      </w:r>
    </w:p>
    <w:p w14:paraId="785B303A" w14:textId="77777777" w:rsidR="0061524F" w:rsidRDefault="005A2247">
      <w:pPr>
        <w:spacing w:after="160"/>
        <w:jc w:val="center"/>
      </w:pPr>
      <w:r>
        <w:rPr>
          <w:sz w:val="18"/>
        </w:rPr>
        <w:t>должность, уч. степень, звание          подпись, дата          инициалы, фамилия</w:t>
      </w:r>
    </w:p>
    <w:p w14:paraId="5D561043" w14:textId="77777777" w:rsidR="0061524F" w:rsidRDefault="005A2247">
      <w:pPr>
        <w:jc w:val="center"/>
      </w:pPr>
      <w:r>
        <w:rPr>
          <w:b/>
          <w:sz w:val="32"/>
        </w:rPr>
        <w:t>ОТЧЁТ ПО ПРАКТИКЕ</w:t>
      </w:r>
    </w:p>
    <w:p w14:paraId="49BAC975" w14:textId="77777777" w:rsidR="0061524F" w:rsidRDefault="005A2247">
      <w:pPr>
        <w:jc w:val="center"/>
      </w:pPr>
      <w:r>
        <w:t>вид практики     Производственная</w:t>
      </w:r>
    </w:p>
    <w:p w14:paraId="1DCF75A8" w14:textId="77777777" w:rsidR="0061524F" w:rsidRDefault="005A2247">
      <w:pPr>
        <w:jc w:val="center"/>
      </w:pPr>
      <w:r>
        <w:t>тип практики     Преддипломная</w:t>
      </w:r>
    </w:p>
    <w:p w14:paraId="3AE173F1" w14:textId="77777777" w:rsidR="0061524F" w:rsidRDefault="005A2247">
      <w:pPr>
        <w:jc w:val="center"/>
      </w:pPr>
      <w:r>
        <w:t>на тему индивидуального задания</w:t>
      </w:r>
    </w:p>
    <w:p w14:paraId="7629AA15" w14:textId="77777777" w:rsidR="0061524F" w:rsidRDefault="005A2247">
      <w:pPr>
        <w:spacing w:after="120"/>
        <w:jc w:val="center"/>
      </w:pPr>
      <w:r>
        <w:rPr>
          <w:b/>
        </w:rPr>
        <w:t>Разработка приложения-помощника для настольных ролевых игр</w:t>
      </w:r>
    </w:p>
    <w:p w14:paraId="376ED70C" w14:textId="77777777" w:rsidR="0061524F" w:rsidRDefault="005A2247">
      <w:pPr>
        <w:jc w:val="center"/>
      </w:pPr>
      <w:r>
        <w:t>выполнен     Колесниченко Владиславом Алексеевичем</w:t>
      </w:r>
    </w:p>
    <w:p w14:paraId="323CC519" w14:textId="77777777" w:rsidR="0061524F" w:rsidRDefault="005A2247">
      <w:pPr>
        <w:jc w:val="center"/>
      </w:pPr>
      <w:r>
        <w:rPr>
          <w:sz w:val="18"/>
        </w:rPr>
        <w:t>фамилия, имя, отчество обучающегося в творительном падеже</w:t>
      </w:r>
    </w:p>
    <w:p w14:paraId="60620C79" w14:textId="77777777" w:rsidR="0061524F" w:rsidRDefault="005A2247">
      <w:pPr>
        <w:jc w:val="center"/>
      </w:pPr>
      <w:r>
        <w:t>по направлению подготовки     09.03.03     Прикладная информатика</w:t>
      </w:r>
    </w:p>
    <w:p w14:paraId="2C85673C" w14:textId="77777777" w:rsidR="0061524F" w:rsidRDefault="005A2247">
      <w:pPr>
        <w:spacing w:after="120"/>
        <w:jc w:val="center"/>
      </w:pPr>
      <w:r>
        <w:t>направленности     01     Прикладная информатика в информационной сфере</w:t>
      </w:r>
    </w:p>
    <w:p w14:paraId="14D62425" w14:textId="77777777" w:rsidR="0061524F" w:rsidRDefault="005A2247">
      <w:pPr>
        <w:jc w:val="center"/>
      </w:pPr>
      <w:r>
        <w:t>Обучающийся группы № 4216     __________________     Колесниченко В.А.</w:t>
      </w:r>
    </w:p>
    <w:p w14:paraId="76354D85" w14:textId="77777777" w:rsidR="0061524F" w:rsidRDefault="005A2247">
      <w:pPr>
        <w:spacing w:after="240"/>
        <w:jc w:val="center"/>
      </w:pPr>
      <w:r>
        <w:rPr>
          <w:sz w:val="18"/>
        </w:rPr>
        <w:t>номер                         подпись, дата                         инициалы, фамилия</w:t>
      </w:r>
    </w:p>
    <w:p w14:paraId="75EBDC5A" w14:textId="77777777" w:rsidR="0061524F" w:rsidRDefault="005A2247">
      <w:pPr>
        <w:jc w:val="center"/>
      </w:pPr>
      <w:r>
        <w:t>Санкт-Петербург 2026</w:t>
      </w:r>
    </w:p>
    <w:p w14:paraId="74715E68" w14:textId="77777777" w:rsidR="0061524F" w:rsidRDefault="005A2247">
      <w:r>
        <w:br w:type="page"/>
      </w:r>
    </w:p>
    <w:p w14:paraId="3C3FA368" w14:textId="77777777" w:rsidR="0061524F" w:rsidRDefault="005A2247">
      <w:pPr>
        <w:pStyle w:val="1"/>
        <w:spacing w:before="240" w:after="240"/>
        <w:jc w:val="center"/>
      </w:pPr>
      <w:bookmarkStart w:id="0" w:name="_Toc230821614"/>
      <w:r>
        <w:rPr>
          <w:rFonts w:ascii="Times New Roman" w:eastAsia="Times New Roman" w:hAnsi="Times New Roman"/>
        </w:rPr>
        <w:lastRenderedPageBreak/>
        <w:t>ИНДИВИДУАЛЬНОЕ ЗАДАНИЕ</w:t>
      </w:r>
      <w:bookmarkEnd w:id="0"/>
    </w:p>
    <w:p w14:paraId="706CAEB6" w14:textId="77777777" w:rsidR="0061524F" w:rsidRDefault="005A2247">
      <w:pPr>
        <w:jc w:val="center"/>
      </w:pPr>
      <w:r>
        <w:rPr>
          <w:sz w:val="26"/>
        </w:rPr>
        <w:t>на прохождение производственной преддипломной практики обучающегося направления подготовки 09.03.03 «Прикладная информатика»</w:t>
      </w:r>
    </w:p>
    <w:p w14:paraId="14776578" w14:textId="77777777" w:rsidR="0061524F" w:rsidRDefault="005A2247">
      <w:pPr>
        <w:jc w:val="both"/>
      </w:pPr>
      <w:r>
        <w:t>Фамилия, имя, отчество обучающегося: Колесниченко Владислав Алексеевич</w:t>
      </w:r>
    </w:p>
    <w:p w14:paraId="437C6F0E" w14:textId="77777777" w:rsidR="0061524F" w:rsidRDefault="005A2247">
      <w:pPr>
        <w:jc w:val="both"/>
      </w:pPr>
      <w:r>
        <w:t>Группа: 4216</w:t>
      </w:r>
    </w:p>
    <w:p w14:paraId="17BD4A59" w14:textId="77777777" w:rsidR="0061524F" w:rsidRDefault="005A2247">
      <w:pPr>
        <w:jc w:val="both"/>
      </w:pPr>
      <w:r>
        <w:t>Тема индивидуального задания: Разработка приложения-помощника для настольных ролевых игр.</w:t>
      </w:r>
    </w:p>
    <w:p w14:paraId="53D9FF23" w14:textId="77777777" w:rsidR="0061524F" w:rsidRDefault="005A2247">
      <w:pPr>
        <w:jc w:val="both"/>
      </w:pPr>
      <w:r>
        <w:t>Тема ВКР: Разработка приложения-помощника для настольных ролевых игр.</w:t>
      </w:r>
    </w:p>
    <w:p w14:paraId="6D1DD481" w14:textId="77777777" w:rsidR="0061524F" w:rsidRDefault="005A2247">
      <w:pPr>
        <w:jc w:val="both"/>
      </w:pPr>
      <w:r>
        <w:t>Исходные данные: исходный код приложения на C++/Qt, локальная база данных SQLite, JSON-датасеты справочников и генераторов, материалы пояснительной записки к ВКР, результаты ручного тестирования, требования к роли игрока и роли мастера.</w:t>
      </w:r>
    </w:p>
    <w:p w14:paraId="2C6E3D32" w14:textId="77777777" w:rsidR="0061524F" w:rsidRDefault="005A2247">
      <w:pPr>
        <w:jc w:val="both"/>
      </w:pPr>
      <w:r>
        <w:t>Цель практики: выполнить доработку программного средства, соотнесённую с темой ВКР, оформить результаты анализа, проектирования, реализации и апробации приложения.</w:t>
      </w:r>
    </w:p>
    <w:p w14:paraId="1C2E6309" w14:textId="77777777" w:rsidR="0061524F" w:rsidRDefault="005A2247">
      <w:pPr>
        <w:jc w:val="both"/>
      </w:pPr>
      <w:r>
        <w:t>Планируемые задачи практики:</w:t>
      </w:r>
    </w:p>
    <w:p w14:paraId="3A9A08C4" w14:textId="77777777" w:rsidR="0061524F" w:rsidRDefault="005A2247">
      <w:pPr>
        <w:pStyle w:val="a0"/>
        <w:jc w:val="both"/>
      </w:pPr>
      <w:r>
        <w:t>уточнить актуальность, объект, предмет, цель, задачи, новизну и практическую значимость ВКР;</w:t>
      </w:r>
    </w:p>
    <w:p w14:paraId="424F1F65" w14:textId="77777777" w:rsidR="0061524F" w:rsidRDefault="005A2247">
      <w:pPr>
        <w:pStyle w:val="a0"/>
        <w:jc w:val="both"/>
      </w:pPr>
      <w:r>
        <w:t>провести анализ предметной области и аналогов цифровых помощников для настольно-ролевых игр;</w:t>
      </w:r>
    </w:p>
    <w:p w14:paraId="70743783" w14:textId="77777777" w:rsidR="0061524F" w:rsidRDefault="005A2247">
      <w:pPr>
        <w:pStyle w:val="a0"/>
        <w:jc w:val="both"/>
      </w:pPr>
      <w:r>
        <w:t>обосновать выбор методологии, технологий проектирования и программной реализации;</w:t>
      </w:r>
    </w:p>
    <w:p w14:paraId="358283EB" w14:textId="77777777" w:rsidR="0061524F" w:rsidRDefault="005A2247">
      <w:pPr>
        <w:pStyle w:val="a0"/>
        <w:jc w:val="both"/>
      </w:pPr>
      <w:r>
        <w:t>исправить и улучшить создание персонажа игрока с учётом правил DnD 5e;</w:t>
      </w:r>
    </w:p>
    <w:p w14:paraId="6B0B946D" w14:textId="77777777" w:rsidR="0061524F" w:rsidRDefault="005A2247">
      <w:pPr>
        <w:pStyle w:val="a0"/>
        <w:jc w:val="both"/>
      </w:pPr>
      <w:r>
        <w:t>реализовать генераторы имён, названий локаций и артефактов для мастера;</w:t>
      </w:r>
    </w:p>
    <w:p w14:paraId="364A136F" w14:textId="77777777" w:rsidR="0061524F" w:rsidRDefault="005A2247">
      <w:pPr>
        <w:pStyle w:val="a0"/>
        <w:jc w:val="both"/>
      </w:pPr>
      <w:r>
        <w:t>доработать логику заметок пользователя и подготовить JSON-датасеты;</w:t>
      </w:r>
    </w:p>
    <w:p w14:paraId="52D84A49" w14:textId="77777777" w:rsidR="0061524F" w:rsidRDefault="005A2247">
      <w:pPr>
        <w:pStyle w:val="a0"/>
        <w:jc w:val="both"/>
      </w:pPr>
      <w:r>
        <w:t>разработать единый дизайн интерфейса и улучшить масштабирование окон;</w:t>
      </w:r>
    </w:p>
    <w:p w14:paraId="4EA6BEDE" w14:textId="77777777" w:rsidR="0061524F" w:rsidRDefault="005A2247">
      <w:pPr>
        <w:pStyle w:val="a0"/>
        <w:jc w:val="both"/>
      </w:pPr>
      <w:r>
        <w:lastRenderedPageBreak/>
        <w:t>провести функциональную проверку, зафиксировать результаты тестирования и подготовить места под иллюстрации.</w:t>
      </w:r>
    </w:p>
    <w:p w14:paraId="6DF51726" w14:textId="77777777" w:rsidR="0061524F" w:rsidRDefault="005A2247">
      <w:pPr>
        <w:jc w:val="both"/>
      </w:pPr>
      <w:r>
        <w:t>Планируемые разделы отчёта: аннотация к ВКР, введение, анализ предметной области, теоретические и экспериментальные исследования, выбор методологии и технологий, проектно-технологическая проработка, апробация результатов, выводы и список источников.</w:t>
      </w:r>
    </w:p>
    <w:p w14:paraId="6E85F819" w14:textId="77777777" w:rsidR="0061524F" w:rsidRDefault="005A2247">
      <w:pPr>
        <w:jc w:val="both"/>
      </w:pPr>
      <w:r>
        <w:t>Срок представления отчета на кафедру: «29» мая 2026 г.</w:t>
      </w:r>
    </w:p>
    <w:p w14:paraId="248BDB7B" w14:textId="77777777" w:rsidR="0061524F" w:rsidRDefault="005A2247">
      <w:pPr>
        <w:jc w:val="both"/>
      </w:pPr>
      <w:r>
        <w:t>Руководитель практики __________________</w:t>
      </w:r>
    </w:p>
    <w:p w14:paraId="246FD607" w14:textId="77777777" w:rsidR="0061524F" w:rsidRDefault="005A2247">
      <w:pPr>
        <w:jc w:val="both"/>
      </w:pPr>
      <w:r>
        <w:t>Задание принял к исполнению: Обучающийся __________________ Колесниченко В.А.</w:t>
      </w:r>
    </w:p>
    <w:p w14:paraId="717283EF" w14:textId="77777777" w:rsidR="0061524F" w:rsidRDefault="005A2247">
      <w:pPr>
        <w:jc w:val="center"/>
      </w:pPr>
      <w:r>
        <w:t>Санкт-Петербург 2026</w:t>
      </w:r>
    </w:p>
    <w:p w14:paraId="513C6D45" w14:textId="77777777" w:rsidR="0061524F" w:rsidRDefault="005A2247">
      <w:r>
        <w:br w:type="page"/>
      </w:r>
    </w:p>
    <w:p w14:paraId="1638DD3D" w14:textId="77777777" w:rsidR="0061524F" w:rsidRDefault="005A2247">
      <w:pPr>
        <w:pStyle w:val="1"/>
        <w:spacing w:before="240" w:after="240"/>
        <w:jc w:val="center"/>
      </w:pPr>
      <w:bookmarkStart w:id="1" w:name="_Toc230821615"/>
      <w:r>
        <w:rPr>
          <w:rFonts w:ascii="Times New Roman" w:eastAsia="Times New Roman" w:hAnsi="Times New Roman"/>
        </w:rPr>
        <w:lastRenderedPageBreak/>
        <w:t>АННОТАЦИЯ К ВКР</w:t>
      </w:r>
      <w:bookmarkEnd w:id="1"/>
    </w:p>
    <w:p w14:paraId="1E8C3997" w14:textId="77777777" w:rsidR="0061524F" w:rsidRDefault="005A2247">
      <w:pPr>
        <w:jc w:val="both"/>
      </w:pPr>
      <w:r>
        <w:t>Выпускная квалификационная работа посвящена разработке приложения-помощника для настольных ролевых игр. Приложение предназначено для игроков и мастеров, использующих игровые правила Dungeons &amp; Dragons 5-й редакции, и объединяет справочники, карточку персонажа, заметки, генераторы и инструменты подготовки игровых материалов.</w:t>
      </w:r>
    </w:p>
    <w:p w14:paraId="048A13D3" w14:textId="77777777" w:rsidR="0061524F" w:rsidRDefault="005A2247">
      <w:pPr>
        <w:jc w:val="both"/>
      </w:pPr>
      <w:r>
        <w:t>Разрабатываемое программное средство реализуется как локальное настольное приложение на языке C++ с использованием фреймворка Qt и базы данных SQLite. Данные справочников и генераторов хранятся в JSON-файлах и импортируются в приложение, что позволяет расширять контент без изменения основной логики интерфейса.</w:t>
      </w:r>
    </w:p>
    <w:p w14:paraId="40274172" w14:textId="77777777" w:rsidR="0061524F" w:rsidRDefault="005A2247">
      <w:pPr>
        <w:jc w:val="both"/>
      </w:pPr>
      <w:r>
        <w:t>В ходе преддипломной практики были уточнены требования к приложению, исправлена логика создания персонажа игрока, расширены возможности мастера, добавлены генераторы имён, названий и артефактов, реализована логика заметок, улучшены наборы данных и выполнено визуальное оформление интерфейса. Практическая значимость работы состоит в сокращении времени поиска игровых данных, упрощении подготовки к сессии и повышении удобства работы с правилами DnD 5e.</w:t>
      </w:r>
    </w:p>
    <w:p w14:paraId="3D068A4E" w14:textId="77777777" w:rsidR="0061524F" w:rsidRDefault="005A2247">
      <w:r>
        <w:br w:type="page"/>
      </w:r>
    </w:p>
    <w:p w14:paraId="3EF4AEA6" w14:textId="77777777" w:rsidR="0061524F" w:rsidRDefault="005A2247">
      <w:pPr>
        <w:pStyle w:val="1"/>
        <w:spacing w:before="240" w:after="240"/>
        <w:jc w:val="center"/>
      </w:pPr>
      <w:bookmarkStart w:id="2" w:name="_Toc230821616"/>
      <w:r>
        <w:rPr>
          <w:rFonts w:ascii="Times New Roman" w:eastAsia="Times New Roman" w:hAnsi="Times New Roman"/>
        </w:rPr>
        <w:lastRenderedPageBreak/>
        <w:t>СОДЕРЖАНИЕ</w:t>
      </w:r>
      <w:bookmarkEnd w:id="2"/>
    </w:p>
    <w:p w14:paraId="12AB64EA" w14:textId="7E877CB7" w:rsidR="00C158D1" w:rsidRDefault="005A2247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821614" w:history="1">
        <w:r w:rsidR="00C158D1" w:rsidRPr="00A143D2">
          <w:rPr>
            <w:rStyle w:val="aff8"/>
            <w:noProof/>
          </w:rPr>
          <w:t>ИНДИВИДУАЛЬНОЕ ЗАДАНИЕ</w:t>
        </w:r>
        <w:r w:rsidR="00C158D1">
          <w:rPr>
            <w:noProof/>
            <w:webHidden/>
          </w:rPr>
          <w:tab/>
        </w:r>
        <w:r w:rsidR="00C158D1">
          <w:rPr>
            <w:noProof/>
            <w:webHidden/>
          </w:rPr>
          <w:fldChar w:fldCharType="begin"/>
        </w:r>
        <w:r w:rsidR="00C158D1">
          <w:rPr>
            <w:noProof/>
            <w:webHidden/>
          </w:rPr>
          <w:instrText xml:space="preserve"> PAGEREF _Toc230821614 \h </w:instrText>
        </w:r>
        <w:r w:rsidR="00C158D1">
          <w:rPr>
            <w:noProof/>
            <w:webHidden/>
          </w:rPr>
        </w:r>
        <w:r w:rsidR="00C158D1">
          <w:rPr>
            <w:noProof/>
            <w:webHidden/>
          </w:rPr>
          <w:fldChar w:fldCharType="separate"/>
        </w:r>
        <w:r w:rsidR="00C158D1">
          <w:rPr>
            <w:noProof/>
            <w:webHidden/>
          </w:rPr>
          <w:t>2</w:t>
        </w:r>
        <w:r w:rsidR="00C158D1">
          <w:rPr>
            <w:noProof/>
            <w:webHidden/>
          </w:rPr>
          <w:fldChar w:fldCharType="end"/>
        </w:r>
      </w:hyperlink>
    </w:p>
    <w:p w14:paraId="544B133D" w14:textId="59F33887" w:rsidR="00C158D1" w:rsidRDefault="00C158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15" w:history="1">
        <w:r w:rsidRPr="00A143D2">
          <w:rPr>
            <w:rStyle w:val="aff8"/>
            <w:noProof/>
          </w:rPr>
          <w:t>АННОТАЦИЯ К ВКР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2DE7C5" w14:textId="5C0057A7" w:rsidR="00C158D1" w:rsidRDefault="00C158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16" w:history="1">
        <w:r w:rsidRPr="00A143D2">
          <w:rPr>
            <w:rStyle w:val="aff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215DE2" w14:textId="00A42DBC" w:rsidR="00C158D1" w:rsidRDefault="00C158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17" w:history="1">
        <w:r w:rsidRPr="00A143D2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1BA7D4" w14:textId="512A0D87" w:rsidR="00C158D1" w:rsidRDefault="00C158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18" w:history="1">
        <w:r w:rsidRPr="00A143D2">
          <w:rPr>
            <w:rStyle w:val="aff8"/>
            <w:noProof/>
          </w:rPr>
          <w:t>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024C41" w14:textId="58B3DE2B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19" w:history="1">
        <w:r w:rsidRPr="00A143D2">
          <w:rPr>
            <w:rStyle w:val="aff8"/>
            <w:noProof/>
          </w:rPr>
          <w:t>1.1 Особенности настольно-ролевых игр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342417" w14:textId="616A81A4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20" w:history="1">
        <w:r w:rsidRPr="00A143D2">
          <w:rPr>
            <w:rStyle w:val="aff8"/>
            <w:noProof/>
          </w:rPr>
          <w:t>1.2 Сравнительный анализ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597553" w14:textId="635AF58F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21" w:history="1">
        <w:r w:rsidRPr="00A143D2">
          <w:rPr>
            <w:rStyle w:val="aff8"/>
            <w:noProof/>
          </w:rPr>
          <w:t>1.3 Прогнозные характеристики и показатели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F6CB5F" w14:textId="028832A5" w:rsidR="00C158D1" w:rsidRDefault="00C158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22" w:history="1">
        <w:r w:rsidRPr="00A143D2">
          <w:rPr>
            <w:rStyle w:val="aff8"/>
            <w:noProof/>
          </w:rPr>
          <w:t>2 ТЕОРЕТИЧЕСКИЕ И ЭКСПЕРИМЕНТАЛЬНЫЕ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E4A34D" w14:textId="5BDF8B03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23" w:history="1">
        <w:r w:rsidRPr="00A143D2">
          <w:rPr>
            <w:rStyle w:val="aff8"/>
            <w:noProof/>
          </w:rPr>
          <w:t>2.1 Характер и содержание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5985C2" w14:textId="4BDA3F54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24" w:history="1">
        <w:r w:rsidRPr="00A143D2">
          <w:rPr>
            <w:rStyle w:val="aff8"/>
            <w:noProof/>
          </w:rPr>
          <w:t>2.2 Методы расчёта и принципы работы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6D3394" w14:textId="693882D7" w:rsidR="00C158D1" w:rsidRDefault="00C158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25" w:history="1">
        <w:r w:rsidRPr="00A143D2">
          <w:rPr>
            <w:rStyle w:val="aff8"/>
            <w:noProof/>
          </w:rPr>
          <w:t>3 ВЫБОР МЕТОДОЛОГИИ И ТЕХНОЛОГИЙ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606EE9" w14:textId="0395B93B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26" w:history="1">
        <w:r w:rsidRPr="00A143D2">
          <w:rPr>
            <w:rStyle w:val="aff8"/>
            <w:noProof/>
          </w:rPr>
          <w:t>3.1 Методология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8BB8B0" w14:textId="03CD9467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27" w:history="1">
        <w:r w:rsidRPr="00A143D2">
          <w:rPr>
            <w:rStyle w:val="aff8"/>
            <w:noProof/>
          </w:rPr>
          <w:t>3.2 Обоснование выбора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38FBD4" w14:textId="4D3DF219" w:rsidR="00C158D1" w:rsidRDefault="00C158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28" w:history="1">
        <w:r w:rsidRPr="00A143D2">
          <w:rPr>
            <w:rStyle w:val="aff8"/>
            <w:noProof/>
          </w:rPr>
          <w:t>4 ПРОЕКТНО-ТЕХНОЛОГИЧЕСКАЯ ПРОРАБОТКА ЗАДАЧ ВКР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2196DC" w14:textId="59812D6D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29" w:history="1">
        <w:r w:rsidRPr="00A143D2">
          <w:rPr>
            <w:rStyle w:val="aff8"/>
            <w:noProof/>
          </w:rPr>
          <w:t>4.1 Улучшение создания персонажа игрока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A53B27" w14:textId="016E0154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30" w:history="1">
        <w:r w:rsidRPr="00A143D2">
          <w:rPr>
            <w:rStyle w:val="aff8"/>
            <w:noProof/>
          </w:rPr>
          <w:t>4.2 Генераторы для мастера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DB4113" w14:textId="4A11E769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31" w:history="1">
        <w:r w:rsidRPr="00A143D2">
          <w:rPr>
            <w:rStyle w:val="aff8"/>
            <w:noProof/>
          </w:rPr>
          <w:t>4.3 Заметки и JSON-датасеты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5C640B" w14:textId="6C714806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32" w:history="1">
        <w:r w:rsidRPr="00A143D2">
          <w:rPr>
            <w:rStyle w:val="aff8"/>
            <w:noProof/>
          </w:rPr>
          <w:t>4.4 Доработка дизайна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76FAA6" w14:textId="7E939547" w:rsidR="00C158D1" w:rsidRDefault="00C158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33" w:history="1">
        <w:r w:rsidRPr="00A143D2">
          <w:rPr>
            <w:rStyle w:val="aff8"/>
            <w:noProof/>
          </w:rPr>
          <w:t>5 АПРОБАЦИЯ РЕЗУЛЬТАТОВ РЕШЕНИЯ ЗАДАЧ ВКР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7A877F" w14:textId="73B480CC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34" w:history="1">
        <w:r w:rsidRPr="00A143D2">
          <w:rPr>
            <w:rStyle w:val="aff8"/>
            <w:noProof/>
          </w:rPr>
          <w:t>5.1 План тестирования и набор тестовых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AD0121" w14:textId="0A2AF755" w:rsidR="00C158D1" w:rsidRDefault="00C158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35" w:history="1">
        <w:r w:rsidRPr="00A143D2">
          <w:rPr>
            <w:rStyle w:val="aff8"/>
            <w:noProof/>
          </w:rPr>
          <w:t>5.2 Результаты тестирования и отладки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1141B5" w14:textId="3A117112" w:rsidR="00C158D1" w:rsidRDefault="00C158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36" w:history="1">
        <w:r w:rsidRPr="00A143D2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1273D3" w14:textId="06CD22B9" w:rsidR="00C158D1" w:rsidRDefault="00C158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0821637" w:history="1">
        <w:r w:rsidRPr="00A143D2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_Toc230821637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DCE7C0" w14:textId="5FF252E5" w:rsidR="0061524F" w:rsidRDefault="005A2247">
      <w:r>
        <w:lastRenderedPageBreak/>
        <w:fldChar w:fldCharType="end"/>
      </w:r>
    </w:p>
    <w:p w14:paraId="74B39B98" w14:textId="77777777" w:rsidR="0061524F" w:rsidRDefault="005A2247">
      <w:pPr>
        <w:pStyle w:val="1"/>
        <w:spacing w:before="240" w:after="240"/>
        <w:jc w:val="center"/>
      </w:pPr>
      <w:bookmarkStart w:id="3" w:name="_Toc230821617"/>
      <w:r>
        <w:rPr>
          <w:rFonts w:ascii="Times New Roman" w:eastAsia="Times New Roman" w:hAnsi="Times New Roman"/>
        </w:rPr>
        <w:t>ВВЕДЕНИЕ</w:t>
      </w:r>
      <w:bookmarkEnd w:id="3"/>
    </w:p>
    <w:p w14:paraId="2965172C" w14:textId="77777777" w:rsidR="0061524F" w:rsidRDefault="005A2247">
      <w:pPr>
        <w:jc w:val="both"/>
      </w:pPr>
      <w:r>
        <w:t>Актуальность темы определяется ростом популярности настольно-ролевых игр и увеличением объёма игровых данных, с которыми работают участники партии. Игрокам и мастерам приходится использовать карточки персонажей, справочники заклинаний, списки предметов, бестиарий, заметки и вспомогательные материалы. При отсутствии единой среды поиск информации занимает время и снижает темп игровой сессии.</w:t>
      </w:r>
    </w:p>
    <w:p w14:paraId="2636BDB1" w14:textId="77777777" w:rsidR="0061524F" w:rsidRDefault="005A2247">
      <w:pPr>
        <w:jc w:val="both"/>
      </w:pPr>
      <w:r>
        <w:t>Цель разработки заключается в создании локального приложения-помощника для настольных ролевых игр, обеспечивающего удобный доступ к игровым данным и автоматизацию типовых действий игрока и мастера. Объектом исследования является процесс информационной поддержки настольно-ролевой игры. Предметом исследования являются методы проектирования и реализации настольного приложения для хранения, поиска, отображения и генерации игровых данных.</w:t>
      </w:r>
    </w:p>
    <w:p w14:paraId="1D17E673" w14:textId="77777777" w:rsidR="0061524F" w:rsidRDefault="005A2247">
      <w:pPr>
        <w:jc w:val="both"/>
      </w:pPr>
      <w:r>
        <w:t xml:space="preserve">Для достижения цели необходимо решить задачи анализа предметной области и аналогов, выбора технологий, проектирования структуры приложения, реализации модулей игрока и мастера, подготовки JSON-датасетов, проверки пользовательских сценариев и оформления результатов. Научная новизна работы состоит в разработке локального модульного подхода к объединению справочников, генераторов и карточки персонажа в одном интерфейсном пространстве. Практическая значимость заключается в возможности применения приложения для </w:t>
      </w:r>
      <w:r>
        <w:t>подготовки и проведения игровых сессий без постоянного обращения к внешним сервисам.</w:t>
      </w:r>
    </w:p>
    <w:p w14:paraId="38F097A1" w14:textId="77777777" w:rsidR="0061524F" w:rsidRDefault="005A2247">
      <w:pPr>
        <w:jc w:val="both"/>
      </w:pPr>
      <w:r>
        <w:t>Структура отчёта включает индивидуальное задание, аннотацию к ВКР, введение, анализ предметной области, описание исследований и выбора технологий, проектно-технологическую проработку задач, апробацию результатов, заключение и список использованных источников.</w:t>
      </w:r>
    </w:p>
    <w:tbl>
      <w:tblPr>
        <w:tblW w:w="0" w:type="auto"/>
        <w:jc w:val="center"/>
        <w:tblBorders>
          <w:top w:val="single" w:sz="8" w:space="0" w:color="B7A58D"/>
          <w:left w:val="single" w:sz="8" w:space="0" w:color="B7A58D"/>
          <w:bottom w:val="single" w:sz="8" w:space="0" w:color="B7A58D"/>
          <w:right w:val="single" w:sz="8" w:space="0" w:color="B7A58D"/>
          <w:insideH w:val="single" w:sz="8" w:space="0" w:color="B7A58D"/>
          <w:insideV w:val="single" w:sz="8" w:space="0" w:color="B7A58D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61524F" w14:paraId="70707B6B" w14:textId="77777777">
        <w:trPr>
          <w:trHeight w:val="2664"/>
          <w:jc w:val="center"/>
        </w:trPr>
        <w:tc>
          <w:tcPr>
            <w:tcW w:w="8787" w:type="dxa"/>
            <w:shd w:val="clear" w:color="auto" w:fill="F3EADD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F5CAC4" w14:textId="77777777" w:rsidR="0061524F" w:rsidRDefault="005A2247">
            <w:pPr>
              <w:jc w:val="center"/>
            </w:pPr>
            <w:r>
              <w:rPr>
                <w:i/>
                <w:color w:val="5E503F"/>
                <w:sz w:val="24"/>
              </w:rPr>
              <w:lastRenderedPageBreak/>
              <w:t>[место для вставки скриншота]</w:t>
            </w:r>
          </w:p>
        </w:tc>
      </w:tr>
    </w:tbl>
    <w:p w14:paraId="263BBD3F" w14:textId="77777777" w:rsidR="0061524F" w:rsidRDefault="005A2247">
      <w:pPr>
        <w:spacing w:after="160"/>
        <w:jc w:val="center"/>
      </w:pPr>
      <w:r>
        <w:t>Рисунок 1 – Главное окно и общая структура приложения</w:t>
      </w:r>
    </w:p>
    <w:p w14:paraId="5CD7E530" w14:textId="77777777" w:rsidR="0061524F" w:rsidRDefault="005A2247">
      <w:pPr>
        <w:pStyle w:val="1"/>
        <w:spacing w:before="240" w:after="240"/>
        <w:jc w:val="center"/>
      </w:pPr>
      <w:bookmarkStart w:id="4" w:name="_Toc230821618"/>
      <w:r>
        <w:rPr>
          <w:rFonts w:ascii="Times New Roman" w:eastAsia="Times New Roman" w:hAnsi="Times New Roman"/>
        </w:rPr>
        <w:t>1 АНАЛИЗ ПРЕДМЕТНОЙ ОБЛАСТИ</w:t>
      </w:r>
      <w:bookmarkEnd w:id="4"/>
    </w:p>
    <w:p w14:paraId="61805154" w14:textId="77777777" w:rsidR="0061524F" w:rsidRDefault="005A2247">
      <w:pPr>
        <w:pStyle w:val="21"/>
        <w:spacing w:before="160" w:after="120"/>
      </w:pPr>
      <w:bookmarkStart w:id="5" w:name="_Toc230821619"/>
      <w:r>
        <w:rPr>
          <w:rFonts w:ascii="Times New Roman" w:eastAsia="Times New Roman" w:hAnsi="Times New Roman"/>
        </w:rPr>
        <w:t>1.1 Особенности настольно-ролевых игр</w:t>
      </w:r>
      <w:bookmarkEnd w:id="5"/>
    </w:p>
    <w:p w14:paraId="12BCFD21" w14:textId="77777777" w:rsidR="0061524F" w:rsidRDefault="005A2247">
      <w:pPr>
        <w:jc w:val="both"/>
      </w:pPr>
      <w:r>
        <w:t>Настольно-ролевая игра объединяет формальные правила, коллективное повествование и постоянную работу с данными. В DnD 5e к ключевым объектам относятся персонажи, расы, классы, заклинания, предметы, существа, локации, заметки и сюжетные материалы. Каждый объект имеет собственную структуру и набор правил применения.</w:t>
      </w:r>
    </w:p>
    <w:p w14:paraId="774786E5" w14:textId="77777777" w:rsidR="0061524F" w:rsidRDefault="005A2247">
      <w:pPr>
        <w:jc w:val="both"/>
      </w:pPr>
      <w:r>
        <w:t>Роль игрока связана с созданием и сопровождением персонажа, просмотром справочников и ведением личных заметок. Роль мастера требует более широкого набора функций: быстрого доступа к бестиарию, предметам, заклинаниям, заметкам, NPC, названиям местности и артефактам. Поэтому приложение должно разделять сценарии ролей и при этом сохранять единый способ навигации.</w:t>
      </w:r>
    </w:p>
    <w:p w14:paraId="0E0EE9F8" w14:textId="77777777" w:rsidR="0061524F" w:rsidRDefault="005A2247">
      <w:pPr>
        <w:pStyle w:val="21"/>
        <w:spacing w:before="160" w:after="120"/>
      </w:pPr>
      <w:bookmarkStart w:id="6" w:name="_Toc230821620"/>
      <w:r>
        <w:rPr>
          <w:rFonts w:ascii="Times New Roman" w:eastAsia="Times New Roman" w:hAnsi="Times New Roman"/>
        </w:rPr>
        <w:t>1.2 Сравнительный анализ аналогов</w:t>
      </w:r>
      <w:bookmarkEnd w:id="6"/>
    </w:p>
    <w:p w14:paraId="6D327C6C" w14:textId="77777777" w:rsidR="0061524F" w:rsidRDefault="005A2247">
      <w:pPr>
        <w:jc w:val="both"/>
      </w:pPr>
      <w:r>
        <w:t>Для определения требований были рассмотрены распространённые способы цифровой и ручной поддержки настольно-ролевых игр: DnD Beyond, Roll20, мобильные компаньоны и бумажные листы персонажей с PDF-справочниками. Результаты сравнения представлены в таблице 1.</w:t>
      </w:r>
    </w:p>
    <w:tbl>
      <w:tblPr>
        <w:tblW w:w="0" w:type="auto"/>
        <w:jc w:val="center"/>
        <w:tblBorders>
          <w:top w:val="single" w:sz="6" w:space="0" w:color="8A7A66"/>
          <w:left w:val="single" w:sz="6" w:space="0" w:color="8A7A66"/>
          <w:bottom w:val="single" w:sz="6" w:space="0" w:color="8A7A66"/>
          <w:right w:val="single" w:sz="6" w:space="0" w:color="8A7A66"/>
          <w:insideH w:val="single" w:sz="6" w:space="0" w:color="8A7A66"/>
          <w:insideV w:val="single" w:sz="6" w:space="0" w:color="8A7A6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871"/>
        <w:gridCol w:w="2098"/>
      </w:tblGrid>
      <w:tr w:rsidR="0061524F" w14:paraId="210CDBD7" w14:textId="77777777">
        <w:trPr>
          <w:jc w:val="center"/>
        </w:trPr>
        <w:tc>
          <w:tcPr>
            <w:tcW w:w="1701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DC3751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701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2F079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DnD Beyond</w:t>
            </w:r>
          </w:p>
        </w:tc>
        <w:tc>
          <w:tcPr>
            <w:tcW w:w="1701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1027D3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Roll20</w:t>
            </w:r>
          </w:p>
        </w:tc>
        <w:tc>
          <w:tcPr>
            <w:tcW w:w="1871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D4A9A3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Мобильные компаньоны</w:t>
            </w:r>
          </w:p>
        </w:tc>
        <w:tc>
          <w:tcPr>
            <w:tcW w:w="2098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C9FD8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Разрабатываемое приложение</w:t>
            </w:r>
          </w:p>
        </w:tc>
      </w:tr>
      <w:tr w:rsidR="0061524F" w14:paraId="0847823E" w14:textId="77777777">
        <w:trPr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A8DB1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lastRenderedPageBreak/>
              <w:t>Офлайн-работа</w:t>
            </w:r>
          </w:p>
        </w:tc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FA76D2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Ограничена</w:t>
            </w:r>
          </w:p>
        </w:tc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D46FC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Отсутствует</w:t>
            </w:r>
          </w:p>
        </w:tc>
        <w:tc>
          <w:tcPr>
            <w:tcW w:w="187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88EC37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Частичная</w:t>
            </w:r>
          </w:p>
        </w:tc>
        <w:tc>
          <w:tcPr>
            <w:tcW w:w="209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DADC70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Локальная работа без сервера</w:t>
            </w:r>
          </w:p>
        </w:tc>
      </w:tr>
      <w:tr w:rsidR="0061524F" w14:paraId="65758A19" w14:textId="77777777">
        <w:trPr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5C37ED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Создание персонажа</w:t>
            </w:r>
          </w:p>
        </w:tc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DA49CC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Высокая автоматизация</w:t>
            </w:r>
          </w:p>
        </w:tc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4E1AFC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Зависит от листа</w:t>
            </w:r>
          </w:p>
        </w:tc>
        <w:tc>
          <w:tcPr>
            <w:tcW w:w="187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6E0366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Ограниченная</w:t>
            </w:r>
          </w:p>
        </w:tc>
        <w:tc>
          <w:tcPr>
            <w:tcW w:w="209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852F54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Доработка под правила DnD 5e</w:t>
            </w:r>
          </w:p>
        </w:tc>
      </w:tr>
      <w:tr w:rsidR="0061524F" w14:paraId="16995A09" w14:textId="77777777">
        <w:trPr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3FC017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Инструменты мастера</w:t>
            </w:r>
          </w:p>
        </w:tc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B9187B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Частичные</w:t>
            </w:r>
          </w:p>
        </w:tc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ED16A0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Развитые</w:t>
            </w:r>
          </w:p>
        </w:tc>
        <w:tc>
          <w:tcPr>
            <w:tcW w:w="187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89E034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Минимальные</w:t>
            </w:r>
          </w:p>
        </w:tc>
        <w:tc>
          <w:tcPr>
            <w:tcW w:w="209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AE9D4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Заметки, справочники, генераторы</w:t>
            </w:r>
          </w:p>
        </w:tc>
      </w:tr>
      <w:tr w:rsidR="0061524F" w14:paraId="45180942" w14:textId="77777777">
        <w:trPr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FD407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Работа с данными</w:t>
            </w:r>
          </w:p>
        </w:tc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15D255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Закрытая модель</w:t>
            </w:r>
          </w:p>
        </w:tc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32CCC9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Онлайн-контент</w:t>
            </w:r>
          </w:p>
        </w:tc>
        <w:tc>
          <w:tcPr>
            <w:tcW w:w="187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E726EA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Разрозненная</w:t>
            </w:r>
          </w:p>
        </w:tc>
        <w:tc>
          <w:tcPr>
            <w:tcW w:w="209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CCE6D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SQLite и расширяемые JSON-файлы</w:t>
            </w:r>
          </w:p>
        </w:tc>
      </w:tr>
      <w:tr w:rsidR="0061524F" w14:paraId="07E8D824" w14:textId="77777777">
        <w:trPr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2804C3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Русскоязычная ориентация</w:t>
            </w:r>
          </w:p>
        </w:tc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4B9A3D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Ограничена</w:t>
            </w:r>
          </w:p>
        </w:tc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68D121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Зависит от контента</w:t>
            </w:r>
          </w:p>
        </w:tc>
        <w:tc>
          <w:tcPr>
            <w:tcW w:w="187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BB6F4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Разная</w:t>
            </w:r>
          </w:p>
        </w:tc>
        <w:tc>
          <w:tcPr>
            <w:tcW w:w="209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1691ED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Интерфейс и данные на русском языке</w:t>
            </w:r>
          </w:p>
        </w:tc>
      </w:tr>
    </w:tbl>
    <w:p w14:paraId="0AB8828C" w14:textId="77777777" w:rsidR="0061524F" w:rsidRDefault="005A2247">
      <w:pPr>
        <w:spacing w:after="160"/>
        <w:jc w:val="center"/>
      </w:pPr>
      <w:r>
        <w:rPr>
          <w:sz w:val="24"/>
        </w:rPr>
        <w:t>Таблица 1 – Сравнение аналогов и разрабатываемого приложения</w:t>
      </w:r>
    </w:p>
    <w:p w14:paraId="6374E171" w14:textId="77777777" w:rsidR="0061524F" w:rsidRDefault="005A2247">
      <w:pPr>
        <w:pStyle w:val="21"/>
        <w:spacing w:before="160" w:after="120"/>
      </w:pPr>
      <w:bookmarkStart w:id="7" w:name="_Toc230821621"/>
      <w:r>
        <w:rPr>
          <w:rFonts w:ascii="Times New Roman" w:eastAsia="Times New Roman" w:hAnsi="Times New Roman"/>
        </w:rPr>
        <w:t>1.3 Прогнозные характеристики и показатели эффективности</w:t>
      </w:r>
      <w:bookmarkEnd w:id="7"/>
    </w:p>
    <w:p w14:paraId="15F988D1" w14:textId="77777777" w:rsidR="0061524F" w:rsidRDefault="005A2247">
      <w:pPr>
        <w:jc w:val="both"/>
      </w:pPr>
      <w:r>
        <w:t>Ожидаемый эффект от разработки связан с сокращением времени поиска информации и уменьшением количества ручных расчётов. Для игрока это выражается в более быстром создании персонажа и просмотре итоговых параметров. Для мастера - в ускорении подготовки NPC, названий, артефактов и заметок по кампании.</w:t>
      </w:r>
    </w:p>
    <w:p w14:paraId="21026875" w14:textId="77777777" w:rsidR="0061524F" w:rsidRDefault="005A2247">
      <w:pPr>
        <w:jc w:val="both"/>
      </w:pPr>
      <w:r>
        <w:t>К показателям качества относятся корректность расчётов по правилам DnD 5e, полнота справочников, скорость отклика интерфейса, удобство навигации, автономность работы и расширяемость датасетов. Эти показатели использовались как ориентиры при доработке приложения во время практики.</w:t>
      </w:r>
    </w:p>
    <w:p w14:paraId="746E229F" w14:textId="77777777" w:rsidR="0061524F" w:rsidRDefault="005A2247">
      <w:pPr>
        <w:pStyle w:val="1"/>
        <w:spacing w:before="240" w:after="240"/>
        <w:jc w:val="center"/>
      </w:pPr>
      <w:bookmarkStart w:id="8" w:name="_Toc230821622"/>
      <w:r>
        <w:rPr>
          <w:rFonts w:ascii="Times New Roman" w:eastAsia="Times New Roman" w:hAnsi="Times New Roman"/>
        </w:rPr>
        <w:t>2 ТЕОРЕТИЧЕСКИЕ И ЭКСПЕРИМЕНТАЛЬНЫЕ ИССЛЕДОВАНИЯ</w:t>
      </w:r>
      <w:bookmarkEnd w:id="8"/>
    </w:p>
    <w:p w14:paraId="403330F6" w14:textId="77777777" w:rsidR="0061524F" w:rsidRDefault="005A2247">
      <w:pPr>
        <w:pStyle w:val="21"/>
        <w:spacing w:before="160" w:after="120"/>
      </w:pPr>
      <w:bookmarkStart w:id="9" w:name="_Toc230821623"/>
      <w:r>
        <w:rPr>
          <w:rFonts w:ascii="Times New Roman" w:eastAsia="Times New Roman" w:hAnsi="Times New Roman"/>
        </w:rPr>
        <w:t>2.1 Характер и содержание исследований</w:t>
      </w:r>
      <w:bookmarkEnd w:id="9"/>
    </w:p>
    <w:p w14:paraId="06EA294F" w14:textId="77777777" w:rsidR="0061524F" w:rsidRDefault="005A2247">
      <w:pPr>
        <w:jc w:val="both"/>
      </w:pPr>
      <w:r>
        <w:t xml:space="preserve">Теоретическая часть работы включала анализ правил DnD 5e, структуры карточки персонажа, принципов расчёта модификаторов, класса доспеха, </w:t>
      </w:r>
      <w:r>
        <w:lastRenderedPageBreak/>
        <w:t>хитов, уровней и особенностей персонажа. Дополнительно рассматривались требования к интерфейсу справочников и генераторов, чтобы приложение могло использоваться во время реальной игровой сессии.</w:t>
      </w:r>
    </w:p>
    <w:p w14:paraId="603F6A4E" w14:textId="77777777" w:rsidR="0061524F" w:rsidRDefault="005A2247">
      <w:pPr>
        <w:jc w:val="both"/>
      </w:pPr>
      <w:r>
        <w:t>Экспериментальная часть была связана с проверкой поведения реализованных модулей. Для создания персонажа проверялись разные уровни, значения характеристик, источники КД, броня и щит. Для генераторов проверялись разные параметры пола, расы, типа локации, редкости и темы артефактов. Для заметок проверялось создание и редактирование записей.</w:t>
      </w:r>
    </w:p>
    <w:p w14:paraId="7BDE0B6C" w14:textId="77777777" w:rsidR="0061524F" w:rsidRDefault="005A2247">
      <w:pPr>
        <w:pStyle w:val="21"/>
        <w:spacing w:before="160" w:after="120"/>
      </w:pPr>
      <w:bookmarkStart w:id="10" w:name="_Toc230821624"/>
      <w:r>
        <w:rPr>
          <w:rFonts w:ascii="Times New Roman" w:eastAsia="Times New Roman" w:hAnsi="Times New Roman"/>
        </w:rPr>
        <w:t>2.2 Методы расчёта и принципы работы модулей</w:t>
      </w:r>
      <w:bookmarkEnd w:id="10"/>
    </w:p>
    <w:p w14:paraId="10692D51" w14:textId="77777777" w:rsidR="0061524F" w:rsidRDefault="005A2247">
      <w:pPr>
        <w:jc w:val="both"/>
      </w:pPr>
      <w:r>
        <w:t>В расчётах персонажа используется базовое правило определения модификатора характеристики: значение характеристики преобразуется в бонус или штраф, который затем отображается рядом с характеристикой и используется в производных параметрах. Источник класса доспеха определяется через выбранную броню и щит, а итоговое значение может быть дополнительно отредактировано пользователем.</w:t>
      </w:r>
    </w:p>
    <w:p w14:paraId="2DFC324D" w14:textId="77777777" w:rsidR="0061524F" w:rsidRDefault="005A2247">
      <w:pPr>
        <w:jc w:val="both"/>
      </w:pPr>
      <w:r>
        <w:t>Генераторы работают на основе комбинирования элементов из JSON-наборов. Имя может составляться из имени, фамилии, происхождения или прозвища. Название локации формируется по шаблонам, зависящим от типа объекта. Артефакт создаётся на основе типа, редкости, темы, назначения, настройки, полезных и вредных свойств.</w:t>
      </w:r>
    </w:p>
    <w:tbl>
      <w:tblPr>
        <w:tblW w:w="0" w:type="auto"/>
        <w:jc w:val="center"/>
        <w:tblBorders>
          <w:top w:val="single" w:sz="8" w:space="0" w:color="B7A58D"/>
          <w:left w:val="single" w:sz="8" w:space="0" w:color="B7A58D"/>
          <w:bottom w:val="single" w:sz="8" w:space="0" w:color="B7A58D"/>
          <w:right w:val="single" w:sz="8" w:space="0" w:color="B7A58D"/>
          <w:insideH w:val="single" w:sz="8" w:space="0" w:color="B7A58D"/>
          <w:insideV w:val="single" w:sz="8" w:space="0" w:color="B7A58D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61524F" w14:paraId="2959F0BF" w14:textId="77777777">
        <w:trPr>
          <w:trHeight w:val="2664"/>
          <w:jc w:val="center"/>
        </w:trPr>
        <w:tc>
          <w:tcPr>
            <w:tcW w:w="8787" w:type="dxa"/>
            <w:shd w:val="clear" w:color="auto" w:fill="F3EADD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227E74" w14:textId="77777777" w:rsidR="0061524F" w:rsidRDefault="005A2247">
            <w:pPr>
              <w:jc w:val="center"/>
            </w:pPr>
            <w:r>
              <w:rPr>
                <w:i/>
                <w:color w:val="5E503F"/>
                <w:sz w:val="24"/>
              </w:rPr>
              <w:t>[место для вставки скриншота]</w:t>
            </w:r>
          </w:p>
        </w:tc>
      </w:tr>
    </w:tbl>
    <w:p w14:paraId="7A75A999" w14:textId="77777777" w:rsidR="0061524F" w:rsidRDefault="005A2247">
      <w:pPr>
        <w:spacing w:after="160"/>
        <w:jc w:val="center"/>
      </w:pPr>
      <w:r>
        <w:t>Рисунок 2 – Пример расчёта характеристик и производных параметров персонажа</w:t>
      </w:r>
    </w:p>
    <w:p w14:paraId="0EF84719" w14:textId="77777777" w:rsidR="0061524F" w:rsidRDefault="005A2247">
      <w:pPr>
        <w:pStyle w:val="1"/>
        <w:spacing w:before="240" w:after="240"/>
        <w:jc w:val="center"/>
      </w:pPr>
      <w:bookmarkStart w:id="11" w:name="_Toc230821625"/>
      <w:r>
        <w:rPr>
          <w:rFonts w:ascii="Times New Roman" w:eastAsia="Times New Roman" w:hAnsi="Times New Roman"/>
        </w:rPr>
        <w:lastRenderedPageBreak/>
        <w:t>3 ВЫБОР МЕТОДОЛОГИИ И ТЕХНОЛОГИЙ ПРОЕКТИРОВАНИЯ</w:t>
      </w:r>
      <w:bookmarkEnd w:id="11"/>
    </w:p>
    <w:p w14:paraId="65CC4EF0" w14:textId="77777777" w:rsidR="0061524F" w:rsidRDefault="005A2247">
      <w:pPr>
        <w:pStyle w:val="21"/>
        <w:spacing w:before="160" w:after="120"/>
      </w:pPr>
      <w:bookmarkStart w:id="12" w:name="_Toc230821626"/>
      <w:r>
        <w:rPr>
          <w:rFonts w:ascii="Times New Roman" w:eastAsia="Times New Roman" w:hAnsi="Times New Roman"/>
        </w:rPr>
        <w:t>3.1 Методология проектирования</w:t>
      </w:r>
      <w:bookmarkEnd w:id="12"/>
    </w:p>
    <w:p w14:paraId="69FD4A9D" w14:textId="77777777" w:rsidR="0061524F" w:rsidRDefault="005A2247">
      <w:pPr>
        <w:jc w:val="both"/>
      </w:pPr>
      <w:r>
        <w:t>Проектирование велось по модульному принципу. Каждый крупный пользовательский сценарий оформлялся в отдельный виджет или страницу: стартовое окно, режим игрока, режим мастера, справочники, генераторы, заметки и создание персонажа. Такой подход упрощает расширение приложения, так как новые разделы можно добавлять без изменения всей структуры.</w:t>
      </w:r>
    </w:p>
    <w:p w14:paraId="35246BC9" w14:textId="77777777" w:rsidR="0061524F" w:rsidRDefault="005A2247">
      <w:pPr>
        <w:jc w:val="both"/>
      </w:pPr>
      <w:r>
        <w:t>Для интерфейса применялся событийный подход Qt на основе сигналов и слотов. Это позволило связать действия пользователя с обновлением данных и экранов без жёсткой зависимости между всеми классами. Для хранения данных использовалась локальная модель: база SQLite для структурированных справочников и JSON-файлы для импортируемых и расширяемых наборов.</w:t>
      </w:r>
    </w:p>
    <w:p w14:paraId="5147D66F" w14:textId="77777777" w:rsidR="0061524F" w:rsidRDefault="005A2247">
      <w:pPr>
        <w:pStyle w:val="21"/>
        <w:spacing w:before="160" w:after="120"/>
      </w:pPr>
      <w:bookmarkStart w:id="13" w:name="_Toc230821627"/>
      <w:r>
        <w:rPr>
          <w:rFonts w:ascii="Times New Roman" w:eastAsia="Times New Roman" w:hAnsi="Times New Roman"/>
        </w:rPr>
        <w:t>3.2 Обоснование выбора технологий</w:t>
      </w:r>
      <w:bookmarkEnd w:id="13"/>
    </w:p>
    <w:p w14:paraId="4BFA470D" w14:textId="77777777" w:rsidR="0061524F" w:rsidRDefault="005A2247">
      <w:pPr>
        <w:jc w:val="both"/>
      </w:pPr>
      <w:r>
        <w:t>Язык C++ выбран из-за высокой производительности, строгой типизации и широких возможностей разработки настольных приложений. Фреймворк Qt используется для создания графического интерфейса, работы с виджетами, сигналами, слотами, файлами и базой данных. SQLite выбран как встроенная СУБД, не требующая отдельного сервера и подходящая для локального приложения.</w:t>
      </w:r>
    </w:p>
    <w:p w14:paraId="5B8498AF" w14:textId="77777777" w:rsidR="0061524F" w:rsidRDefault="005A2247">
      <w:pPr>
        <w:jc w:val="both"/>
      </w:pPr>
      <w:r>
        <w:t>Формат JSON используется для хранения и обновления игровых датасетов. Он удобен для справочников, генераторов и данных с неоднородной структурой. Такой выбор технологий соответствует целям проекта: приложение должно быть автономным, расширяемым, удобным для демонстрации и достаточно быстрым при работе с локальными наборами данных.</w:t>
      </w:r>
    </w:p>
    <w:p w14:paraId="08E25F0C" w14:textId="77777777" w:rsidR="0061524F" w:rsidRDefault="005A2247">
      <w:pPr>
        <w:pStyle w:val="1"/>
        <w:spacing w:before="240" w:after="240"/>
        <w:jc w:val="center"/>
      </w:pPr>
      <w:bookmarkStart w:id="14" w:name="_Toc230821628"/>
      <w:r>
        <w:rPr>
          <w:rFonts w:ascii="Times New Roman" w:eastAsia="Times New Roman" w:hAnsi="Times New Roman"/>
        </w:rPr>
        <w:lastRenderedPageBreak/>
        <w:t>4 ПРОЕКТНО-ТЕХНОЛОГИЧЕСКАЯ ПРОРАБОТКА ЗАДАЧ ВКР</w:t>
      </w:r>
      <w:bookmarkEnd w:id="14"/>
    </w:p>
    <w:p w14:paraId="6F65114B" w14:textId="77777777" w:rsidR="0061524F" w:rsidRDefault="005A2247">
      <w:pPr>
        <w:pStyle w:val="21"/>
        <w:spacing w:before="160" w:after="120"/>
      </w:pPr>
      <w:bookmarkStart w:id="15" w:name="_Toc230821629"/>
      <w:r>
        <w:rPr>
          <w:rFonts w:ascii="Times New Roman" w:eastAsia="Times New Roman" w:hAnsi="Times New Roman"/>
        </w:rPr>
        <w:t>4.1 Улучшение создания персонажа игрока</w:t>
      </w:r>
      <w:bookmarkEnd w:id="15"/>
    </w:p>
    <w:p w14:paraId="13556475" w14:textId="77777777" w:rsidR="0061524F" w:rsidRDefault="005A2247">
      <w:pPr>
        <w:jc w:val="both"/>
      </w:pPr>
      <w:r>
        <w:t>В ходе практики был доработан блок создания персонажа. Пользователь может выбирать уровень персонажа в диапазоне от 1 до 20, а интерфейс учитывает, что при повышении уровня персонаж получает новые возможности и изменения характеристик. Отображение модификаторов перенесено непосредственно к характеристикам, что соответствует привычному виду карточки персонажа.</w:t>
      </w:r>
    </w:p>
    <w:p w14:paraId="4DFB99DF" w14:textId="77777777" w:rsidR="0061524F" w:rsidRDefault="005A2247">
      <w:pPr>
        <w:jc w:val="both"/>
      </w:pPr>
      <w:r>
        <w:t>Для боевых параметров реализована более строгая логика класса доспеха. Источник КД выбирается раздельно для брони и щита, а данные берутся из JSON-справочника доспехов и оружия. Итоговый КД пересчитывается автоматически, но может быть изменён вручную, если этого требует конкретная кампания.</w:t>
      </w:r>
    </w:p>
    <w:tbl>
      <w:tblPr>
        <w:tblW w:w="0" w:type="auto"/>
        <w:jc w:val="center"/>
        <w:tblBorders>
          <w:top w:val="single" w:sz="8" w:space="0" w:color="B7A58D"/>
          <w:left w:val="single" w:sz="8" w:space="0" w:color="B7A58D"/>
          <w:bottom w:val="single" w:sz="8" w:space="0" w:color="B7A58D"/>
          <w:right w:val="single" w:sz="8" w:space="0" w:color="B7A58D"/>
          <w:insideH w:val="single" w:sz="8" w:space="0" w:color="B7A58D"/>
          <w:insideV w:val="single" w:sz="8" w:space="0" w:color="B7A58D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61524F" w14:paraId="79388183" w14:textId="77777777">
        <w:trPr>
          <w:trHeight w:val="2664"/>
          <w:jc w:val="center"/>
        </w:trPr>
        <w:tc>
          <w:tcPr>
            <w:tcW w:w="8787" w:type="dxa"/>
            <w:shd w:val="clear" w:color="auto" w:fill="F3EADD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84AD0C9" w14:textId="77777777" w:rsidR="0061524F" w:rsidRDefault="005A2247">
            <w:pPr>
              <w:jc w:val="center"/>
            </w:pPr>
            <w:r>
              <w:rPr>
                <w:i/>
                <w:color w:val="5E503F"/>
                <w:sz w:val="24"/>
              </w:rPr>
              <w:t>[место для вставки скриншота]</w:t>
            </w:r>
          </w:p>
        </w:tc>
      </w:tr>
    </w:tbl>
    <w:p w14:paraId="07CD7E45" w14:textId="77777777" w:rsidR="0061524F" w:rsidRDefault="005A2247">
      <w:pPr>
        <w:spacing w:after="160"/>
        <w:jc w:val="center"/>
      </w:pPr>
      <w:r>
        <w:t>Рисунок 3 – Улучшенный блок создания персонажа игрока</w:t>
      </w:r>
    </w:p>
    <w:p w14:paraId="7171E452" w14:textId="77777777" w:rsidR="0061524F" w:rsidRDefault="005A2247">
      <w:pPr>
        <w:pStyle w:val="21"/>
        <w:spacing w:before="160" w:after="120"/>
      </w:pPr>
      <w:bookmarkStart w:id="16" w:name="_Toc230821630"/>
      <w:r>
        <w:rPr>
          <w:rFonts w:ascii="Times New Roman" w:eastAsia="Times New Roman" w:hAnsi="Times New Roman"/>
        </w:rPr>
        <w:t>4.2 Генераторы для мастера</w:t>
      </w:r>
      <w:bookmarkEnd w:id="16"/>
    </w:p>
    <w:p w14:paraId="39511407" w14:textId="77777777" w:rsidR="0061524F" w:rsidRDefault="005A2247">
      <w:pPr>
        <w:jc w:val="both"/>
      </w:pPr>
      <w:r>
        <w:t>Для роли мастера реализованы генераторы имён, названий и артефактов. Генератор имён учитывает пол, расу и количество результатов. Генератор названий поддерживает города, деревни, порты и природные локации. Генератор артефактов позволяет задавать тип, редкость, тему, назначение, настройку и количество результатов.</w:t>
      </w:r>
    </w:p>
    <w:p w14:paraId="767A1C4B" w14:textId="77777777" w:rsidR="0061524F" w:rsidRDefault="005A2247">
      <w:pPr>
        <w:jc w:val="both"/>
      </w:pPr>
      <w:r>
        <w:t xml:space="preserve">Дополнительно была добавлена кнопка полностью случайной генерации артефакта. Это полезно в ситуациях, когда мастеру нужен быстрый результат </w:t>
      </w:r>
      <w:r>
        <w:lastRenderedPageBreak/>
        <w:t>без ручного выбора всех параметров. Генератор формирует название, свойства, редкость, историю и дополнительные особенности предмета.</w:t>
      </w:r>
    </w:p>
    <w:tbl>
      <w:tblPr>
        <w:tblW w:w="0" w:type="auto"/>
        <w:jc w:val="center"/>
        <w:tblBorders>
          <w:top w:val="single" w:sz="8" w:space="0" w:color="B7A58D"/>
          <w:left w:val="single" w:sz="8" w:space="0" w:color="B7A58D"/>
          <w:bottom w:val="single" w:sz="8" w:space="0" w:color="B7A58D"/>
          <w:right w:val="single" w:sz="8" w:space="0" w:color="B7A58D"/>
          <w:insideH w:val="single" w:sz="8" w:space="0" w:color="B7A58D"/>
          <w:insideV w:val="single" w:sz="8" w:space="0" w:color="B7A58D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61524F" w14:paraId="1A726A87" w14:textId="77777777">
        <w:trPr>
          <w:trHeight w:val="2664"/>
          <w:jc w:val="center"/>
        </w:trPr>
        <w:tc>
          <w:tcPr>
            <w:tcW w:w="8787" w:type="dxa"/>
            <w:shd w:val="clear" w:color="auto" w:fill="F3EADD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59C5B96" w14:textId="77777777" w:rsidR="0061524F" w:rsidRDefault="005A2247">
            <w:pPr>
              <w:jc w:val="center"/>
            </w:pPr>
            <w:r>
              <w:rPr>
                <w:i/>
                <w:color w:val="5E503F"/>
                <w:sz w:val="24"/>
              </w:rPr>
              <w:t>[место для вставки скриншота]</w:t>
            </w:r>
          </w:p>
        </w:tc>
      </w:tr>
    </w:tbl>
    <w:p w14:paraId="326D7923" w14:textId="77777777" w:rsidR="0061524F" w:rsidRDefault="005A2247">
      <w:pPr>
        <w:spacing w:after="160"/>
        <w:jc w:val="center"/>
      </w:pPr>
      <w:r>
        <w:t>Рисунок 4 – Генератор имён и названий для мастера</w:t>
      </w:r>
    </w:p>
    <w:tbl>
      <w:tblPr>
        <w:tblW w:w="0" w:type="auto"/>
        <w:jc w:val="center"/>
        <w:tblBorders>
          <w:top w:val="single" w:sz="8" w:space="0" w:color="B7A58D"/>
          <w:left w:val="single" w:sz="8" w:space="0" w:color="B7A58D"/>
          <w:bottom w:val="single" w:sz="8" w:space="0" w:color="B7A58D"/>
          <w:right w:val="single" w:sz="8" w:space="0" w:color="B7A58D"/>
          <w:insideH w:val="single" w:sz="8" w:space="0" w:color="B7A58D"/>
          <w:insideV w:val="single" w:sz="8" w:space="0" w:color="B7A58D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61524F" w14:paraId="4FB0A7BA" w14:textId="77777777">
        <w:trPr>
          <w:trHeight w:val="2664"/>
          <w:jc w:val="center"/>
        </w:trPr>
        <w:tc>
          <w:tcPr>
            <w:tcW w:w="8787" w:type="dxa"/>
            <w:shd w:val="clear" w:color="auto" w:fill="F3EADD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CD011E" w14:textId="77777777" w:rsidR="0061524F" w:rsidRDefault="005A2247">
            <w:pPr>
              <w:jc w:val="center"/>
            </w:pPr>
            <w:r>
              <w:rPr>
                <w:i/>
                <w:color w:val="5E503F"/>
                <w:sz w:val="24"/>
              </w:rPr>
              <w:t>[место для вставки скриншота]</w:t>
            </w:r>
          </w:p>
        </w:tc>
      </w:tr>
    </w:tbl>
    <w:p w14:paraId="471F5D84" w14:textId="77777777" w:rsidR="0061524F" w:rsidRDefault="005A2247">
      <w:pPr>
        <w:spacing w:after="160"/>
        <w:jc w:val="center"/>
      </w:pPr>
      <w:r>
        <w:t>Рисунок 5 – Генератор артефактов с полностью случайным режимом</w:t>
      </w:r>
    </w:p>
    <w:p w14:paraId="19536DB8" w14:textId="77777777" w:rsidR="0061524F" w:rsidRDefault="005A2247">
      <w:pPr>
        <w:pStyle w:val="21"/>
        <w:spacing w:before="160" w:after="120"/>
      </w:pPr>
      <w:bookmarkStart w:id="17" w:name="_Toc230821631"/>
      <w:r>
        <w:rPr>
          <w:rFonts w:ascii="Times New Roman" w:eastAsia="Times New Roman" w:hAnsi="Times New Roman"/>
        </w:rPr>
        <w:t>4.3 Заметки и JSON-датасеты</w:t>
      </w:r>
      <w:bookmarkEnd w:id="17"/>
    </w:p>
    <w:p w14:paraId="30A4DA60" w14:textId="77777777" w:rsidR="0061524F" w:rsidRDefault="005A2247">
      <w:pPr>
        <w:jc w:val="both"/>
      </w:pPr>
      <w:r>
        <w:t>Раздел заметок был доработан как пользовательский инструмент для ведения информации по кампании. Он может применяться игроком для личных записей и мастером для хранения сведений о сюжете, NPC, локациях и событиях игровой сессии.</w:t>
      </w:r>
    </w:p>
    <w:p w14:paraId="3F5A66FF" w14:textId="77777777" w:rsidR="0061524F" w:rsidRDefault="005A2247">
      <w:pPr>
        <w:jc w:val="both"/>
      </w:pPr>
      <w:r>
        <w:t>JSON-датасеты были расширены и очищены. Для генераторов подготовлены наборы имён, фамилий, прозвищ, частей названий, свойств артефактов и проклятий. Для расчёта КД использованы данные о броне и щитах. Такой подход снижает связанность данных и кода: содержимое справочников можно пополнять без переработки интерфейса.</w:t>
      </w:r>
    </w:p>
    <w:tbl>
      <w:tblPr>
        <w:tblW w:w="0" w:type="auto"/>
        <w:jc w:val="center"/>
        <w:tblBorders>
          <w:top w:val="single" w:sz="6" w:space="0" w:color="8A7A66"/>
          <w:left w:val="single" w:sz="6" w:space="0" w:color="8A7A66"/>
          <w:bottom w:val="single" w:sz="6" w:space="0" w:color="8A7A66"/>
          <w:right w:val="single" w:sz="6" w:space="0" w:color="8A7A66"/>
          <w:insideH w:val="single" w:sz="6" w:space="0" w:color="8A7A66"/>
          <w:insideV w:val="single" w:sz="6" w:space="0" w:color="8A7A6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118"/>
        <w:gridCol w:w="3742"/>
      </w:tblGrid>
      <w:tr w:rsidR="0061524F" w14:paraId="6B5DAC17" w14:textId="77777777">
        <w:trPr>
          <w:jc w:val="center"/>
        </w:trPr>
        <w:tc>
          <w:tcPr>
            <w:tcW w:w="1814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2E217A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3118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6FAD2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Что реализовано</w:t>
            </w:r>
          </w:p>
        </w:tc>
        <w:tc>
          <w:tcPr>
            <w:tcW w:w="3742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91184A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Практический результат</w:t>
            </w:r>
          </w:p>
        </w:tc>
      </w:tr>
      <w:tr w:rsidR="0061524F" w14:paraId="5AD9C23A" w14:textId="77777777">
        <w:trPr>
          <w:jc w:val="center"/>
        </w:trPr>
        <w:tc>
          <w:tcPr>
            <w:tcW w:w="181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9FED10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Персонаж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563849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 xml:space="preserve">Уровни 1-20, </w:t>
            </w:r>
            <w:r>
              <w:rPr>
                <w:sz w:val="24"/>
              </w:rPr>
              <w:lastRenderedPageBreak/>
              <w:t>модификаторы, КД, хиты</w:t>
            </w:r>
          </w:p>
        </w:tc>
        <w:tc>
          <w:tcPr>
            <w:tcW w:w="374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BA0835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lastRenderedPageBreak/>
              <w:t xml:space="preserve">Создание персонажа стало </w:t>
            </w:r>
            <w:r>
              <w:rPr>
                <w:sz w:val="24"/>
              </w:rPr>
              <w:lastRenderedPageBreak/>
              <w:t>ближе к правилам DnD 5e</w:t>
            </w:r>
          </w:p>
        </w:tc>
      </w:tr>
      <w:tr w:rsidR="0061524F" w14:paraId="50546E1B" w14:textId="77777777">
        <w:trPr>
          <w:jc w:val="center"/>
        </w:trPr>
        <w:tc>
          <w:tcPr>
            <w:tcW w:w="181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FD1757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lastRenderedPageBreak/>
              <w:t>Генераторы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55080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Имена, названия, артефакты</w:t>
            </w:r>
          </w:p>
        </w:tc>
        <w:tc>
          <w:tcPr>
            <w:tcW w:w="374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E2DEA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Мастер быстрее готовит игровые материалы</w:t>
            </w:r>
          </w:p>
        </w:tc>
      </w:tr>
      <w:tr w:rsidR="0061524F" w14:paraId="79B2CE3F" w14:textId="77777777">
        <w:trPr>
          <w:jc w:val="center"/>
        </w:trPr>
        <w:tc>
          <w:tcPr>
            <w:tcW w:w="181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0E4A3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Заметки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203174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Создание и редактирование записей</w:t>
            </w:r>
          </w:p>
        </w:tc>
        <w:tc>
          <w:tcPr>
            <w:tcW w:w="374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163318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Пользователь хранит сведения кампании внутри приложения</w:t>
            </w:r>
          </w:p>
        </w:tc>
      </w:tr>
      <w:tr w:rsidR="0061524F" w14:paraId="6814522A" w14:textId="77777777">
        <w:trPr>
          <w:jc w:val="center"/>
        </w:trPr>
        <w:tc>
          <w:tcPr>
            <w:tcW w:w="181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9F3F5F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JSON-данные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EFC5A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Расширение и очистка датасетов</w:t>
            </w:r>
          </w:p>
        </w:tc>
        <w:tc>
          <w:tcPr>
            <w:tcW w:w="374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3BE31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Контент проще поддерживать и расширять</w:t>
            </w:r>
          </w:p>
        </w:tc>
      </w:tr>
      <w:tr w:rsidR="0061524F" w14:paraId="0F6ED86B" w14:textId="77777777">
        <w:trPr>
          <w:jc w:val="center"/>
        </w:trPr>
        <w:tc>
          <w:tcPr>
            <w:tcW w:w="181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A0F28A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Дизайн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859DCE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Единая палитра и адаптивные блоки</w:t>
            </w:r>
          </w:p>
        </w:tc>
        <w:tc>
          <w:tcPr>
            <w:tcW w:w="374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03C379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Интерфейс стал цельным и читаемым</w:t>
            </w:r>
          </w:p>
        </w:tc>
      </w:tr>
    </w:tbl>
    <w:p w14:paraId="2A714415" w14:textId="77777777" w:rsidR="0061524F" w:rsidRDefault="005A2247">
      <w:pPr>
        <w:spacing w:after="160"/>
        <w:jc w:val="center"/>
      </w:pPr>
      <w:r>
        <w:rPr>
          <w:sz w:val="24"/>
        </w:rPr>
        <w:t>Таблица 2 – Проектно-технологические результаты практики</w:t>
      </w:r>
    </w:p>
    <w:tbl>
      <w:tblPr>
        <w:tblW w:w="0" w:type="auto"/>
        <w:jc w:val="center"/>
        <w:tblBorders>
          <w:top w:val="single" w:sz="8" w:space="0" w:color="B7A58D"/>
          <w:left w:val="single" w:sz="8" w:space="0" w:color="B7A58D"/>
          <w:bottom w:val="single" w:sz="8" w:space="0" w:color="B7A58D"/>
          <w:right w:val="single" w:sz="8" w:space="0" w:color="B7A58D"/>
          <w:insideH w:val="single" w:sz="8" w:space="0" w:color="B7A58D"/>
          <w:insideV w:val="single" w:sz="8" w:space="0" w:color="B7A58D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61524F" w14:paraId="7D8638CA" w14:textId="77777777">
        <w:trPr>
          <w:trHeight w:val="2664"/>
          <w:jc w:val="center"/>
        </w:trPr>
        <w:tc>
          <w:tcPr>
            <w:tcW w:w="8787" w:type="dxa"/>
            <w:shd w:val="clear" w:color="auto" w:fill="F3EADD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64DB0D8" w14:textId="77777777" w:rsidR="0061524F" w:rsidRDefault="005A2247">
            <w:pPr>
              <w:jc w:val="center"/>
            </w:pPr>
            <w:r>
              <w:rPr>
                <w:i/>
                <w:color w:val="5E503F"/>
                <w:sz w:val="24"/>
              </w:rPr>
              <w:t>[место для вставки скриншота]</w:t>
            </w:r>
          </w:p>
        </w:tc>
      </w:tr>
    </w:tbl>
    <w:p w14:paraId="213D93EC" w14:textId="77777777" w:rsidR="0061524F" w:rsidRDefault="005A2247">
      <w:pPr>
        <w:spacing w:after="160"/>
        <w:jc w:val="center"/>
      </w:pPr>
      <w:r>
        <w:t>Рисунок 6 – Раздел заметок пользователя</w:t>
      </w:r>
    </w:p>
    <w:p w14:paraId="526085FF" w14:textId="77777777" w:rsidR="0061524F" w:rsidRDefault="005A2247">
      <w:pPr>
        <w:pStyle w:val="21"/>
        <w:spacing w:before="160" w:after="120"/>
      </w:pPr>
      <w:bookmarkStart w:id="18" w:name="_Toc230821632"/>
      <w:r>
        <w:rPr>
          <w:rFonts w:ascii="Times New Roman" w:eastAsia="Times New Roman" w:hAnsi="Times New Roman"/>
        </w:rPr>
        <w:t>4.4 Доработка дизайна интерфейса</w:t>
      </w:r>
      <w:bookmarkEnd w:id="18"/>
    </w:p>
    <w:p w14:paraId="5C01697E" w14:textId="77777777" w:rsidR="0061524F" w:rsidRDefault="005A2247">
      <w:pPr>
        <w:jc w:val="both"/>
      </w:pPr>
      <w:r>
        <w:t>Для приложения был выполнен дизайн с единой палитрой, основанной на светлом оттенке #EAE0D5, тёмных нейтральных цветах и подходящем красном акценте. Были переработаны отступы, размеры элементов, поведение панелей и блоков при изменении размера окна.</w:t>
      </w:r>
    </w:p>
    <w:p w14:paraId="3D38E928" w14:textId="77777777" w:rsidR="0061524F" w:rsidRDefault="005A2247">
      <w:pPr>
        <w:jc w:val="both"/>
      </w:pPr>
      <w:r>
        <w:t>Интерфейс стал удобнее при работе как в небольшом окне, так и в полноэкранном режиме. Блоки справочников, генераторов и описаний получили более предсказуемую структуру, а навигация мастера стала визуально цельнее.</w:t>
      </w:r>
    </w:p>
    <w:tbl>
      <w:tblPr>
        <w:tblW w:w="0" w:type="auto"/>
        <w:jc w:val="center"/>
        <w:tblBorders>
          <w:top w:val="single" w:sz="8" w:space="0" w:color="B7A58D"/>
          <w:left w:val="single" w:sz="8" w:space="0" w:color="B7A58D"/>
          <w:bottom w:val="single" w:sz="8" w:space="0" w:color="B7A58D"/>
          <w:right w:val="single" w:sz="8" w:space="0" w:color="B7A58D"/>
          <w:insideH w:val="single" w:sz="8" w:space="0" w:color="B7A58D"/>
          <w:insideV w:val="single" w:sz="8" w:space="0" w:color="B7A58D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61524F" w14:paraId="26CEF8AE" w14:textId="77777777">
        <w:trPr>
          <w:trHeight w:val="2664"/>
          <w:jc w:val="center"/>
        </w:trPr>
        <w:tc>
          <w:tcPr>
            <w:tcW w:w="8787" w:type="dxa"/>
            <w:shd w:val="clear" w:color="auto" w:fill="F3EADD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5569F7" w14:textId="77777777" w:rsidR="0061524F" w:rsidRDefault="005A2247">
            <w:pPr>
              <w:jc w:val="center"/>
            </w:pPr>
            <w:r>
              <w:rPr>
                <w:i/>
                <w:color w:val="5E503F"/>
                <w:sz w:val="24"/>
              </w:rPr>
              <w:lastRenderedPageBreak/>
              <w:t>[место для вставки скриншота]</w:t>
            </w:r>
          </w:p>
        </w:tc>
      </w:tr>
    </w:tbl>
    <w:p w14:paraId="6D26FDC8" w14:textId="77777777" w:rsidR="0061524F" w:rsidRDefault="005A2247">
      <w:pPr>
        <w:spacing w:after="160"/>
        <w:jc w:val="center"/>
      </w:pPr>
      <w:r>
        <w:t>Рисунок 7 – Обновлённый дизайн режима мастера</w:t>
      </w:r>
    </w:p>
    <w:p w14:paraId="0BE2C1F1" w14:textId="77777777" w:rsidR="0061524F" w:rsidRDefault="005A2247">
      <w:pPr>
        <w:pStyle w:val="1"/>
        <w:spacing w:before="240" w:after="240"/>
        <w:jc w:val="center"/>
      </w:pPr>
      <w:bookmarkStart w:id="19" w:name="_Toc230821633"/>
      <w:r>
        <w:rPr>
          <w:rFonts w:ascii="Times New Roman" w:eastAsia="Times New Roman" w:hAnsi="Times New Roman"/>
        </w:rPr>
        <w:t>5 АПРОБАЦИЯ РЕЗУЛЬТАТОВ РЕШЕНИЯ ЗАДАЧ ВКР</w:t>
      </w:r>
      <w:bookmarkEnd w:id="19"/>
    </w:p>
    <w:p w14:paraId="1536FDC4" w14:textId="77777777" w:rsidR="0061524F" w:rsidRDefault="005A2247">
      <w:pPr>
        <w:pStyle w:val="21"/>
        <w:spacing w:before="160" w:after="120"/>
      </w:pPr>
      <w:bookmarkStart w:id="20" w:name="_Toc230821634"/>
      <w:r>
        <w:rPr>
          <w:rFonts w:ascii="Times New Roman" w:eastAsia="Times New Roman" w:hAnsi="Times New Roman"/>
        </w:rPr>
        <w:t>5.1 План тестирования и набор тестовых данных</w:t>
      </w:r>
      <w:bookmarkEnd w:id="20"/>
    </w:p>
    <w:p w14:paraId="79B1F90E" w14:textId="77777777" w:rsidR="0061524F" w:rsidRDefault="005A2247">
      <w:pPr>
        <w:jc w:val="both"/>
      </w:pPr>
      <w:r>
        <w:t>Апробация проводилась методом ручного функционального тестирования. Такой подход выбран из-за графического характера приложения: необходимо было проверить не только алгоритмы, но и реакцию интерфейса на действия пользователя. В качестве тестовых данных использовались локальные JSON-файлы справочников, наборы имён, названий, артефактов, данные о броне и щитах, а также тестовые записи заметок.</w:t>
      </w:r>
    </w:p>
    <w:p w14:paraId="3BAC7869" w14:textId="77777777" w:rsidR="0061524F" w:rsidRDefault="005A2247">
      <w:pPr>
        <w:jc w:val="both"/>
      </w:pPr>
      <w:r>
        <w:t>План тестирования включал запуск приложения, переключение ролей, создание персонажа, выбор уровня, расчёт модификаторов и КД, работу заметок, генерацию имён, названий и артефактов, а также проверку масштабирования интерфейса.</w:t>
      </w:r>
    </w:p>
    <w:p w14:paraId="62942464" w14:textId="77777777" w:rsidR="0061524F" w:rsidRDefault="005A2247">
      <w:pPr>
        <w:pStyle w:val="21"/>
        <w:spacing w:before="160" w:after="120"/>
      </w:pPr>
      <w:bookmarkStart w:id="21" w:name="_Toc230821635"/>
      <w:r>
        <w:rPr>
          <w:rFonts w:ascii="Times New Roman" w:eastAsia="Times New Roman" w:hAnsi="Times New Roman"/>
        </w:rPr>
        <w:t>5.2 Результаты тестирования и отладки</w:t>
      </w:r>
      <w:bookmarkEnd w:id="21"/>
    </w:p>
    <w:tbl>
      <w:tblPr>
        <w:tblW w:w="0" w:type="auto"/>
        <w:jc w:val="center"/>
        <w:tblBorders>
          <w:top w:val="single" w:sz="6" w:space="0" w:color="8A7A66"/>
          <w:left w:val="single" w:sz="6" w:space="0" w:color="8A7A66"/>
          <w:bottom w:val="single" w:sz="6" w:space="0" w:color="8A7A66"/>
          <w:right w:val="single" w:sz="6" w:space="0" w:color="8A7A66"/>
          <w:insideH w:val="single" w:sz="6" w:space="0" w:color="8A7A66"/>
          <w:insideV w:val="single" w:sz="6" w:space="0" w:color="8A7A66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721"/>
        <w:gridCol w:w="3628"/>
        <w:gridCol w:w="1134"/>
      </w:tblGrid>
      <w:tr w:rsidR="0061524F" w14:paraId="7C762346" w14:textId="77777777">
        <w:trPr>
          <w:jc w:val="center"/>
        </w:trPr>
        <w:tc>
          <w:tcPr>
            <w:tcW w:w="454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44FEC5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721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EEC1BB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Проверяемый сценарий</w:t>
            </w:r>
          </w:p>
        </w:tc>
        <w:tc>
          <w:tcPr>
            <w:tcW w:w="3628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AE792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1134" w:type="dxa"/>
            <w:shd w:val="clear" w:color="auto" w:fill="EAE0D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E28E33" w14:textId="77777777" w:rsidR="0061524F" w:rsidRDefault="005A2247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1524F" w14:paraId="4E502A9D" w14:textId="77777777">
        <w:trPr>
          <w:jc w:val="center"/>
        </w:trPr>
        <w:tc>
          <w:tcPr>
            <w:tcW w:w="45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343215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72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7240FE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Запуск приложения</w:t>
            </w:r>
          </w:p>
        </w:tc>
        <w:tc>
          <w:tcPr>
            <w:tcW w:w="36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449A8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Главное окно открывается, данные доступны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FA95C2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Успешно</w:t>
            </w:r>
          </w:p>
        </w:tc>
      </w:tr>
      <w:tr w:rsidR="0061524F" w14:paraId="597DF569" w14:textId="77777777">
        <w:trPr>
          <w:jc w:val="center"/>
        </w:trPr>
        <w:tc>
          <w:tcPr>
            <w:tcW w:w="45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7F9B87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72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E89B8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Создание персонажа</w:t>
            </w:r>
          </w:p>
        </w:tc>
        <w:tc>
          <w:tcPr>
            <w:tcW w:w="36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764577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Уровень выбирается от 1 до 20, параметры обновляются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53B61A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Успешно</w:t>
            </w:r>
          </w:p>
        </w:tc>
      </w:tr>
      <w:tr w:rsidR="0061524F" w14:paraId="26A19576" w14:textId="77777777">
        <w:trPr>
          <w:jc w:val="center"/>
        </w:trPr>
        <w:tc>
          <w:tcPr>
            <w:tcW w:w="45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3CA18C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72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0E60FC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Расчёт модификаторов</w:t>
            </w:r>
          </w:p>
        </w:tc>
        <w:tc>
          <w:tcPr>
            <w:tcW w:w="36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B7751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Модификаторы отображаются рядом с характеристиками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0D3B1D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Успешно</w:t>
            </w:r>
          </w:p>
        </w:tc>
      </w:tr>
      <w:tr w:rsidR="0061524F" w14:paraId="6B3D4CC1" w14:textId="77777777">
        <w:trPr>
          <w:jc w:val="center"/>
        </w:trPr>
        <w:tc>
          <w:tcPr>
            <w:tcW w:w="45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FA61D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272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C45CA2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Выбор брони и щита</w:t>
            </w:r>
          </w:p>
        </w:tc>
        <w:tc>
          <w:tcPr>
            <w:tcW w:w="36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2923C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КД пересчитывается и остаётся доступным для ручной правки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50EA66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Успешно</w:t>
            </w:r>
          </w:p>
        </w:tc>
      </w:tr>
      <w:tr w:rsidR="0061524F" w14:paraId="43257ACF" w14:textId="77777777">
        <w:trPr>
          <w:jc w:val="center"/>
        </w:trPr>
        <w:tc>
          <w:tcPr>
            <w:tcW w:w="45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B67223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72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458374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Генерация имён и названий</w:t>
            </w:r>
          </w:p>
        </w:tc>
        <w:tc>
          <w:tcPr>
            <w:tcW w:w="36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D0D1B5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Создаётся заданное количество русскоязычных вариантов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09DB0F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Успешно</w:t>
            </w:r>
          </w:p>
        </w:tc>
      </w:tr>
      <w:tr w:rsidR="0061524F" w14:paraId="30A2754E" w14:textId="77777777">
        <w:trPr>
          <w:jc w:val="center"/>
        </w:trPr>
        <w:tc>
          <w:tcPr>
            <w:tcW w:w="45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E51F0F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72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E53D57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Генерация артефактов</w:t>
            </w:r>
          </w:p>
        </w:tc>
        <w:tc>
          <w:tcPr>
            <w:tcW w:w="36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F29F7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Работает параметрическая и случайная генерация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A9D021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Успешно</w:t>
            </w:r>
          </w:p>
        </w:tc>
      </w:tr>
      <w:tr w:rsidR="0061524F" w14:paraId="0BA73BB4" w14:textId="77777777">
        <w:trPr>
          <w:jc w:val="center"/>
        </w:trPr>
        <w:tc>
          <w:tcPr>
            <w:tcW w:w="45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7AF9CA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72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CDAD05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Заметки</w:t>
            </w:r>
          </w:p>
        </w:tc>
        <w:tc>
          <w:tcPr>
            <w:tcW w:w="36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739593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Записи создаются и редактируются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DEC83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Успешно</w:t>
            </w:r>
          </w:p>
        </w:tc>
      </w:tr>
      <w:tr w:rsidR="0061524F" w14:paraId="2D6AD361" w14:textId="77777777">
        <w:trPr>
          <w:jc w:val="center"/>
        </w:trPr>
        <w:tc>
          <w:tcPr>
            <w:tcW w:w="45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AA2143" w14:textId="77777777" w:rsidR="0061524F" w:rsidRDefault="005A2247">
            <w:pPr>
              <w:spacing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72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CADC01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Масштабирование окна</w:t>
            </w:r>
          </w:p>
        </w:tc>
        <w:tc>
          <w:tcPr>
            <w:tcW w:w="36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671C4E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Основные блоки не теряют читаемость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B5C59C" w14:textId="77777777" w:rsidR="0061524F" w:rsidRDefault="005A2247">
            <w:pPr>
              <w:spacing w:line="276" w:lineRule="auto"/>
            </w:pPr>
            <w:r>
              <w:rPr>
                <w:sz w:val="24"/>
              </w:rPr>
              <w:t>Успешно</w:t>
            </w:r>
          </w:p>
        </w:tc>
      </w:tr>
    </w:tbl>
    <w:p w14:paraId="763C04AE" w14:textId="77777777" w:rsidR="0061524F" w:rsidRDefault="005A2247">
      <w:pPr>
        <w:spacing w:after="160"/>
        <w:jc w:val="center"/>
      </w:pPr>
      <w:r>
        <w:rPr>
          <w:sz w:val="24"/>
        </w:rPr>
        <w:t>Таблица 3 – Результаты апробации приложения</w:t>
      </w:r>
    </w:p>
    <w:p w14:paraId="778C7C3F" w14:textId="77777777" w:rsidR="0061524F" w:rsidRDefault="005A2247">
      <w:pPr>
        <w:jc w:val="both"/>
      </w:pPr>
      <w:r>
        <w:t>По результатам проверки основные доработанные сценарии признаны работоспособными. Выявленные в процессе практики ошибки интерфейса и расчётов были исправлены. Отдельные направления дальнейшего развития сохраняются: расширение набора автоматизируемых правил, сохранение большего числа пользовательских сущностей и развитие связей между заметками и объектами справочников.</w:t>
      </w:r>
    </w:p>
    <w:tbl>
      <w:tblPr>
        <w:tblW w:w="0" w:type="auto"/>
        <w:jc w:val="center"/>
        <w:tblBorders>
          <w:top w:val="single" w:sz="8" w:space="0" w:color="B7A58D"/>
          <w:left w:val="single" w:sz="8" w:space="0" w:color="B7A58D"/>
          <w:bottom w:val="single" w:sz="8" w:space="0" w:color="B7A58D"/>
          <w:right w:val="single" w:sz="8" w:space="0" w:color="B7A58D"/>
          <w:insideH w:val="single" w:sz="8" w:space="0" w:color="B7A58D"/>
          <w:insideV w:val="single" w:sz="8" w:space="0" w:color="B7A58D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61524F" w14:paraId="5E443F35" w14:textId="77777777">
        <w:trPr>
          <w:trHeight w:val="2664"/>
          <w:jc w:val="center"/>
        </w:trPr>
        <w:tc>
          <w:tcPr>
            <w:tcW w:w="8787" w:type="dxa"/>
            <w:shd w:val="clear" w:color="auto" w:fill="F3EADD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877299" w14:textId="77777777" w:rsidR="0061524F" w:rsidRDefault="005A2247">
            <w:pPr>
              <w:jc w:val="center"/>
            </w:pPr>
            <w:r>
              <w:rPr>
                <w:i/>
                <w:color w:val="5E503F"/>
                <w:sz w:val="24"/>
              </w:rPr>
              <w:t>[место для вставки скриншота]</w:t>
            </w:r>
          </w:p>
        </w:tc>
      </w:tr>
    </w:tbl>
    <w:p w14:paraId="7B39B61B" w14:textId="77777777" w:rsidR="0061524F" w:rsidRDefault="005A2247">
      <w:pPr>
        <w:spacing w:after="160"/>
        <w:jc w:val="center"/>
      </w:pPr>
      <w:r>
        <w:t>Рисунок 8 – Проверка справочников, фильтров и пользовательских сценариев</w:t>
      </w:r>
    </w:p>
    <w:p w14:paraId="700C328D" w14:textId="77777777" w:rsidR="0061524F" w:rsidRDefault="005A2247">
      <w:pPr>
        <w:pStyle w:val="1"/>
        <w:spacing w:before="240" w:after="240"/>
        <w:jc w:val="center"/>
      </w:pPr>
      <w:bookmarkStart w:id="22" w:name="_Toc230821636"/>
      <w:r>
        <w:rPr>
          <w:rFonts w:ascii="Times New Roman" w:eastAsia="Times New Roman" w:hAnsi="Times New Roman"/>
        </w:rPr>
        <w:t>ЗАКЛЮЧЕНИЕ</w:t>
      </w:r>
      <w:bookmarkEnd w:id="22"/>
    </w:p>
    <w:p w14:paraId="1EFC3819" w14:textId="77777777" w:rsidR="0061524F" w:rsidRDefault="005A2247">
      <w:pPr>
        <w:jc w:val="both"/>
      </w:pPr>
      <w:r>
        <w:t xml:space="preserve">В ходе преддипломной практики была выполнена доработка приложения-помощника для настольных ролевых игр, соотнесённая с темой выпускной квалификационной работы. Были уточнены задачи проекта, проведён анализ </w:t>
      </w:r>
      <w:r>
        <w:lastRenderedPageBreak/>
        <w:t>предметной области, описаны исследования, выбранные технологии, проектные решения и результаты апробации.</w:t>
      </w:r>
    </w:p>
    <w:p w14:paraId="4D00C7B6" w14:textId="77777777" w:rsidR="0061524F" w:rsidRDefault="005A2247">
      <w:pPr>
        <w:jc w:val="both"/>
      </w:pPr>
      <w:r>
        <w:t>К достоинствам полученного решения относятся локальная работа без сервера, разделение сценариев игрока и мастера, использование SQLite и JSON-датасетов, поддержка справочников, генераторов, заметок и улучшенной карточки персонажа. Недостатками текущего состояния являются необходимость дальнейшего расширения набора правил, углубления связей между заметками и объектами кампании, а также развития сохранения пользовательских сущностей.</w:t>
      </w:r>
    </w:p>
    <w:p w14:paraId="31FA6689" w14:textId="77777777" w:rsidR="0061524F" w:rsidRDefault="005A2247">
      <w:pPr>
        <w:jc w:val="both"/>
      </w:pPr>
      <w:r>
        <w:t>Предложения по модернизации включают добавление экспорта листа персонажа, расширение автоматизации классовых возможностей, развитие генератора NPC, привязку заметок к существам, предметам и локациям, а также добавление дополнительных проверок корректности данных. Выполненные работы повысили готовность проекта к защите и демонстрации в рамках ВКР.</w:t>
      </w:r>
    </w:p>
    <w:p w14:paraId="6E3C724E" w14:textId="77777777" w:rsidR="0061524F" w:rsidRDefault="005A2247">
      <w:r>
        <w:br w:type="page"/>
      </w:r>
    </w:p>
    <w:p w14:paraId="1FFA00B1" w14:textId="77777777" w:rsidR="0061524F" w:rsidRDefault="005A2247">
      <w:pPr>
        <w:pStyle w:val="1"/>
        <w:spacing w:before="240" w:after="240"/>
        <w:jc w:val="center"/>
      </w:pPr>
      <w:bookmarkStart w:id="23" w:name="_Toc230821637"/>
      <w:r>
        <w:rPr>
          <w:rFonts w:ascii="Times New Roman" w:eastAsia="Times New Roman" w:hAnsi="Times New Roman"/>
        </w:rPr>
        <w:lastRenderedPageBreak/>
        <w:t>СПИСОК ИСПОЛЬЗОВАННЫХ ИСТОЧНИКОВ</w:t>
      </w:r>
      <w:bookmarkEnd w:id="23"/>
    </w:p>
    <w:p w14:paraId="54F93E92" w14:textId="77777777" w:rsidR="0061524F" w:rsidRDefault="005A2247">
      <w:pPr>
        <w:pStyle w:val="a"/>
        <w:jc w:val="both"/>
      </w:pPr>
      <w:r>
        <w:t>Официальная документация Qt. URL: https://doc.qt.io/ (дата обращения: 28.05.2026).</w:t>
      </w:r>
    </w:p>
    <w:p w14:paraId="78E250AF" w14:textId="77777777" w:rsidR="0061524F" w:rsidRDefault="005A2247">
      <w:pPr>
        <w:pStyle w:val="a"/>
        <w:jc w:val="both"/>
      </w:pPr>
      <w:r>
        <w:t>SQLite Documentation. URL: https://www.sqlite.org/docs.html (дата обращения: 28.05.2026).</w:t>
      </w:r>
    </w:p>
    <w:p w14:paraId="1D3E4E20" w14:textId="77777777" w:rsidR="0061524F" w:rsidRDefault="005A2247">
      <w:pPr>
        <w:pStyle w:val="a"/>
        <w:jc w:val="both"/>
      </w:pPr>
      <w:r>
        <w:t>Справочник Dungeons &amp; Dragons 5e на русском языке. URL: https://dnd.su/ (дата обращения: 28.05.2026).</w:t>
      </w:r>
    </w:p>
    <w:p w14:paraId="7A47E189" w14:textId="77777777" w:rsidR="0061524F" w:rsidRDefault="005A2247">
      <w:pPr>
        <w:pStyle w:val="a"/>
        <w:jc w:val="both"/>
      </w:pPr>
      <w:r>
        <w:t>Справочник настольно-ролевых материалов TTG Club. URL: https://new.ttg.club/ (дата обращения: 28.05.2026).</w:t>
      </w:r>
    </w:p>
    <w:p w14:paraId="32A442A6" w14:textId="77777777" w:rsidR="0061524F" w:rsidRDefault="005A2247">
      <w:pPr>
        <w:pStyle w:val="a"/>
        <w:jc w:val="both"/>
      </w:pPr>
      <w:r>
        <w:t>Dungeons &amp; Dragons Basic Rules. Wizards of the Coast. URL: https://www.dndbeyond.com/sources/dnd/basic-rules-2014 (дата обращения: 28.05.2026).</w:t>
      </w:r>
    </w:p>
    <w:p w14:paraId="629DBA23" w14:textId="77777777" w:rsidR="0061524F" w:rsidRDefault="005A2247">
      <w:pPr>
        <w:pStyle w:val="a"/>
        <w:jc w:val="both"/>
      </w:pPr>
      <w:r>
        <w:t>C++ reference. URL: https://en.cppreference.com/ (дата обращения: 28.05.2026).</w:t>
      </w:r>
    </w:p>
    <w:p w14:paraId="57FAB6C4" w14:textId="77777777" w:rsidR="0061524F" w:rsidRDefault="005A2247">
      <w:pPr>
        <w:pStyle w:val="a"/>
        <w:jc w:val="both"/>
      </w:pPr>
      <w:r>
        <w:t>ECMA-404. The JSON Data Interchange Syntax. URL: https://www.ecma-international.org/publications-and-standards/standards/ecma-404/ (дата обращения: 28.05.2026).</w:t>
      </w:r>
    </w:p>
    <w:p w14:paraId="4842662D" w14:textId="77777777" w:rsidR="0061524F" w:rsidRDefault="005A2247">
      <w:pPr>
        <w:pStyle w:val="a"/>
        <w:jc w:val="both"/>
      </w:pPr>
      <w:r>
        <w:t>ISO/IEC/IEEE 29148:2018. Systems and software engineering - Life cycle processes - Requirements engineering.</w:t>
      </w:r>
    </w:p>
    <w:sectPr w:rsidR="0061524F" w:rsidSect="00034616">
      <w:footerReference w:type="default" r:id="rId8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94ED2" w14:textId="77777777" w:rsidR="005A2247" w:rsidRDefault="005A2247">
      <w:pPr>
        <w:spacing w:line="240" w:lineRule="auto"/>
      </w:pPr>
      <w:r>
        <w:separator/>
      </w:r>
    </w:p>
  </w:endnote>
  <w:endnote w:type="continuationSeparator" w:id="0">
    <w:p w14:paraId="5536E9B8" w14:textId="77777777" w:rsidR="005A2247" w:rsidRDefault="005A22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BC4DD" w14:textId="77777777" w:rsidR="0061524F" w:rsidRDefault="005A2247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B125" w14:textId="77777777" w:rsidR="005A2247" w:rsidRDefault="005A2247">
      <w:pPr>
        <w:spacing w:line="240" w:lineRule="auto"/>
      </w:pPr>
      <w:r>
        <w:separator/>
      </w:r>
    </w:p>
  </w:footnote>
  <w:footnote w:type="continuationSeparator" w:id="0">
    <w:p w14:paraId="32EEC550" w14:textId="77777777" w:rsidR="005A2247" w:rsidRDefault="005A22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30771">
    <w:abstractNumId w:val="8"/>
  </w:num>
  <w:num w:numId="2" w16cid:durableId="1994750337">
    <w:abstractNumId w:val="6"/>
  </w:num>
  <w:num w:numId="3" w16cid:durableId="427581084">
    <w:abstractNumId w:val="5"/>
  </w:num>
  <w:num w:numId="4" w16cid:durableId="104353747">
    <w:abstractNumId w:val="4"/>
  </w:num>
  <w:num w:numId="5" w16cid:durableId="776752997">
    <w:abstractNumId w:val="7"/>
  </w:num>
  <w:num w:numId="6" w16cid:durableId="1883593751">
    <w:abstractNumId w:val="3"/>
  </w:num>
  <w:num w:numId="7" w16cid:durableId="471680590">
    <w:abstractNumId w:val="2"/>
  </w:num>
  <w:num w:numId="8" w16cid:durableId="2018649090">
    <w:abstractNumId w:val="1"/>
  </w:num>
  <w:num w:numId="9" w16cid:durableId="68409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4C3"/>
    <w:rsid w:val="005A2247"/>
    <w:rsid w:val="0061524F"/>
    <w:rsid w:val="00AA1D8D"/>
    <w:rsid w:val="00B47730"/>
    <w:rsid w:val="00C158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E8C332"/>
  <w14:defaultImageDpi w14:val="300"/>
  <w15:docId w15:val="{DD762E50-3A9B-44E9-A3FF-76618045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158D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158D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C158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2313</Words>
  <Characters>17011</Characters>
  <Application>Microsoft Office Word</Application>
  <DocSecurity>0</DocSecurity>
  <Lines>472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Kollesnichenko</cp:lastModifiedBy>
  <cp:revision>2</cp:revision>
  <dcterms:created xsi:type="dcterms:W3CDTF">2013-12-23T23:15:00Z</dcterms:created>
  <dcterms:modified xsi:type="dcterms:W3CDTF">2026-05-27T21:46:00Z</dcterms:modified>
  <cp:category/>
</cp:coreProperties>
</file>