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60" w:rsidRPr="00543260" w:rsidRDefault="00543260" w:rsidP="00543260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 w:cs="Arial"/>
          <w:color w:val="202122"/>
          <w:sz w:val="24"/>
          <w:szCs w:val="24"/>
          <w:lang w:eastAsia="uk-UA"/>
        </w:rPr>
      </w:pPr>
      <w:r w:rsidRPr="00543260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uk-UA"/>
        </w:rPr>
        <w:t>Частный IP-адрес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eastAsia="uk-UA"/>
        </w:rPr>
        <w:t xml:space="preserve"> 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b/>
          <w:bCs/>
          <w:color w:val="202122"/>
          <w:sz w:val="24"/>
          <w:szCs w:val="24"/>
          <w:lang w:val="ru-RU" w:eastAsia="uk-UA"/>
        </w:rPr>
        <w:t>Частный IP-адрес</w:t>
      </w:r>
      <w:hyperlink r:id="rId6" w:anchor="cite_note-1" w:history="1">
        <w:r w:rsidRPr="00543260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ru-RU" w:eastAsia="uk-UA"/>
          </w:rPr>
          <w:t>[1]</w:t>
        </w:r>
      </w:hyperlink>
      <w:hyperlink r:id="rId7" w:anchor="cite_note-2" w:history="1">
        <w:r w:rsidRPr="00543260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ru-RU" w:eastAsia="uk-UA"/>
          </w:rPr>
          <w:t>[2]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</w:t>
      </w:r>
      <w:hyperlink r:id="rId8" w:tooltip="Английский язык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англ.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private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IP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address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), также называемый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>внутренним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>внутрисетевым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или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>локальным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— </w:t>
      </w:r>
      <w:hyperlink r:id="rId9" w:tooltip="IP-адрес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IP-адрес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принадлежащий к специальному диапазону, не используемому в сети Интернет. Такие адреса предназначены для применения в </w:t>
      </w:r>
      <w:hyperlink r:id="rId10" w:tooltip="Локальная вычислительная сеть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локальных сетях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распределение таких адресов никем не контролируется. В связи с </w:t>
      </w:r>
      <w:hyperlink r:id="rId11" w:tooltip="Исчерпание IPv4-адресов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дефицитом свободных IP-адресов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провайдеры всё чаще раздают своим абонентам именно внутрисетевые адреса, а не внешние, при этом они все выходят в интернет через один внешний IP (так называемый «белый IP»).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Иногда частные адреса называют 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неанонсированными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внешние (так называемые «белые IP») — анонсированными.</w:t>
      </w:r>
    </w:p>
    <w:p w:rsidR="00543260" w:rsidRPr="00543260" w:rsidRDefault="00543260" w:rsidP="0054326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</w:pPr>
      <w:r w:rsidRPr="00543260"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  <w:t>Частные диапазоны IP-адресов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Следующие диапазоны определены </w:t>
      </w:r>
      <w:hyperlink r:id="rId12" w:tooltip="IANA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IANA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как адреса, выделенные локальным сетям:</w:t>
      </w:r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color w:val="54595D"/>
          <w:sz w:val="24"/>
          <w:szCs w:val="24"/>
          <w:lang w:val="ru-RU" w:eastAsia="uk-UA"/>
        </w:rPr>
      </w:pPr>
      <w:hyperlink r:id="rId13" w:tooltip="IPv4" w:history="1">
        <w:r w:rsidRPr="00543260">
          <w:rPr>
            <w:rFonts w:ascii="Arial" w:eastAsia="Times New Roman" w:hAnsi="Arial" w:cs="Arial"/>
            <w:b/>
            <w:bCs/>
            <w:color w:val="0B0080"/>
            <w:sz w:val="29"/>
            <w:szCs w:val="29"/>
            <w:u w:val="single"/>
            <w:lang w:val="ru-RU" w:eastAsia="uk-UA"/>
          </w:rPr>
          <w:t>IPv4</w:t>
        </w:r>
      </w:hyperlink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10.0.0.0 — 10.255.255.255 (</w:t>
      </w:r>
      <w:hyperlink r:id="rId14" w:tooltip="Маска подсети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маска подсети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для бесклассовой (</w:t>
      </w:r>
      <w:hyperlink r:id="rId15" w:tooltip="Бесклассовая адресация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CIDR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 адресации: 255.0.0.0 или /8)</w:t>
      </w:r>
    </w:p>
    <w:p w:rsidR="00543260" w:rsidRPr="00543260" w:rsidRDefault="00543260" w:rsidP="00543260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100.64.0.0 — 100.127.255.255 (маска подсети 255.192.0.0 или /10) - Данная подсеть рекомендована согласно RFC 6598 для использования в качестве адресов для CGN (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Carrier-Grade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NAT).</w:t>
      </w:r>
    </w:p>
    <w:p w:rsidR="00543260" w:rsidRPr="00543260" w:rsidRDefault="00543260" w:rsidP="00543260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172.16.0.0 — 172.31.255.255 (маска подсети: 255.240.0.0 или /12)</w:t>
      </w:r>
    </w:p>
    <w:p w:rsidR="00543260" w:rsidRPr="00543260" w:rsidRDefault="00543260" w:rsidP="00543260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192.168.0.0 — 192.168.255.255 (маска подсети: 255.255.0.0 или /16)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Также для </w:t>
      </w:r>
      <w:hyperlink r:id="rId16" w:tooltip="Localhost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петлевых интерфейсов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(не используется для обмена между узлами сети) зарезервирован диапазон 127.0.0.0 — 127.255.255.255 (маска подсети: 255.0.0.0 или /8).</w:t>
      </w:r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ru-RU" w:eastAsia="uk-UA"/>
        </w:rPr>
      </w:pPr>
      <w:hyperlink r:id="rId17" w:tooltip="IPv6" w:history="1">
        <w:r w:rsidRPr="00543260">
          <w:rPr>
            <w:rFonts w:ascii="Arial" w:eastAsia="Times New Roman" w:hAnsi="Arial" w:cs="Arial"/>
            <w:b/>
            <w:bCs/>
            <w:color w:val="0B0080"/>
            <w:sz w:val="29"/>
            <w:szCs w:val="29"/>
            <w:u w:val="single"/>
            <w:lang w:val="ru-RU" w:eastAsia="uk-UA"/>
          </w:rPr>
          <w:t>IPv6</w:t>
        </w:r>
      </w:hyperlink>
    </w:p>
    <w:p w:rsidR="00543260" w:rsidRPr="00543260" w:rsidRDefault="00543260" w:rsidP="00543260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fc00::/7 — 7-битный префикс адреса.</w:t>
      </w:r>
      <w:hyperlink r:id="rId18" w:anchor="cite_note-4" w:history="1">
        <w:r w:rsidRPr="00543260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ru-RU" w:eastAsia="uk-UA"/>
          </w:rPr>
          <w:t>[4]</w:t>
        </w:r>
      </w:hyperlink>
    </w:p>
    <w:p w:rsidR="00543260" w:rsidRPr="00543260" w:rsidRDefault="00543260" w:rsidP="0054326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</w:pPr>
      <w:r w:rsidRPr="00543260"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  <w:t>Понятия частных и внешних, статических и динамических адресов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Существует тенденция путать понятия частного IP-адреса и динамического. Ошибочно полагать, что все адреса, выделяемые провайдером динамически — частные, а фиксированные адреса (закреплённые статически) — внешние. Под динамическим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>выделением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адреса </w:t>
      </w:r>
      <w:hyperlink r:id="rId19" w:tooltip="Узел сети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узлу сети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понимается присвоение нового адреса для каждой сессии соединения (</w:t>
      </w:r>
      <w:hyperlink r:id="rId20" w:anchor="%D0%A0%D0%B0%D1%81%D0%BF%D1%80%D0%B5%D0%B4%D0%B5%D0%BB%D0%B5%D0%BD%D0%B8%D0%B5_IP-%D0%B0%D0%B4%D1%80%D0%B5%D1%81%D0%BE%D0%B2" w:tooltip="DHCP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аренда адреса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отсутствие постоянно закрепленного за узлом адреса), таким образом присваиваться могут как частные (приватные), так и внешние (публичные) адреса.</w:t>
      </w:r>
    </w:p>
    <w:p w:rsidR="00543260" w:rsidRPr="00543260" w:rsidRDefault="00543260" w:rsidP="0054326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</w:pPr>
      <w:r w:rsidRPr="00543260">
        <w:rPr>
          <w:rFonts w:ascii="Georgia" w:eastAsia="Times New Roman" w:hAnsi="Georgia" w:cs="Arial"/>
          <w:color w:val="000000"/>
          <w:sz w:val="36"/>
          <w:szCs w:val="36"/>
          <w:lang w:val="ru-RU" w:eastAsia="uk-UA"/>
        </w:rPr>
        <w:t>Как машины с частными адресами выходят в Интернет</w:t>
      </w:r>
    </w:p>
    <w:p w:rsid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-US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Пакеты, идущие </w:t>
      </w: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с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внутренних IP-адресов или на них, магистральные </w:t>
      </w:r>
      <w:hyperlink r:id="rId21" w:tooltip="Маршрутизатор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маршрутизаторы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не пропускают. То есть, внутрисетевые машины, если не принимать никаких мер, изолированы от Интернета. Тем не менее, есть ряд технологий, которые позволяют выходить таким машинам в Интернет.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-US" w:eastAsia="uk-UA"/>
        </w:rPr>
      </w:pPr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b/>
          <w:bCs/>
          <w:color w:val="000000"/>
          <w:sz w:val="29"/>
          <w:szCs w:val="29"/>
          <w:lang w:val="ru-RU" w:eastAsia="uk-UA"/>
        </w:rPr>
        <w:lastRenderedPageBreak/>
        <w:t>Сервер-посредник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Многие из старых интернет-служб (</w:t>
      </w:r>
      <w:hyperlink r:id="rId22" w:tooltip="Электронная почта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электронная почта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23" w:tooltip="IRC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IRC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"https://ru.wikipedia.org/wiki/Usenet" \o "Usenet"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Usenet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 специально спроектированы для машин, которые не имеют прямого выхода в Интернет.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Для этого в самих протоколах предусмотрена эстафетная передача информации. Рассмотрим её на примере электронной почты.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Корпоративный почтовый сервер имеет два IP-адреса: внутренний и внешний. Для отправки почты пользователь по протоколу </w:t>
      </w:r>
      <w:hyperlink r:id="rId24" w:tooltip="SMTP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SMTP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связывается с сервером. Сервер от своего имени выходит в интернет и переправляет почту дальше по цепочке. На этот же сервер по протоколу SMTP поступает входящая корреспонденция. Чтобы проверить ящик, пользователи соединяются с сервером по протоколу </w:t>
      </w:r>
      <w:hyperlink r:id="rId25" w:tooltip="POP3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POP3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Для </w:t>
      </w:r>
      <w:hyperlink r:id="rId26" w:tooltip="Всемирная паутина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Всемирной паутины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была придумана технология «сервер-посредник» (или по-английски «</w:t>
      </w:r>
      <w:hyperlink r:id="rId27" w:tooltip="Прокси-сервер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прокси-сервер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»). Машина с частным адресом обращается к прокси-серверу и посылает на него команды HTTP. Прокси-сервер связывается с веб-сервером от своего имени.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Такая конструкция удовлетворила важнейшие нужды внутрисетевых пользователей. Однако минусом является сложная архитектура сервера-посредника: ведь он должен поддерживать множество разных протоколов. А по протоколам, которые посредник не поддерживает или которые не рассчитаны на эстафетную передачу (например, </w:t>
      </w:r>
      <w:hyperlink r:id="rId28" w:tooltip="Многопользовательская игра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сетевые игры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), выход в интернет невозможен. Одни программы (</w:t>
      </w:r>
      <w:hyperlink r:id="rId29" w:tooltip="ICQ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ICQ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"https://ru.wikipedia.org/wiki/Skype" \o "Skype"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Skype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P2P-часть протокола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"https://ru.wikipedia.org/wiki/BitTorrent_(%D0%BF%D1%80%D0%BE%D1%82%D0%BE%D0%BA%D0%BE%D0%BB)" \o "BitTorrent (протокол)"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BitTorrent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 проходят сквозь прокси-серверы, «заворачивая» свой протокол в HTTP-пакеты, другие (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"https://ru.wikipedia.org/wiki/Subversion" \o "Subversion"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Subversion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, связь с 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трекером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в протоколе 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BitTorrent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 — изначально реализуют свой протокол поверх HTTP. Но это всё полумеры. Следующая технология, </w:t>
      </w:r>
      <w:hyperlink r:id="rId30" w:tooltip="NAT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NAT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позволила внутрисетевым машинам выходить в интернет по любому прикладному протоколу.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Прокси-серверы работают на </w:t>
      </w:r>
      <w:hyperlink r:id="rId31" w:tooltip="Протоколы прикладного уровня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прикладном уровне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и потому могут накладывать </w:t>
      </w:r>
      <w:hyperlink r:id="rId32" w:tooltip="Интернет-цензура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цензуру сайтов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33" w:tooltip="Кэш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кэшировать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 страницы для экономии трафика — поэтому прокси-серверы применяются в корпоративных сетях и поныне (даже если другие протоколы работают через NAT). Кроме того, серверы-посредники применяются для особых задач, на которые NAT не </w:t>
      </w: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способен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(например, для передачи файлов в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"https://ru.wikipedia.org/wiki/%D0%A1%D0%B8%D1%81%D1%82%D0%B5%D0%BC%D0%B0_%D0%BC%D0%B3%D0%BD%D0%BE%D0%B2%D0%B5%D0%BD%D0%BD%D0%BE%D0%B3%D0%BE_%D0%BE%D0%B1%D0%BC%D0%B5%D0%BD%D0%B0_%D1%81%D0%BE%D0%BE%D0%B1%D1%89%D0%B5%D0%BD%D0%B8%D1%8F%D0%BC%D0%B8" \o "Система мгновенного обмена сообщениями"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мессенджерах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, когда обе машины за 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NAT’ом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).</w:t>
      </w:r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b/>
          <w:bCs/>
          <w:color w:val="000000"/>
          <w:sz w:val="29"/>
          <w:szCs w:val="29"/>
          <w:lang w:val="ru-RU" w:eastAsia="uk-UA"/>
        </w:rPr>
        <w:t>Трансляция сетевых адресов (NAT)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Технология была задокументирована в 1994 году. </w:t>
      </w:r>
      <w:hyperlink r:id="rId34" w:tooltip="Маршрутизатор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Маршрутизатор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реализующий </w:t>
      </w:r>
      <w:hyperlink r:id="rId35" w:tooltip="NAT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NAT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</w:t>
      </w:r>
      <w:hyperlink r:id="rId36" w:tooltip="Английский язык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англ.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Network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Address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ru-RU" w:eastAsia="uk-UA"/>
        </w:rPr>
        <w:t xml:space="preserve"> </w:t>
      </w:r>
      <w:r w:rsidRPr="00543260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uk-UA"/>
        </w:rPr>
        <w:t>Translation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), пропуская идущий из локальной сети пакет, заменяет адрес отправителя своим. Когда маршрутизатор получает ответ от сервера, он по таблице открытых соединений восстанавливает адресата и ретранслирует ему ответ.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Через NAT внутрисетевой компьютер может налаживать связь с любым сервером Интернета по любому прикладному протоколу. Но у NAT есть и недостатки. С машиной с частным IP-адресом связаться можно только изнутри локальной сети. С одной стороны, это делает локальную сеть недоступной для многих атак извне. С другой стороны, в некоторых службах Интернета (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"https://ru.wikipedia.org/wiki/%D0%9E%D0%B4%D0%BD%D0%BE%D1%80%D0%B0%D0%BD%D0%B3%D0%BE%D0%B2%D0%B0%D1%8F_%D1%81%D0%B5%D1%82%D1%8C" \o "Одноранговая сеть"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одноранговых</w:t>
      </w:r>
      <w:proofErr w:type="spellEnd"/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 xml:space="preserve"> сетях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37" w:tooltip="Многопользовательская игра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сетевых играх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передаче файлов в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"https://ru.wikipedia.org/wiki/%D0%9C%D0%B5%D1%81%D1%81%D0%B5%D0%BD%D0%B4%D0%B6%D0%B5%D1%80" \o "Мессенджер"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мессенджерах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) это создаёт проблемы: если у одного из компьютеров IP-адрес частный, а у другого внешний, инициатором соединения будет клиент с частным IP; если частные у обоих — прямой обмен между ними затруднён. Впрочем, NAT-маршрутизатор может установить </w:t>
      </w:r>
      <w:hyperlink r:id="rId38" w:tooltip="Трансляция порт-адрес" w:history="1">
        <w:r w:rsidRPr="00543260">
          <w:rPr>
            <w:rFonts w:ascii="Arial" w:eastAsia="Times New Roman" w:hAnsi="Arial" w:cs="Arial"/>
            <w:i/>
            <w:iCs/>
            <w:color w:val="0B0080"/>
            <w:sz w:val="24"/>
            <w:szCs w:val="24"/>
            <w:u w:val="single"/>
            <w:lang w:val="ru-RU" w:eastAsia="uk-UA"/>
          </w:rPr>
          <w:t>перенаправление портов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: когда по определённому порту связываются с маршрутизатором, он передаёт пакеты одной из машин. Обычно порты перенаправляют вручную, настройкой маршрутизатора, но существуют и механизмы автоматического перенаправления портов: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"https://ru.wikipedia.org/wiki/UPnP" \o "UPnP"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UPnP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и </w:t>
      </w:r>
      <w:hyperlink r:id="rId39" w:tooltip="STUN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STUN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</w:t>
      </w:r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Некоторые протоколы (например, </w:t>
      </w:r>
      <w:hyperlink r:id="rId40" w:tooltip="FTP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FTP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 в активном режиме) требуют возможности установления соединения от сервера к клиенту. В этих случаях маршрутизатору </w: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lastRenderedPageBreak/>
        <w:t>приходится вмешиваться в протокол на прикладном уровне (технология «</w:t>
      </w:r>
      <w:hyperlink r:id="rId41" w:tooltip="Шлюз прикладного уровня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шлюз прикладного уровня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»).</w:t>
      </w:r>
    </w:p>
    <w:p w:rsidR="00543260" w:rsidRPr="00543260" w:rsidRDefault="00543260" w:rsidP="00543260">
      <w:pPr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02122"/>
          <w:sz w:val="24"/>
          <w:szCs w:val="24"/>
          <w:lang w:val="en-US" w:eastAsia="uk-UA"/>
        </w:rPr>
      </w:pPr>
      <w:r w:rsidRPr="00543260">
        <w:rPr>
          <w:rFonts w:ascii="Arial" w:eastAsia="Times New Roman" w:hAnsi="Arial" w:cs="Arial"/>
          <w:b/>
          <w:bCs/>
          <w:color w:val="000000"/>
          <w:sz w:val="29"/>
          <w:szCs w:val="29"/>
          <w:lang w:val="ru-RU" w:eastAsia="uk-UA"/>
        </w:rPr>
        <w:t>Сетевой туннель</w:t>
      </w:r>
      <w:bookmarkStart w:id="0" w:name="_GoBack"/>
      <w:bookmarkEnd w:id="0"/>
    </w:p>
    <w:p w:rsidR="00543260" w:rsidRPr="00543260" w:rsidRDefault="00543260" w:rsidP="0054326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Туннель — технология, когда пакеты </w:t>
      </w:r>
      <w:hyperlink r:id="rId42" w:tooltip="Сетевой уровень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сетевого уровня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«заворачиваются» в пакеты более </w:t>
      </w:r>
      <w:hyperlink r:id="rId43" w:tooltip="ISO-OSI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высоких уровней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(например, </w:t>
      </w:r>
      <w:hyperlink r:id="rId44" w:tooltip="Транспортный уровень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транспортного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). Это позволяет наладить виртуальную локальную сеть поверх сети совсем другого устройства. Существует много технологий 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туннелирования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(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"https://ru.wikipedia.org/wiki/PPPoE" \o "PPPoE"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PPPoE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hyperlink r:id="rId45" w:tooltip="VPN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VPN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"https://ru.wikipedia.org/wiki/Hamachi" \o "Hamachi"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Hamachi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и другие), со своими областями применения. В частности, туннели могут:</w:t>
      </w:r>
    </w:p>
    <w:p w:rsidR="00543260" w:rsidRPr="00543260" w:rsidRDefault="00543260" w:rsidP="0054326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Выходить в интернет только тогда, когда пользователь явно этого желает. Такие «непостоянные» соединения были актуальны в </w:t>
      </w:r>
      <w:proofErr w:type="spell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begin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instrText xml:space="preserve"> HYPERLINK "https://ru.wikipedia.org/wiki/%D0%94%D0%BE%D0%BC%D0%BE%D0%B2%D0%B0%D1%8F_%D1%81%D0%B5%D1%82%D1%8C" \o "Домовая сеть" </w:instrText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separate"/>
      </w:r>
      <w:r w:rsidRPr="00543260">
        <w:rPr>
          <w:rFonts w:ascii="Arial" w:eastAsia="Times New Roman" w:hAnsi="Arial" w:cs="Arial"/>
          <w:color w:val="0B0080"/>
          <w:sz w:val="24"/>
          <w:szCs w:val="24"/>
          <w:u w:val="single"/>
          <w:lang w:val="ru-RU" w:eastAsia="uk-UA"/>
        </w:rPr>
        <w:t>домосетях</w:t>
      </w:r>
      <w:proofErr w:type="spell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fldChar w:fldCharType="end"/>
      </w: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начала 2000-x годов, когда локальный трафик был дешёвый или бесплатный, внешний — дорог. Чтобы «внутренние» ресурсы не расходовали дорогой трафик, на клиентских машинах приходилось корректировать </w:t>
      </w:r>
      <w:hyperlink r:id="rId46" w:tooltip="Таблица маршрутизации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таблицу маршрутизации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.</w:t>
      </w:r>
    </w:p>
    <w:p w:rsidR="00543260" w:rsidRPr="00543260" w:rsidRDefault="00543260" w:rsidP="0054326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Обеспечивать «прямую» связь внутрисетевых машин друг с другом (например, для сетевых игр), когда прямой путь невозможен. Разумеется, такая «прямая» связь происходит </w:t>
      </w: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через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сервер-посредник.</w:t>
      </w:r>
    </w:p>
    <w:p w:rsidR="00543260" w:rsidRPr="00543260" w:rsidRDefault="00543260" w:rsidP="0054326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Наладить «локальную» сеть </w:t>
      </w: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для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 xml:space="preserve"> </w:t>
      </w:r>
      <w:proofErr w:type="gramStart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ПО</w:t>
      </w:r>
      <w:proofErr w:type="gramEnd"/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, которое работает на </w:t>
      </w:r>
      <w:hyperlink r:id="rId47" w:tooltip="Широковещательный пакет" w:history="1">
        <w:r w:rsidRPr="00543260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 w:eastAsia="uk-UA"/>
          </w:rPr>
          <w:t>широковещательных пакетах</w:t>
        </w:r>
      </w:hyperlink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 — например, для тех же игр.</w:t>
      </w:r>
    </w:p>
    <w:p w:rsidR="00543260" w:rsidRPr="00543260" w:rsidRDefault="00543260" w:rsidP="0054326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</w:pPr>
      <w:r w:rsidRPr="00543260">
        <w:rPr>
          <w:rFonts w:ascii="Arial" w:eastAsia="Times New Roman" w:hAnsi="Arial" w:cs="Arial"/>
          <w:color w:val="202122"/>
          <w:sz w:val="24"/>
          <w:szCs w:val="24"/>
          <w:lang w:val="ru-RU" w:eastAsia="uk-UA"/>
        </w:rPr>
        <w:t>Выходить через интернет в корпоративную локальную сеть.</w:t>
      </w:r>
    </w:p>
    <w:p w:rsidR="00E845BB" w:rsidRDefault="00E845BB"/>
    <w:sectPr w:rsidR="00E84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F8C"/>
    <w:multiLevelType w:val="multilevel"/>
    <w:tmpl w:val="1D8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A2D82"/>
    <w:multiLevelType w:val="multilevel"/>
    <w:tmpl w:val="1B1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65EFB"/>
    <w:multiLevelType w:val="multilevel"/>
    <w:tmpl w:val="0D5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035E13"/>
    <w:multiLevelType w:val="multilevel"/>
    <w:tmpl w:val="998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4C"/>
    <w:rsid w:val="00543260"/>
    <w:rsid w:val="009C5F4C"/>
    <w:rsid w:val="00E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3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43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43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26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32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432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editsection">
    <w:name w:val="mw-editsection"/>
    <w:basedOn w:val="a0"/>
    <w:rsid w:val="00543260"/>
  </w:style>
  <w:style w:type="character" w:customStyle="1" w:styleId="mw-editsection-bracket">
    <w:name w:val="mw-editsection-bracket"/>
    <w:basedOn w:val="a0"/>
    <w:rsid w:val="00543260"/>
  </w:style>
  <w:style w:type="character" w:styleId="a3">
    <w:name w:val="Hyperlink"/>
    <w:basedOn w:val="a0"/>
    <w:uiPriority w:val="99"/>
    <w:semiHidden/>
    <w:unhideWhenUsed/>
    <w:rsid w:val="0054326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543260"/>
  </w:style>
  <w:style w:type="paragraph" w:styleId="a4">
    <w:name w:val="Normal (Web)"/>
    <w:basedOn w:val="a"/>
    <w:uiPriority w:val="99"/>
    <w:semiHidden/>
    <w:unhideWhenUsed/>
    <w:rsid w:val="0054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number">
    <w:name w:val="tocnumber"/>
    <w:basedOn w:val="a0"/>
    <w:rsid w:val="00543260"/>
  </w:style>
  <w:style w:type="character" w:customStyle="1" w:styleId="toctext">
    <w:name w:val="toctext"/>
    <w:basedOn w:val="a0"/>
    <w:rsid w:val="00543260"/>
  </w:style>
  <w:style w:type="character" w:customStyle="1" w:styleId="mw-headline">
    <w:name w:val="mw-headline"/>
    <w:basedOn w:val="a0"/>
    <w:rsid w:val="00543260"/>
  </w:style>
  <w:style w:type="character" w:customStyle="1" w:styleId="nowrap">
    <w:name w:val="nowrap"/>
    <w:basedOn w:val="a0"/>
    <w:rsid w:val="00543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3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43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43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26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32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432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editsection">
    <w:name w:val="mw-editsection"/>
    <w:basedOn w:val="a0"/>
    <w:rsid w:val="00543260"/>
  </w:style>
  <w:style w:type="character" w:customStyle="1" w:styleId="mw-editsection-bracket">
    <w:name w:val="mw-editsection-bracket"/>
    <w:basedOn w:val="a0"/>
    <w:rsid w:val="00543260"/>
  </w:style>
  <w:style w:type="character" w:styleId="a3">
    <w:name w:val="Hyperlink"/>
    <w:basedOn w:val="a0"/>
    <w:uiPriority w:val="99"/>
    <w:semiHidden/>
    <w:unhideWhenUsed/>
    <w:rsid w:val="0054326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543260"/>
  </w:style>
  <w:style w:type="paragraph" w:styleId="a4">
    <w:name w:val="Normal (Web)"/>
    <w:basedOn w:val="a"/>
    <w:uiPriority w:val="99"/>
    <w:semiHidden/>
    <w:unhideWhenUsed/>
    <w:rsid w:val="0054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number">
    <w:name w:val="tocnumber"/>
    <w:basedOn w:val="a0"/>
    <w:rsid w:val="00543260"/>
  </w:style>
  <w:style w:type="character" w:customStyle="1" w:styleId="toctext">
    <w:name w:val="toctext"/>
    <w:basedOn w:val="a0"/>
    <w:rsid w:val="00543260"/>
  </w:style>
  <w:style w:type="character" w:customStyle="1" w:styleId="mw-headline">
    <w:name w:val="mw-headline"/>
    <w:basedOn w:val="a0"/>
    <w:rsid w:val="00543260"/>
  </w:style>
  <w:style w:type="character" w:customStyle="1" w:styleId="nowrap">
    <w:name w:val="nowrap"/>
    <w:basedOn w:val="a0"/>
    <w:rsid w:val="0054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0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6962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174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2032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Pv4" TargetMode="External"/><Relationship Id="rId18" Type="http://schemas.openxmlformats.org/officeDocument/2006/relationships/hyperlink" Target="https://ru.wikipedia.org/wiki/%D0%A7%D0%B0%D1%81%D1%82%D0%BD%D1%8B%D0%B9_IP-%D0%B0%D0%B4%D1%80%D0%B5%D1%81" TargetMode="External"/><Relationship Id="rId26" Type="http://schemas.openxmlformats.org/officeDocument/2006/relationships/hyperlink" Target="https://ru.wikipedia.org/wiki/%D0%92%D1%81%D0%B5%D0%BC%D0%B8%D1%80%D0%BD%D0%B0%D1%8F_%D0%BF%D0%B0%D1%83%D1%82%D0%B8%D0%BD%D0%B0" TargetMode="External"/><Relationship Id="rId39" Type="http://schemas.openxmlformats.org/officeDocument/2006/relationships/hyperlink" Target="https://ru.wikipedia.org/wiki/STU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C%D0%B0%D1%80%D1%88%D1%80%D1%83%D1%82%D0%B8%D0%B7%D0%B0%D1%82%D0%BE%D1%80" TargetMode="External"/><Relationship Id="rId34" Type="http://schemas.openxmlformats.org/officeDocument/2006/relationships/hyperlink" Target="https://ru.wikipedia.org/wiki/%D0%9C%D0%B0%D1%80%D1%88%D1%80%D1%83%D1%82%D0%B8%D0%B7%D0%B0%D1%82%D0%BE%D1%80" TargetMode="External"/><Relationship Id="rId42" Type="http://schemas.openxmlformats.org/officeDocument/2006/relationships/hyperlink" Target="https://ru.wikipedia.org/wiki/%D0%A1%D0%B5%D1%82%D0%B5%D0%B2%D0%BE%D0%B9_%D1%83%D1%80%D0%BE%D0%B2%D0%B5%D0%BD%D1%8C" TargetMode="External"/><Relationship Id="rId47" Type="http://schemas.openxmlformats.org/officeDocument/2006/relationships/hyperlink" Target="https://ru.wikipedia.org/wiki/%D0%A8%D0%B8%D1%80%D0%BE%D0%BA%D0%BE%D0%B2%D0%B5%D1%89%D0%B0%D1%82%D0%B5%D0%BB%D1%8C%D0%BD%D1%8B%D0%B9_%D0%BF%D0%B0%D0%BA%D0%B5%D1%82" TargetMode="External"/><Relationship Id="rId7" Type="http://schemas.openxmlformats.org/officeDocument/2006/relationships/hyperlink" Target="https://ru.wikipedia.org/wiki/%D0%A7%D0%B0%D1%81%D1%82%D0%BD%D1%8B%D0%B9_IP-%D0%B0%D0%B4%D1%80%D0%B5%D1%81" TargetMode="External"/><Relationship Id="rId12" Type="http://schemas.openxmlformats.org/officeDocument/2006/relationships/hyperlink" Target="https://ru.wikipedia.org/wiki/IANA" TargetMode="External"/><Relationship Id="rId17" Type="http://schemas.openxmlformats.org/officeDocument/2006/relationships/hyperlink" Target="https://ru.wikipedia.org/wiki/IPv6" TargetMode="External"/><Relationship Id="rId25" Type="http://schemas.openxmlformats.org/officeDocument/2006/relationships/hyperlink" Target="https://ru.wikipedia.org/wiki/POP3" TargetMode="External"/><Relationship Id="rId33" Type="http://schemas.openxmlformats.org/officeDocument/2006/relationships/hyperlink" Target="https://ru.wikipedia.org/wiki/%D0%9A%D1%8D%D1%88" TargetMode="External"/><Relationship Id="rId38" Type="http://schemas.openxmlformats.org/officeDocument/2006/relationships/hyperlink" Target="https://ru.wikipedia.org/wiki/%D0%A2%D1%80%D0%B0%D0%BD%D1%81%D0%BB%D1%8F%D1%86%D0%B8%D1%8F_%D0%BF%D0%BE%D1%80%D1%82-%D0%B0%D0%B4%D1%80%D0%B5%D1%81" TargetMode="External"/><Relationship Id="rId46" Type="http://schemas.openxmlformats.org/officeDocument/2006/relationships/hyperlink" Target="https://ru.wikipedia.org/wiki/%D0%A2%D0%B0%D0%B1%D0%BB%D0%B8%D1%86%D0%B0_%D0%BC%D0%B0%D1%80%D1%88%D1%80%D1%83%D1%82%D0%B8%D0%B7%D0%B0%D1%86%D0%B8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Localhost" TargetMode="External"/><Relationship Id="rId20" Type="http://schemas.openxmlformats.org/officeDocument/2006/relationships/hyperlink" Target="https://ru.wikipedia.org/wiki/DHCP" TargetMode="External"/><Relationship Id="rId29" Type="http://schemas.openxmlformats.org/officeDocument/2006/relationships/hyperlink" Target="https://ru.wikipedia.org/wiki/ICQ" TargetMode="External"/><Relationship Id="rId41" Type="http://schemas.openxmlformats.org/officeDocument/2006/relationships/hyperlink" Target="https://ru.wikipedia.org/wiki/%D0%A8%D0%BB%D1%8E%D0%B7_%D0%BF%D1%80%D0%B8%D0%BA%D0%BB%D0%B0%D0%B4%D0%BD%D0%BE%D0%B3%D0%BE_%D1%83%D1%80%D0%BE%D0%B2%D0%BD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0%D1%81%D1%82%D0%BD%D1%8B%D0%B9_IP-%D0%B0%D0%B4%D1%80%D0%B5%D1%81" TargetMode="External"/><Relationship Id="rId11" Type="http://schemas.openxmlformats.org/officeDocument/2006/relationships/hyperlink" Target="https://ru.wikipedia.org/wiki/%D0%98%D1%81%D1%87%D0%B5%D1%80%D0%BF%D0%B0%D0%BD%D0%B8%D0%B5_IPv4-%D0%B0%D0%B4%D1%80%D0%B5%D1%81%D0%BE%D0%B2" TargetMode="External"/><Relationship Id="rId24" Type="http://schemas.openxmlformats.org/officeDocument/2006/relationships/hyperlink" Target="https://ru.wikipedia.org/wiki/SMTP" TargetMode="External"/><Relationship Id="rId32" Type="http://schemas.openxmlformats.org/officeDocument/2006/relationships/hyperlink" Target="https://ru.wikipedia.org/wiki/%D0%98%D0%BD%D1%82%D0%B5%D1%80%D0%BD%D0%B5%D1%82-%D1%86%D0%B5%D0%BD%D0%B7%D1%83%D1%80%D0%B0" TargetMode="External"/><Relationship Id="rId37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40" Type="http://schemas.openxmlformats.org/officeDocument/2006/relationships/hyperlink" Target="https://ru.wikipedia.org/wiki/FTP" TargetMode="External"/><Relationship Id="rId45" Type="http://schemas.openxmlformats.org/officeDocument/2006/relationships/hyperlink" Target="https://ru.wikipedia.org/wiki/VP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5%D1%81%D0%BA%D0%BB%D0%B0%D1%81%D1%81%D0%BE%D0%B2%D0%B0%D1%8F_%D0%B0%D0%B4%D1%80%D0%B5%D1%81%D0%B0%D1%86%D0%B8%D1%8F" TargetMode="External"/><Relationship Id="rId23" Type="http://schemas.openxmlformats.org/officeDocument/2006/relationships/hyperlink" Target="https://ru.wikipedia.org/wiki/IRC" TargetMode="External"/><Relationship Id="rId28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9" Type="http://schemas.openxmlformats.org/officeDocument/2006/relationships/hyperlink" Target="https://ru.wikipedia.org/wiki/%D0%A3%D0%B7%D0%B5%D0%BB_%D1%81%D0%B5%D1%82%D0%B8" TargetMode="External"/><Relationship Id="rId31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44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P-%D0%B0%D0%B4%D1%80%D0%B5%D1%81" TargetMode="External"/><Relationship Id="rId14" Type="http://schemas.openxmlformats.org/officeDocument/2006/relationships/hyperlink" Target="https://ru.wikipedia.org/wiki/%D0%9C%D0%B0%D1%81%D0%BA%D0%B0_%D0%BF%D0%BE%D0%B4%D1%81%D0%B5%D1%82%D0%B8" TargetMode="External"/><Relationship Id="rId22" Type="http://schemas.openxmlformats.org/officeDocument/2006/relationships/hyperlink" Target="https://ru.wikipedia.org/wiki/%D0%AD%D0%BB%D0%B5%D0%BA%D1%82%D1%80%D0%BE%D0%BD%D0%BD%D0%B0%D1%8F_%D0%BF%D0%BE%D1%87%D1%82%D0%B0" TargetMode="External"/><Relationship Id="rId27" Type="http://schemas.openxmlformats.org/officeDocument/2006/relationships/hyperlink" Target="https://ru.wikipedia.org/wiki/%D0%9F%D1%80%D0%BE%D0%BA%D1%81%D0%B8-%D1%81%D0%B5%D1%80%D0%B2%D0%B5%D1%80" TargetMode="External"/><Relationship Id="rId30" Type="http://schemas.openxmlformats.org/officeDocument/2006/relationships/hyperlink" Target="https://ru.wikipedia.org/wiki/NAT" TargetMode="External"/><Relationship Id="rId35" Type="http://schemas.openxmlformats.org/officeDocument/2006/relationships/hyperlink" Target="https://ru.wikipedia.org/wiki/NAT" TargetMode="External"/><Relationship Id="rId43" Type="http://schemas.openxmlformats.org/officeDocument/2006/relationships/hyperlink" Target="https://ru.wikipedia.org/wiki/ISO-OSI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8740</Words>
  <Characters>4982</Characters>
  <Application>Microsoft Office Word</Application>
  <DocSecurity>0</DocSecurity>
  <Lines>41</Lines>
  <Paragraphs>27</Paragraphs>
  <ScaleCrop>false</ScaleCrop>
  <Company>SPecialiST RePack</Company>
  <LinksUpToDate>false</LinksUpToDate>
  <CharactersWithSpaces>13695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2020-09-16T16:23:00Z</dcterms:created>
  <dcterms:modified xsi:type="dcterms:W3CDTF">2020-09-16T16:24:00Z</dcterms:modified>
</cp:coreProperties>
</file>