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53C" w:rsidRPr="00AF153C" w:rsidRDefault="006E0F00" w:rsidP="00A81C49">
      <w:pPr>
        <w:jc w:val="both"/>
        <w:rPr>
          <w:b/>
          <w:lang w:val="uk-UA"/>
        </w:rPr>
      </w:pPr>
      <w:r w:rsidRPr="006E0F00">
        <w:rPr>
          <w:b/>
        </w:rPr>
        <w:t xml:space="preserve">Структура елементів </w:t>
      </w:r>
      <w:r w:rsidRPr="006E0F00">
        <w:rPr>
          <w:b/>
          <w:lang w:val="en-US"/>
        </w:rPr>
        <w:t>PDE</w:t>
      </w:r>
      <w:r w:rsidRPr="006E0F00">
        <w:rPr>
          <w:b/>
        </w:rPr>
        <w:t xml:space="preserve">, </w:t>
      </w:r>
      <w:r w:rsidRPr="006E0F00">
        <w:rPr>
          <w:b/>
          <w:lang w:val="en-US"/>
        </w:rPr>
        <w:t>PTE</w:t>
      </w:r>
      <w:r w:rsidRPr="006E0F00">
        <w:rPr>
          <w:b/>
        </w:rPr>
        <w:t xml:space="preserve">. </w:t>
      </w:r>
    </w:p>
    <w:p w:rsidR="007068F3" w:rsidRDefault="007068F3" w:rsidP="007068F3">
      <w:pPr>
        <w:ind w:firstLine="708"/>
        <w:jc w:val="both"/>
        <w:rPr>
          <w:lang w:val="uk-UA"/>
        </w:rPr>
      </w:pPr>
      <w:r>
        <w:rPr>
          <w:lang w:val="uk-UA"/>
        </w:rPr>
        <w:t>Таким чином, маємо, що</w:t>
      </w:r>
      <w:r w:rsidRPr="007068F3">
        <w:rPr>
          <w:lang w:val="uk-UA"/>
        </w:rPr>
        <w:t xml:space="preserve"> при ст</w:t>
      </w:r>
      <w:r>
        <w:rPr>
          <w:lang w:val="uk-UA"/>
        </w:rPr>
        <w:t>о</w:t>
      </w:r>
      <w:r w:rsidRPr="007068F3">
        <w:rPr>
          <w:lang w:val="uk-UA"/>
        </w:rPr>
        <w:t>р</w:t>
      </w:r>
      <w:r>
        <w:rPr>
          <w:lang w:val="uk-UA"/>
        </w:rPr>
        <w:t>інковій</w:t>
      </w:r>
      <w:r w:rsidRPr="007068F3">
        <w:rPr>
          <w:lang w:val="uk-UA"/>
        </w:rPr>
        <w:t xml:space="preserve"> орган</w:t>
      </w:r>
      <w:r>
        <w:rPr>
          <w:lang w:val="uk-UA"/>
        </w:rPr>
        <w:t>і</w:t>
      </w:r>
      <w:r w:rsidRPr="007068F3">
        <w:rPr>
          <w:lang w:val="uk-UA"/>
        </w:rPr>
        <w:t>зац</w:t>
      </w:r>
      <w:r>
        <w:rPr>
          <w:lang w:val="uk-UA"/>
        </w:rPr>
        <w:t>ії пам</w:t>
      </w:r>
      <w:r w:rsidRPr="007068F3">
        <w:rPr>
          <w:lang w:val="uk-UA"/>
        </w:rPr>
        <w:t>’</w:t>
      </w:r>
      <w:r>
        <w:rPr>
          <w:lang w:val="uk-UA"/>
        </w:rPr>
        <w:t>яті</w:t>
      </w:r>
      <w:r w:rsidRPr="007068F3">
        <w:rPr>
          <w:lang w:val="uk-UA"/>
        </w:rPr>
        <w:t xml:space="preserve"> л</w:t>
      </w:r>
      <w:r>
        <w:rPr>
          <w:lang w:val="uk-UA"/>
        </w:rPr>
        <w:t>і</w:t>
      </w:r>
      <w:r w:rsidRPr="007068F3">
        <w:rPr>
          <w:lang w:val="uk-UA"/>
        </w:rPr>
        <w:t>н</w:t>
      </w:r>
      <w:r>
        <w:rPr>
          <w:lang w:val="uk-UA"/>
        </w:rPr>
        <w:t>і</w:t>
      </w:r>
      <w:r w:rsidRPr="007068F3">
        <w:rPr>
          <w:lang w:val="uk-UA"/>
        </w:rPr>
        <w:t>йн</w:t>
      </w:r>
      <w:r>
        <w:rPr>
          <w:lang w:val="uk-UA"/>
        </w:rPr>
        <w:t>а</w:t>
      </w:r>
      <w:r w:rsidRPr="007068F3">
        <w:rPr>
          <w:lang w:val="uk-UA"/>
        </w:rPr>
        <w:t xml:space="preserve"> адрес</w:t>
      </w:r>
      <w:r>
        <w:rPr>
          <w:lang w:val="uk-UA"/>
        </w:rPr>
        <w:t>а</w:t>
      </w:r>
      <w:r w:rsidRPr="007068F3">
        <w:rPr>
          <w:lang w:val="uk-UA"/>
        </w:rPr>
        <w:t xml:space="preserve"> (база з дескриптора + </w:t>
      </w:r>
      <w:r w:rsidRPr="007068F3">
        <w:rPr>
          <w:lang w:val="en-US"/>
        </w:rPr>
        <w:t>offset</w:t>
      </w:r>
      <w:r w:rsidRPr="007068F3">
        <w:rPr>
          <w:lang w:val="uk-UA"/>
        </w:rPr>
        <w:t xml:space="preserve">) не </w:t>
      </w:r>
      <w:r>
        <w:rPr>
          <w:lang w:val="uk-UA"/>
        </w:rPr>
        <w:t>відповідають</w:t>
      </w:r>
      <w:r w:rsidRPr="007068F3">
        <w:rPr>
          <w:lang w:val="uk-UA"/>
        </w:rPr>
        <w:t xml:space="preserve"> ф</w:t>
      </w:r>
      <w:r>
        <w:rPr>
          <w:lang w:val="uk-UA"/>
        </w:rPr>
        <w:t>і</w:t>
      </w:r>
      <w:r w:rsidRPr="007068F3">
        <w:rPr>
          <w:lang w:val="uk-UA"/>
        </w:rPr>
        <w:t>зич</w:t>
      </w:r>
      <w:r>
        <w:rPr>
          <w:lang w:val="uk-UA"/>
        </w:rPr>
        <w:t>ній</w:t>
      </w:r>
      <w:r w:rsidRPr="007068F3">
        <w:rPr>
          <w:lang w:val="uk-UA"/>
        </w:rPr>
        <w:t xml:space="preserve"> (т</w:t>
      </w:r>
      <w:r>
        <w:rPr>
          <w:lang w:val="uk-UA"/>
        </w:rPr>
        <w:t>обто</w:t>
      </w:r>
      <w:r w:rsidRPr="007068F3">
        <w:rPr>
          <w:lang w:val="uk-UA"/>
        </w:rPr>
        <w:t xml:space="preserve"> адрес</w:t>
      </w:r>
      <w:r>
        <w:rPr>
          <w:lang w:val="uk-UA"/>
        </w:rPr>
        <w:t>і</w:t>
      </w:r>
      <w:r w:rsidRPr="007068F3">
        <w:rPr>
          <w:lang w:val="uk-UA"/>
        </w:rPr>
        <w:t xml:space="preserve">, </w:t>
      </w:r>
      <w:r>
        <w:rPr>
          <w:lang w:val="uk-UA"/>
        </w:rPr>
        <w:t>яку</w:t>
      </w:r>
      <w:r w:rsidRPr="007068F3">
        <w:rPr>
          <w:lang w:val="uk-UA"/>
        </w:rPr>
        <w:t xml:space="preserve"> проц</w:t>
      </w:r>
      <w:r>
        <w:rPr>
          <w:lang w:val="uk-UA"/>
        </w:rPr>
        <w:t>есор</w:t>
      </w:r>
      <w:r w:rsidRPr="007068F3">
        <w:rPr>
          <w:lang w:val="uk-UA"/>
        </w:rPr>
        <w:t xml:space="preserve"> в</w:t>
      </w:r>
      <w:r>
        <w:rPr>
          <w:lang w:val="uk-UA"/>
        </w:rPr>
        <w:t>и</w:t>
      </w:r>
      <w:r w:rsidRPr="007068F3">
        <w:rPr>
          <w:lang w:val="uk-UA"/>
        </w:rPr>
        <w:t>ставля</w:t>
      </w:r>
      <w:r>
        <w:rPr>
          <w:lang w:val="uk-UA"/>
        </w:rPr>
        <w:t>є</w:t>
      </w:r>
      <w:r w:rsidRPr="007068F3">
        <w:rPr>
          <w:lang w:val="uk-UA"/>
        </w:rPr>
        <w:t xml:space="preserve"> на адресну шину). </w:t>
      </w:r>
      <w:r>
        <w:rPr>
          <w:lang w:val="uk-UA"/>
        </w:rPr>
        <w:t>Лі</w:t>
      </w:r>
      <w:r w:rsidRPr="007068F3">
        <w:t>н</w:t>
      </w:r>
      <w:r>
        <w:rPr>
          <w:lang w:val="uk-UA"/>
        </w:rPr>
        <w:t>і</w:t>
      </w:r>
      <w:r w:rsidRPr="007068F3">
        <w:t>йн</w:t>
      </w:r>
      <w:r>
        <w:rPr>
          <w:lang w:val="uk-UA"/>
        </w:rPr>
        <w:t>а</w:t>
      </w:r>
      <w:r w:rsidRPr="007068F3">
        <w:t xml:space="preserve"> адрес</w:t>
      </w:r>
      <w:r>
        <w:rPr>
          <w:lang w:val="uk-UA"/>
        </w:rPr>
        <w:t>а</w:t>
      </w:r>
      <w:r w:rsidRPr="007068F3">
        <w:t xml:space="preserve"> д</w:t>
      </w:r>
      <w:r>
        <w:rPr>
          <w:lang w:val="uk-UA"/>
        </w:rPr>
        <w:t>і</w:t>
      </w:r>
      <w:r w:rsidRPr="007068F3">
        <w:t>лит</w:t>
      </w:r>
      <w:r>
        <w:rPr>
          <w:lang w:val="uk-UA"/>
        </w:rPr>
        <w:t>ь</w:t>
      </w:r>
      <w:r w:rsidRPr="007068F3">
        <w:t>ся на три части</w:t>
      </w:r>
      <w:r>
        <w:rPr>
          <w:lang w:val="uk-UA"/>
        </w:rPr>
        <w:t>ни</w:t>
      </w:r>
      <w:r w:rsidRPr="007068F3">
        <w:t xml:space="preserve"> </w:t>
      </w:r>
      <w:r>
        <w:rPr>
          <w:lang w:val="uk-UA"/>
        </w:rPr>
        <w:t>у</w:t>
      </w:r>
      <w:r w:rsidRPr="007068F3">
        <w:t xml:space="preserve"> </w:t>
      </w:r>
      <w:r>
        <w:rPr>
          <w:lang w:val="uk-UA"/>
        </w:rPr>
        <w:t>випадку</w:t>
      </w:r>
      <w:r w:rsidRPr="007068F3">
        <w:t xml:space="preserve"> 4Кб ст</w:t>
      </w:r>
      <w:r>
        <w:rPr>
          <w:lang w:val="uk-UA"/>
        </w:rPr>
        <w:t>о</w:t>
      </w:r>
      <w:r w:rsidRPr="007068F3">
        <w:t>р</w:t>
      </w:r>
      <w:r>
        <w:rPr>
          <w:lang w:val="uk-UA"/>
        </w:rPr>
        <w:t>інок</w:t>
      </w:r>
      <w:r w:rsidRPr="007068F3">
        <w:t xml:space="preserve">, </w:t>
      </w:r>
      <w:r>
        <w:rPr>
          <w:lang w:val="uk-UA"/>
        </w:rPr>
        <w:t>і</w:t>
      </w:r>
      <w:r w:rsidRPr="007068F3">
        <w:t xml:space="preserve"> на дв</w:t>
      </w:r>
      <w:r>
        <w:rPr>
          <w:lang w:val="uk-UA"/>
        </w:rPr>
        <w:t>і -</w:t>
      </w:r>
      <w:r w:rsidRPr="007068F3">
        <w:t xml:space="preserve"> </w:t>
      </w:r>
      <w:r>
        <w:rPr>
          <w:lang w:val="uk-UA"/>
        </w:rPr>
        <w:t>у</w:t>
      </w:r>
      <w:r w:rsidRPr="007068F3">
        <w:t xml:space="preserve"> </w:t>
      </w:r>
      <w:r>
        <w:rPr>
          <w:lang w:val="uk-UA"/>
        </w:rPr>
        <w:t>випадку</w:t>
      </w:r>
      <w:r w:rsidRPr="007068F3">
        <w:t xml:space="preserve"> 4Мб страниц.</w:t>
      </w:r>
    </w:p>
    <w:p w:rsidR="00AF153C" w:rsidRPr="007068F3" w:rsidRDefault="00AF153C" w:rsidP="00A81C49">
      <w:pPr>
        <w:jc w:val="both"/>
        <w:rPr>
          <w:sz w:val="16"/>
          <w:szCs w:val="16"/>
          <w:lang w:val="uk-UA"/>
        </w:rPr>
      </w:pPr>
    </w:p>
    <w:p w:rsidR="00083F60" w:rsidRPr="00756F0E" w:rsidRDefault="00AF153C" w:rsidP="00A81C49">
      <w:pPr>
        <w:jc w:val="both"/>
        <w:rPr>
          <w:lang w:val="uk-UA"/>
        </w:rPr>
      </w:pPr>
      <w:r>
        <w:rPr>
          <w:lang w:val="uk-UA"/>
        </w:rPr>
        <w:t>4КБ с</w:t>
      </w:r>
      <w:r>
        <w:t>тор</w:t>
      </w:r>
      <w:r>
        <w:rPr>
          <w:lang w:val="uk-UA"/>
        </w:rPr>
        <w:t>і</w:t>
      </w:r>
      <w:r>
        <w:t>нки</w:t>
      </w:r>
      <w:r>
        <w:rPr>
          <w:lang w:val="uk-UA"/>
        </w:rPr>
        <w:t xml:space="preserve">. Структура </w:t>
      </w:r>
      <w:r>
        <w:rPr>
          <w:lang w:val="en-US"/>
        </w:rPr>
        <w:t>Page Directory Entry</w:t>
      </w:r>
      <w:r w:rsidR="00756F0E" w:rsidRPr="00756F0E">
        <w:rPr>
          <w:lang w:val="en-US"/>
        </w:rPr>
        <w:t xml:space="preserve"> (</w:t>
      </w:r>
      <w:r w:rsidR="00756F0E">
        <w:t>розряди</w:t>
      </w:r>
      <w:r w:rsidR="00756F0E" w:rsidRPr="00756F0E">
        <w:rPr>
          <w:lang w:val="en-US"/>
        </w:rPr>
        <w:t xml:space="preserve"> 22-31 </w:t>
      </w:r>
      <w:r w:rsidR="00756F0E">
        <w:t>у</w:t>
      </w:r>
      <w:r w:rsidR="00756F0E" w:rsidRPr="00756F0E">
        <w:rPr>
          <w:lang w:val="en-US"/>
        </w:rPr>
        <w:t xml:space="preserve"> </w:t>
      </w:r>
      <w:r w:rsidR="00756F0E">
        <w:t>л</w:t>
      </w:r>
      <w:r w:rsidR="00756F0E">
        <w:rPr>
          <w:lang w:val="uk-UA"/>
        </w:rPr>
        <w:t>і</w:t>
      </w:r>
      <w:r w:rsidR="00756F0E">
        <w:t>н</w:t>
      </w:r>
      <w:r w:rsidR="00756F0E">
        <w:rPr>
          <w:lang w:val="uk-UA"/>
        </w:rPr>
        <w:t>і</w:t>
      </w:r>
      <w:r w:rsidR="00756F0E">
        <w:t>йн</w:t>
      </w:r>
      <w:r w:rsidR="00756F0E">
        <w:rPr>
          <w:lang w:val="uk-UA"/>
        </w:rPr>
        <w:t>і</w:t>
      </w:r>
      <w:r w:rsidR="00756F0E">
        <w:t>й</w:t>
      </w:r>
      <w:r w:rsidR="00756F0E">
        <w:rPr>
          <w:lang w:val="uk-UA"/>
        </w:rPr>
        <w:t xml:space="preserve"> адр.)</w:t>
      </w:r>
    </w:p>
    <w:p w:rsidR="00083F60" w:rsidRDefault="00B07479" w:rsidP="00A81C49">
      <w:pPr>
        <w:jc w:val="both"/>
        <w:rPr>
          <w:b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186690</wp:posOffset>
                </wp:positionV>
                <wp:extent cx="3289300" cy="342900"/>
                <wp:effectExtent l="0" t="0" r="6350" b="0"/>
                <wp:wrapNone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9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53C" w:rsidRPr="00AF153C" w:rsidRDefault="00AF153C" w:rsidP="00AF153C">
                            <w:r>
                              <w:t>Адрес страницы таблицы страниц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left:0;text-align:left;margin-left:28pt;margin-top:14.7pt;width:25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">
                <v:path arrowok="t"/>
                <v:textbox>
                  <w:txbxContent>
                    <w:p w:rsidR="00AF153C" w:rsidRPr="00AF153C" w:rsidRDefault="00AF153C" w:rsidP="00AF153C">
                      <w:r>
                        <w:t>Адрес страницы таблицы страниц</w:t>
                      </w:r>
                    </w:p>
                  </w:txbxContent>
                </v:textbox>
              </v:shape>
            </w:pict>
          </mc:Fallback>
        </mc:AlternateContent>
      </w:r>
      <w:r w:rsidRPr="00326E01">
        <w:rPr>
          <w:b/>
          <w:noProof/>
          <w:lang w:val="uk-UA"/>
        </w:rPr>
        <w:drawing>
          <wp:inline distT="0" distB="0" distL="0" distR="0">
            <wp:extent cx="5943600" cy="258000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C" w:rsidRPr="007068F3" w:rsidRDefault="00AF153C" w:rsidP="00A81C49">
      <w:pPr>
        <w:jc w:val="both"/>
        <w:rPr>
          <w:b/>
          <w:sz w:val="16"/>
          <w:szCs w:val="16"/>
          <w:lang w:val="uk-UA"/>
        </w:rPr>
      </w:pPr>
    </w:p>
    <w:p w:rsidR="00756F0E" w:rsidRPr="00756F0E" w:rsidRDefault="00756F0E" w:rsidP="00756F0E">
      <w:pPr>
        <w:jc w:val="both"/>
        <w:rPr>
          <w:lang w:val="uk-UA"/>
        </w:rPr>
      </w:pPr>
      <w:r>
        <w:rPr>
          <w:lang w:val="uk-UA"/>
        </w:rPr>
        <w:t>4КБ с</w:t>
      </w:r>
      <w:r w:rsidRPr="00756F0E">
        <w:rPr>
          <w:lang w:val="uk-UA"/>
        </w:rPr>
        <w:t>тор</w:t>
      </w:r>
      <w:r>
        <w:rPr>
          <w:lang w:val="uk-UA"/>
        </w:rPr>
        <w:t>і</w:t>
      </w:r>
      <w:r w:rsidRPr="00756F0E">
        <w:rPr>
          <w:lang w:val="uk-UA"/>
        </w:rPr>
        <w:t>нки</w:t>
      </w:r>
      <w:r>
        <w:rPr>
          <w:lang w:val="uk-UA"/>
        </w:rPr>
        <w:t xml:space="preserve">. Структура </w:t>
      </w:r>
      <w:r>
        <w:rPr>
          <w:lang w:val="en-US"/>
        </w:rPr>
        <w:t>Page</w:t>
      </w:r>
      <w:r w:rsidRPr="00756F0E">
        <w:rPr>
          <w:lang w:val="uk-UA"/>
        </w:rPr>
        <w:t xml:space="preserve"> </w:t>
      </w:r>
      <w:r>
        <w:rPr>
          <w:lang w:val="en-US"/>
        </w:rPr>
        <w:t>Table</w:t>
      </w:r>
      <w:r w:rsidRPr="00756F0E">
        <w:rPr>
          <w:lang w:val="uk-UA"/>
        </w:rPr>
        <w:t xml:space="preserve"> </w:t>
      </w:r>
      <w:r>
        <w:rPr>
          <w:lang w:val="en-US"/>
        </w:rPr>
        <w:t>Entry</w:t>
      </w:r>
      <w:r w:rsidRPr="00756F0E">
        <w:rPr>
          <w:lang w:val="uk-UA"/>
        </w:rPr>
        <w:t xml:space="preserve"> (розряди 12-21 у л</w:t>
      </w:r>
      <w:r>
        <w:rPr>
          <w:lang w:val="uk-UA"/>
        </w:rPr>
        <w:t>і</w:t>
      </w:r>
      <w:r w:rsidRPr="00756F0E">
        <w:rPr>
          <w:lang w:val="uk-UA"/>
        </w:rPr>
        <w:t>н</w:t>
      </w:r>
      <w:r>
        <w:rPr>
          <w:lang w:val="uk-UA"/>
        </w:rPr>
        <w:t>і</w:t>
      </w:r>
      <w:r w:rsidRPr="00756F0E">
        <w:rPr>
          <w:lang w:val="uk-UA"/>
        </w:rPr>
        <w:t>йн</w:t>
      </w:r>
      <w:r>
        <w:rPr>
          <w:lang w:val="uk-UA"/>
        </w:rPr>
        <w:t>і</w:t>
      </w:r>
      <w:r w:rsidRPr="00756F0E">
        <w:rPr>
          <w:lang w:val="uk-UA"/>
        </w:rPr>
        <w:t>й</w:t>
      </w:r>
      <w:r>
        <w:rPr>
          <w:lang w:val="uk-UA"/>
        </w:rPr>
        <w:t xml:space="preserve"> адр.)</w:t>
      </w:r>
    </w:p>
    <w:p w:rsidR="00756F0E" w:rsidRDefault="00B07479" w:rsidP="00A81C49">
      <w:pPr>
        <w:jc w:val="both"/>
        <w:rPr>
          <w:b/>
          <w:lang w:val="uk-UA"/>
        </w:rPr>
      </w:pPr>
      <w:r w:rsidRPr="00326E01">
        <w:rPr>
          <w:b/>
          <w:noProof/>
          <w:lang w:val="uk-UA"/>
        </w:rPr>
        <w:drawing>
          <wp:inline distT="0" distB="0" distL="0" distR="0">
            <wp:extent cx="5927090" cy="246570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0E" w:rsidRPr="007068F3" w:rsidRDefault="00756F0E" w:rsidP="00A81C49">
      <w:pPr>
        <w:jc w:val="both"/>
        <w:rPr>
          <w:b/>
          <w:sz w:val="16"/>
          <w:szCs w:val="16"/>
          <w:lang w:val="en-US"/>
        </w:rPr>
      </w:pPr>
    </w:p>
    <w:p w:rsidR="00756F0E" w:rsidRDefault="00756F0E" w:rsidP="00A81C49">
      <w:pPr>
        <w:jc w:val="both"/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>M</w:t>
      </w:r>
      <w:r>
        <w:rPr>
          <w:lang w:val="uk-UA"/>
        </w:rPr>
        <w:t>Б с</w:t>
      </w:r>
      <w:r>
        <w:t>тор</w:t>
      </w:r>
      <w:r>
        <w:rPr>
          <w:lang w:val="uk-UA"/>
        </w:rPr>
        <w:t>і</w:t>
      </w:r>
      <w:r>
        <w:t>нки</w:t>
      </w:r>
      <w:r>
        <w:rPr>
          <w:lang w:val="uk-UA"/>
        </w:rPr>
        <w:t xml:space="preserve">. Структура </w:t>
      </w:r>
      <w:r>
        <w:rPr>
          <w:lang w:val="en-US"/>
        </w:rPr>
        <w:t>Page Table Entry</w:t>
      </w:r>
      <w:r w:rsidRPr="00756F0E">
        <w:rPr>
          <w:lang w:val="en-US"/>
        </w:rPr>
        <w:t xml:space="preserve"> (</w:t>
      </w:r>
      <w:r>
        <w:t>розряди</w:t>
      </w:r>
      <w:r w:rsidRPr="00756F0E">
        <w:rPr>
          <w:lang w:val="en-US"/>
        </w:rPr>
        <w:t xml:space="preserve"> 22-31 </w:t>
      </w:r>
      <w:r>
        <w:t>у</w:t>
      </w:r>
      <w:r w:rsidRPr="00756F0E">
        <w:rPr>
          <w:lang w:val="en-US"/>
        </w:rPr>
        <w:t xml:space="preserve"> </w:t>
      </w:r>
      <w:r>
        <w:t>л</w:t>
      </w:r>
      <w:r>
        <w:rPr>
          <w:lang w:val="uk-UA"/>
        </w:rPr>
        <w:t>і</w:t>
      </w:r>
      <w:r>
        <w:t>н</w:t>
      </w:r>
      <w:r>
        <w:rPr>
          <w:lang w:val="uk-UA"/>
        </w:rPr>
        <w:t>і</w:t>
      </w:r>
      <w:r>
        <w:t>йн</w:t>
      </w:r>
      <w:r>
        <w:rPr>
          <w:lang w:val="uk-UA"/>
        </w:rPr>
        <w:t>і</w:t>
      </w:r>
      <w:r>
        <w:t>й</w:t>
      </w:r>
      <w:r>
        <w:rPr>
          <w:lang w:val="uk-UA"/>
        </w:rPr>
        <w:t xml:space="preserve"> адр.)</w:t>
      </w:r>
    </w:p>
    <w:p w:rsidR="00756F0E" w:rsidRPr="00756F0E" w:rsidRDefault="00B07479" w:rsidP="00A81C49">
      <w:pPr>
        <w:jc w:val="both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1195705</wp:posOffset>
                </wp:positionV>
                <wp:extent cx="530225" cy="116205"/>
                <wp:effectExtent l="0" t="0" r="3175" b="0"/>
                <wp:wrapNone/>
                <wp:docPr id="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0225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0E" w:rsidRPr="00756F0E" w:rsidRDefault="00802F91" w:rsidP="00756F0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="00756F0E">
                              <w:rPr>
                                <w:sz w:val="16"/>
                                <w:szCs w:val="16"/>
                                <w:lang w:val="en-US"/>
                              </w:rPr>
                              <w:t>eserved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27" type="#_x0000_t202" style="position:absolute;left:0;text-align:left;margin-left:217pt;margin-top:94.15pt;width:41.75pt;height: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">
                <v:path arrowok="t"/>
                <v:textbox inset="0,0,0,0">
                  <w:txbxContent>
                    <w:p w:rsidR="00756F0E" w:rsidRPr="00756F0E" w:rsidRDefault="00802F91" w:rsidP="00756F0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</w:t>
                      </w:r>
                      <w:r w:rsidR="00756F0E">
                        <w:rPr>
                          <w:sz w:val="16"/>
                          <w:szCs w:val="16"/>
                          <w:lang w:val="en-US"/>
                        </w:rPr>
                        <w:t>eserved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157480</wp:posOffset>
                </wp:positionV>
                <wp:extent cx="177800" cy="342900"/>
                <wp:effectExtent l="0" t="0" r="0" b="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F0E" w:rsidRPr="00756F0E" w:rsidRDefault="00756F0E" w:rsidP="00756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28" type="#_x0000_t202" style="position:absolute;left:0;text-align:left;margin-left:359.25pt;margin-top:12.4pt;width:1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">
                <v:path arrowok="t"/>
                <v:textbox>
                  <w:txbxContent>
                    <w:p w:rsidR="00756F0E" w:rsidRPr="00756F0E" w:rsidRDefault="00756F0E" w:rsidP="00756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26E01">
        <w:rPr>
          <w:noProof/>
          <w:lang w:val="en-US"/>
        </w:rPr>
        <w:drawing>
          <wp:inline distT="0" distB="0" distL="0" distR="0">
            <wp:extent cx="5927090" cy="248221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91" w:rsidRPr="00802F91" w:rsidRDefault="00802F91" w:rsidP="00802F91">
      <w:pPr>
        <w:jc w:val="both"/>
        <w:rPr>
          <w:lang w:val="uk-UA"/>
        </w:rPr>
      </w:pPr>
      <w:r w:rsidRPr="00802F91">
        <w:rPr>
          <w:lang w:val="uk-UA"/>
        </w:rPr>
        <w:lastRenderedPageBreak/>
        <w:t>Р-</w:t>
      </w:r>
      <w:r>
        <w:rPr>
          <w:lang w:val="uk-UA"/>
        </w:rPr>
        <w:t>флаг</w:t>
      </w:r>
      <w:r w:rsidRPr="00802F91">
        <w:rPr>
          <w:lang w:val="uk-UA"/>
        </w:rPr>
        <w:t>, б</w:t>
      </w:r>
      <w:r>
        <w:rPr>
          <w:lang w:val="uk-UA"/>
        </w:rPr>
        <w:t>і</w:t>
      </w:r>
      <w:r w:rsidRPr="00802F91">
        <w:rPr>
          <w:lang w:val="uk-UA"/>
        </w:rPr>
        <w:t xml:space="preserve">т 0: </w:t>
      </w:r>
      <w:r>
        <w:rPr>
          <w:lang w:val="uk-UA"/>
        </w:rPr>
        <w:t>в</w:t>
      </w:r>
      <w:r w:rsidRPr="00802F91">
        <w:rPr>
          <w:lang w:val="uk-UA"/>
        </w:rPr>
        <w:t xml:space="preserve">казує, чи знаходиться сторінка (або таблиця сторінок) у фізичній пам'яті. Якщо він </w:t>
      </w:r>
      <w:r>
        <w:rPr>
          <w:lang w:val="uk-UA"/>
        </w:rPr>
        <w:t>до</w:t>
      </w:r>
      <w:r w:rsidRPr="00802F91">
        <w:rPr>
          <w:lang w:val="uk-UA"/>
        </w:rPr>
        <w:t>рівн</w:t>
      </w:r>
      <w:r>
        <w:rPr>
          <w:lang w:val="uk-UA"/>
        </w:rPr>
        <w:t>ює</w:t>
      </w:r>
      <w:r w:rsidRPr="00802F91">
        <w:rPr>
          <w:lang w:val="uk-UA"/>
        </w:rPr>
        <w:t xml:space="preserve"> 1 - сторінка в пам'яті</w:t>
      </w:r>
      <w:r>
        <w:rPr>
          <w:lang w:val="uk-UA"/>
        </w:rPr>
        <w:t>,</w:t>
      </w:r>
      <w:r w:rsidRPr="00802F91">
        <w:rPr>
          <w:lang w:val="uk-UA"/>
        </w:rPr>
        <w:t xml:space="preserve"> можна пров</w:t>
      </w:r>
      <w:r>
        <w:rPr>
          <w:lang w:val="uk-UA"/>
        </w:rPr>
        <w:t>оди</w:t>
      </w:r>
      <w:r w:rsidRPr="00802F91">
        <w:rPr>
          <w:lang w:val="uk-UA"/>
        </w:rPr>
        <w:t xml:space="preserve">ти формування фізичної адреси, якщо ж він скинутий - процесор викликає виключення #PF (Page Fault), обробник якого повинен завантажити її в пам'ять. </w:t>
      </w:r>
      <w:r>
        <w:rPr>
          <w:lang w:val="uk-UA"/>
        </w:rPr>
        <w:t>Загальна інформація:</w:t>
      </w:r>
      <w:r w:rsidRPr="00802F91">
        <w:rPr>
          <w:lang w:val="uk-UA"/>
        </w:rPr>
        <w:t xml:space="preserve"> процесор ніколи не міняє цей </w:t>
      </w:r>
      <w:r>
        <w:rPr>
          <w:lang w:val="uk-UA"/>
        </w:rPr>
        <w:t>флаг</w:t>
      </w:r>
      <w:r w:rsidRPr="00802F91">
        <w:rPr>
          <w:lang w:val="uk-UA"/>
        </w:rPr>
        <w:t xml:space="preserve"> сам - цим повинна займатися ОС.</w:t>
      </w:r>
    </w:p>
    <w:p w:rsidR="00802F91" w:rsidRPr="00802F91" w:rsidRDefault="00802F91" w:rsidP="00802F91">
      <w:pPr>
        <w:jc w:val="both"/>
        <w:rPr>
          <w:lang w:val="uk-UA"/>
        </w:rPr>
      </w:pPr>
      <w:r w:rsidRPr="00802F91">
        <w:rPr>
          <w:lang w:val="uk-UA"/>
        </w:rPr>
        <w:t>R/W-флаг, б</w:t>
      </w:r>
      <w:r>
        <w:rPr>
          <w:lang w:val="uk-UA"/>
        </w:rPr>
        <w:t>і</w:t>
      </w:r>
      <w:r w:rsidRPr="00802F91">
        <w:rPr>
          <w:lang w:val="uk-UA"/>
        </w:rPr>
        <w:t xml:space="preserve">т 1: визначає привілеї читання/запису для сторінки або групи сторінок (у </w:t>
      </w:r>
      <w:r>
        <w:rPr>
          <w:lang w:val="uk-UA"/>
        </w:rPr>
        <w:t>випадку</w:t>
      </w:r>
      <w:r w:rsidRPr="00802F91">
        <w:rPr>
          <w:lang w:val="uk-UA"/>
        </w:rPr>
        <w:t xml:space="preserve">, коли елемент каталога сторінок указує на таблицю сторінок). Якщо </w:t>
      </w:r>
      <w:r>
        <w:rPr>
          <w:lang w:val="uk-UA"/>
        </w:rPr>
        <w:t>флаг</w:t>
      </w:r>
      <w:r w:rsidRPr="00802F91">
        <w:rPr>
          <w:lang w:val="uk-UA"/>
        </w:rPr>
        <w:t xml:space="preserve"> скинут</w:t>
      </w:r>
      <w:r>
        <w:rPr>
          <w:lang w:val="uk-UA"/>
        </w:rPr>
        <w:t>о</w:t>
      </w:r>
      <w:r w:rsidRPr="00802F91">
        <w:rPr>
          <w:lang w:val="uk-UA"/>
        </w:rPr>
        <w:t xml:space="preserve"> - сторінка доступна ТІЛЬКИ ДЛЯ ЧИТАННЯ. Якщо встановлен</w:t>
      </w:r>
      <w:r w:rsidR="007068F3">
        <w:rPr>
          <w:lang w:val="uk-UA"/>
        </w:rPr>
        <w:t>о</w:t>
      </w:r>
      <w:r w:rsidRPr="00802F91">
        <w:rPr>
          <w:lang w:val="uk-UA"/>
        </w:rPr>
        <w:t xml:space="preserve"> - для читання і запису. Даний </w:t>
      </w:r>
      <w:r>
        <w:rPr>
          <w:lang w:val="uk-UA"/>
        </w:rPr>
        <w:t>флаг</w:t>
      </w:r>
      <w:r w:rsidRPr="00802F91">
        <w:rPr>
          <w:lang w:val="uk-UA"/>
        </w:rPr>
        <w:t xml:space="preserve"> пов'язаний з </w:t>
      </w:r>
      <w:r>
        <w:rPr>
          <w:lang w:val="uk-UA"/>
        </w:rPr>
        <w:t>флаг</w:t>
      </w:r>
      <w:r w:rsidRPr="00802F91">
        <w:rPr>
          <w:lang w:val="uk-UA"/>
        </w:rPr>
        <w:t xml:space="preserve">ами U/S і WP з </w:t>
      </w:r>
      <w:r>
        <w:rPr>
          <w:lang w:val="uk-UA"/>
        </w:rPr>
        <w:t xml:space="preserve">регістра </w:t>
      </w:r>
      <w:r w:rsidRPr="00802F91">
        <w:rPr>
          <w:lang w:val="uk-UA"/>
        </w:rPr>
        <w:t xml:space="preserve">CR0. </w:t>
      </w:r>
    </w:p>
    <w:p w:rsidR="00802F91" w:rsidRDefault="00802F91" w:rsidP="00802F91">
      <w:pPr>
        <w:jc w:val="both"/>
        <w:rPr>
          <w:lang w:val="uk-UA"/>
        </w:rPr>
      </w:pPr>
      <w:r w:rsidRPr="00802F91">
        <w:rPr>
          <w:lang w:val="uk-UA"/>
        </w:rPr>
        <w:t>U/S-флаг, б</w:t>
      </w:r>
      <w:r>
        <w:rPr>
          <w:lang w:val="uk-UA"/>
        </w:rPr>
        <w:t>і</w:t>
      </w:r>
      <w:r w:rsidRPr="00802F91">
        <w:rPr>
          <w:lang w:val="uk-UA"/>
        </w:rPr>
        <w:t xml:space="preserve">т 2: визначає привілеї користувача/супервізора для сторінки або групи сторінок. Якщо </w:t>
      </w:r>
      <w:r w:rsidR="007068F3">
        <w:rPr>
          <w:lang w:val="uk-UA"/>
        </w:rPr>
        <w:t>флаг</w:t>
      </w:r>
      <w:r w:rsidR="007068F3" w:rsidRPr="00802F91">
        <w:rPr>
          <w:lang w:val="uk-UA"/>
        </w:rPr>
        <w:t xml:space="preserve"> </w:t>
      </w:r>
      <w:r w:rsidRPr="00802F91">
        <w:rPr>
          <w:lang w:val="uk-UA"/>
        </w:rPr>
        <w:t>скинут</w:t>
      </w:r>
      <w:r w:rsidR="007068F3">
        <w:rPr>
          <w:lang w:val="uk-UA"/>
        </w:rPr>
        <w:t>о</w:t>
      </w:r>
      <w:r w:rsidRPr="00802F91">
        <w:rPr>
          <w:lang w:val="uk-UA"/>
        </w:rPr>
        <w:t xml:space="preserve"> - сторінка доступна тільки для рівня привілеїв</w:t>
      </w:r>
      <w:r w:rsidR="007068F3">
        <w:rPr>
          <w:lang w:val="uk-UA"/>
        </w:rPr>
        <w:t xml:space="preserve"> </w:t>
      </w:r>
      <w:r w:rsidR="007068F3" w:rsidRPr="00802F91">
        <w:rPr>
          <w:lang w:val="uk-UA"/>
        </w:rPr>
        <w:t>супервізора</w:t>
      </w:r>
      <w:r w:rsidRPr="00802F91">
        <w:rPr>
          <w:lang w:val="uk-UA"/>
        </w:rPr>
        <w:t>, якщо встановлен</w:t>
      </w:r>
      <w:r w:rsidR="007068F3">
        <w:rPr>
          <w:lang w:val="uk-UA"/>
        </w:rPr>
        <w:t>о</w:t>
      </w:r>
      <w:r w:rsidRPr="00802F91">
        <w:rPr>
          <w:lang w:val="uk-UA"/>
        </w:rPr>
        <w:t xml:space="preserve"> - для користувача </w:t>
      </w:r>
      <w:r w:rsidR="007068F3">
        <w:rPr>
          <w:lang w:val="uk-UA"/>
        </w:rPr>
        <w:t>та</w:t>
      </w:r>
      <w:r w:rsidRPr="00802F91">
        <w:rPr>
          <w:lang w:val="uk-UA"/>
        </w:rPr>
        <w:t xml:space="preserve"> супервізора. Даний </w:t>
      </w:r>
      <w:r w:rsidR="007068F3">
        <w:rPr>
          <w:lang w:val="uk-UA"/>
        </w:rPr>
        <w:t>флаг</w:t>
      </w:r>
      <w:r w:rsidR="007068F3" w:rsidRPr="00802F91">
        <w:rPr>
          <w:lang w:val="uk-UA"/>
        </w:rPr>
        <w:t xml:space="preserve"> </w:t>
      </w:r>
      <w:r w:rsidRPr="00802F91">
        <w:rPr>
          <w:lang w:val="uk-UA"/>
        </w:rPr>
        <w:t xml:space="preserve">пов'язаний з </w:t>
      </w:r>
      <w:r w:rsidR="007068F3">
        <w:rPr>
          <w:lang w:val="uk-UA"/>
        </w:rPr>
        <w:t>флаг</w:t>
      </w:r>
      <w:r w:rsidRPr="00802F91">
        <w:rPr>
          <w:lang w:val="uk-UA"/>
        </w:rPr>
        <w:t>ами U/S і WP.</w:t>
      </w:r>
    </w:p>
    <w:p w:rsidR="007068F3" w:rsidRPr="001A24D5" w:rsidRDefault="007068F3" w:rsidP="00802F91">
      <w:pPr>
        <w:jc w:val="both"/>
        <w:rPr>
          <w:sz w:val="16"/>
          <w:szCs w:val="16"/>
          <w:lang w:val="uk-UA"/>
        </w:rPr>
      </w:pPr>
    </w:p>
    <w:p w:rsidR="00802F91" w:rsidRPr="007068F3" w:rsidRDefault="00802F91" w:rsidP="00A81C49">
      <w:pPr>
        <w:jc w:val="both"/>
        <w:rPr>
          <w:b/>
          <w:lang w:val="uk-UA"/>
        </w:rPr>
      </w:pPr>
    </w:p>
    <w:p w:rsidR="00481F0D" w:rsidRPr="00083F60" w:rsidRDefault="00B766E6" w:rsidP="00A81C49">
      <w:pPr>
        <w:jc w:val="both"/>
        <w:rPr>
          <w:b/>
          <w:bCs/>
        </w:rPr>
      </w:pPr>
      <w:r w:rsidRPr="00B766E6">
        <w:rPr>
          <w:b/>
          <w:lang w:val="uk-UA"/>
        </w:rPr>
        <w:t>С</w:t>
      </w:r>
      <w:r w:rsidR="00624156">
        <w:rPr>
          <w:b/>
          <w:lang w:val="uk-UA"/>
        </w:rPr>
        <w:t>т</w:t>
      </w:r>
      <w:r w:rsidRPr="00B766E6">
        <w:rPr>
          <w:b/>
          <w:lang w:val="uk-UA"/>
        </w:rPr>
        <w:t>р</w:t>
      </w:r>
      <w:r w:rsidR="00624156">
        <w:rPr>
          <w:b/>
          <w:lang w:val="uk-UA"/>
        </w:rPr>
        <w:t>уктура</w:t>
      </w:r>
      <w:r>
        <w:rPr>
          <w:b/>
          <w:bCs/>
          <w:lang w:val="uk-UA"/>
        </w:rPr>
        <w:t xml:space="preserve"> </w:t>
      </w:r>
      <w:r w:rsidR="00624156">
        <w:rPr>
          <w:b/>
          <w:bCs/>
          <w:lang w:val="uk-UA"/>
        </w:rPr>
        <w:t>д</w:t>
      </w:r>
      <w:r w:rsidRPr="009929E2">
        <w:rPr>
          <w:b/>
          <w:bCs/>
          <w:lang w:val="uk-UA"/>
        </w:rPr>
        <w:t>ескриптор</w:t>
      </w:r>
      <w:r w:rsidR="00624156">
        <w:rPr>
          <w:b/>
          <w:bCs/>
          <w:lang w:val="uk-UA"/>
        </w:rPr>
        <w:t>а</w:t>
      </w:r>
      <w:r w:rsidRPr="009929E2">
        <w:rPr>
          <w:b/>
          <w:bCs/>
          <w:lang w:val="uk-UA"/>
        </w:rPr>
        <w:t xml:space="preserve"> </w:t>
      </w:r>
      <w:r w:rsidR="00624156">
        <w:rPr>
          <w:b/>
          <w:bCs/>
          <w:lang w:val="uk-UA"/>
        </w:rPr>
        <w:t>шлюзів. Т</w:t>
      </w:r>
      <w:r w:rsidRPr="009929E2">
        <w:rPr>
          <w:b/>
          <w:bCs/>
          <w:lang w:val="uk-UA"/>
        </w:rPr>
        <w:t>аблиц</w:t>
      </w:r>
      <w:r w:rsidR="00624156">
        <w:rPr>
          <w:b/>
          <w:bCs/>
          <w:lang w:val="uk-UA"/>
        </w:rPr>
        <w:t>я</w:t>
      </w:r>
      <w:r w:rsidRPr="00083F60">
        <w:rPr>
          <w:b/>
          <w:bCs/>
        </w:rPr>
        <w:t xml:space="preserve"> </w:t>
      </w:r>
      <w:r w:rsidR="00624156">
        <w:rPr>
          <w:b/>
          <w:bCs/>
          <w:lang w:val="uk-UA"/>
        </w:rPr>
        <w:t>І</w:t>
      </w:r>
      <w:r>
        <w:rPr>
          <w:b/>
          <w:bCs/>
          <w:lang w:val="en-US"/>
        </w:rPr>
        <w:t>DT</w:t>
      </w:r>
      <w:r w:rsidRPr="00083F60">
        <w:rPr>
          <w:b/>
          <w:bCs/>
        </w:rPr>
        <w:t>.</w:t>
      </w:r>
    </w:p>
    <w:p w:rsidR="00B766E6" w:rsidRPr="0069674C" w:rsidRDefault="00B766E6" w:rsidP="00A81C49">
      <w:pPr>
        <w:jc w:val="both"/>
        <w:rPr>
          <w:b/>
          <w:bCs/>
          <w:sz w:val="12"/>
          <w:szCs w:val="12"/>
        </w:rPr>
      </w:pPr>
    </w:p>
    <w:p w:rsidR="00A81C49" w:rsidRDefault="00B07479" w:rsidP="00A81C49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6D" w:rsidRPr="00B93F24" w:rsidRDefault="00B07479" w:rsidP="00D740DC">
                            <w:pPr>
                              <w:jc w:val="both"/>
                              <w:rPr>
                                <w:lang w:val="uk-UA"/>
                              </w:rPr>
                            </w:pPr>
                            <w:r w:rsidRPr="00943781">
                              <w:rPr>
                                <w:noProof/>
                                <w:lang w:val="uk-UA"/>
                              </w:rPr>
                              <w:drawing>
                                <wp:inline distT="0" distB="0" distL="0" distR="0">
                                  <wp:extent cx="5861685" cy="93091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1685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9" type="#_x0000_t202" style="position:absolute;left:0;text-align:left;margin-left:0;margin-top:0;width:2in;height:2in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">
                <v:path arrowok="t"/>
                <v:textbox style="mso-fit-shape-to-text:t">
                  <w:txbxContent>
                    <w:p w:rsidR="00DC5B6D" w:rsidRPr="00B93F24" w:rsidRDefault="00B07479" w:rsidP="00D740DC">
                      <w:pPr>
                        <w:jc w:val="both"/>
                        <w:rPr>
                          <w:lang w:val="uk-UA"/>
                        </w:rPr>
                      </w:pPr>
                      <w:r w:rsidRPr="00943781">
                        <w:rPr>
                          <w:noProof/>
                          <w:lang w:val="uk-UA"/>
                        </w:rPr>
                        <w:drawing>
                          <wp:inline distT="0" distB="0" distL="0" distR="0">
                            <wp:extent cx="5861685" cy="93091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1685" cy="930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49" w:rsidRPr="009929E2">
        <w:rPr>
          <w:b/>
          <w:bCs/>
          <w:lang w:val="uk-UA"/>
        </w:rPr>
        <w:t xml:space="preserve">Мал. </w:t>
      </w:r>
      <w:r w:rsidR="00A81C49">
        <w:rPr>
          <w:b/>
          <w:bCs/>
          <w:lang w:val="uk-UA"/>
        </w:rPr>
        <w:t>1</w:t>
      </w:r>
      <w:r w:rsidR="00A81C49" w:rsidRPr="009929E2">
        <w:rPr>
          <w:b/>
          <w:bCs/>
          <w:lang w:val="uk-UA"/>
        </w:rPr>
        <w:t>.</w:t>
      </w:r>
      <w:r w:rsidR="00A81C49" w:rsidRPr="009929E2">
        <w:rPr>
          <w:lang w:val="uk-UA"/>
        </w:rPr>
        <w:t>  С</w:t>
      </w:r>
      <w:r w:rsidR="00A81C49">
        <w:rPr>
          <w:lang w:val="uk-UA"/>
        </w:rPr>
        <w:t>труктура</w:t>
      </w:r>
      <w:r w:rsidR="007068F3">
        <w:rPr>
          <w:lang w:val="uk-UA"/>
        </w:rPr>
        <w:t xml:space="preserve"> звичайного</w:t>
      </w:r>
      <w:r w:rsidR="00A81C49">
        <w:rPr>
          <w:lang w:val="uk-UA"/>
        </w:rPr>
        <w:t xml:space="preserve"> дескриптора фрагмента ОП </w:t>
      </w:r>
    </w:p>
    <w:p w:rsidR="004B7EB1" w:rsidRPr="0069674C" w:rsidRDefault="004B7EB1" w:rsidP="00A81C49">
      <w:pPr>
        <w:jc w:val="both"/>
        <w:rPr>
          <w:sz w:val="16"/>
          <w:szCs w:val="16"/>
          <w:lang w:val="uk-UA"/>
        </w:rPr>
      </w:pPr>
    </w:p>
    <w:p w:rsidR="004B7EB1" w:rsidRPr="004B7EB1" w:rsidRDefault="004B7EB1" w:rsidP="00A81C49">
      <w:pPr>
        <w:jc w:val="both"/>
        <w:rPr>
          <w:lang w:val="uk-UA"/>
        </w:rPr>
      </w:pPr>
      <w:r w:rsidRPr="004B7EB1">
        <w:rPr>
          <w:b/>
        </w:rPr>
        <w:t>Дескриптор шлюз</w:t>
      </w:r>
      <w:r w:rsidRPr="004B7EB1">
        <w:rPr>
          <w:b/>
          <w:lang w:val="uk-UA"/>
        </w:rPr>
        <w:t>у</w:t>
      </w:r>
      <w:r w:rsidRPr="004B7EB1">
        <w:t xml:space="preserve"> — служб</w:t>
      </w:r>
      <w:r>
        <w:rPr>
          <w:lang w:val="uk-UA"/>
        </w:rPr>
        <w:t>ов</w:t>
      </w:r>
      <w:r w:rsidRPr="004B7EB1">
        <w:t xml:space="preserve">а </w:t>
      </w:r>
      <w:r>
        <w:rPr>
          <w:lang w:val="uk-UA"/>
        </w:rPr>
        <w:t xml:space="preserve">структура, яка використовується </w:t>
      </w:r>
      <w:r w:rsidRPr="004B7EB1">
        <w:t>для р</w:t>
      </w:r>
      <w:r>
        <w:rPr>
          <w:lang w:val="uk-UA"/>
        </w:rPr>
        <w:t>ізних</w:t>
      </w:r>
      <w:r w:rsidRPr="004B7EB1">
        <w:t xml:space="preserve"> переход</w:t>
      </w:r>
      <w:r>
        <w:rPr>
          <w:lang w:val="uk-UA"/>
        </w:rPr>
        <w:t>і</w:t>
      </w:r>
      <w:r w:rsidRPr="004B7EB1">
        <w:t>в</w:t>
      </w:r>
      <w:r>
        <w:rPr>
          <w:lang w:val="uk-UA"/>
        </w:rPr>
        <w:t xml:space="preserve">. </w:t>
      </w:r>
    </w:p>
    <w:p w:rsidR="007068F3" w:rsidRDefault="00B07479" w:rsidP="00A81C49">
      <w:pPr>
        <w:jc w:val="both"/>
        <w:rPr>
          <w:lang w:val="uk-UA"/>
        </w:rPr>
      </w:pPr>
      <w:r w:rsidRPr="00220E51">
        <w:rPr>
          <w:noProof/>
          <w:lang w:val="uk-UA"/>
        </w:rPr>
        <w:drawing>
          <wp:inline distT="0" distB="0" distL="0" distR="0">
            <wp:extent cx="5927090" cy="107759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49" w:rsidRDefault="004B7EB1" w:rsidP="00A81C49">
      <w:pPr>
        <w:rPr>
          <w:rFonts w:cs="Times New Roman"/>
          <w:lang w:val="uk-UA" w:eastAsia="uk-UA"/>
        </w:rPr>
      </w:pPr>
      <w:r w:rsidRPr="009929E2">
        <w:rPr>
          <w:b/>
          <w:bCs/>
          <w:lang w:val="uk-UA"/>
        </w:rPr>
        <w:t xml:space="preserve">Мал. </w:t>
      </w:r>
      <w:r>
        <w:rPr>
          <w:b/>
          <w:bCs/>
          <w:lang w:val="uk-UA"/>
        </w:rPr>
        <w:t>2</w:t>
      </w:r>
      <w:r w:rsidRPr="009929E2">
        <w:rPr>
          <w:b/>
          <w:bCs/>
          <w:lang w:val="uk-UA"/>
        </w:rPr>
        <w:t>.</w:t>
      </w:r>
      <w:r w:rsidRPr="009929E2">
        <w:rPr>
          <w:lang w:val="uk-UA"/>
        </w:rPr>
        <w:t>  С</w:t>
      </w:r>
      <w:r>
        <w:rPr>
          <w:lang w:val="uk-UA"/>
        </w:rPr>
        <w:t>труктура дескриптора шлюзів</w:t>
      </w:r>
    </w:p>
    <w:p w:rsidR="004B7EB1" w:rsidRDefault="004B7EB1" w:rsidP="00A81C49">
      <w:pPr>
        <w:rPr>
          <w:rFonts w:cs="Times New Roman"/>
          <w:lang w:val="uk-UA" w:eastAsia="uk-UA"/>
        </w:rPr>
      </w:pPr>
    </w:p>
    <w:p w:rsidR="0069674C" w:rsidRDefault="0069674C" w:rsidP="0069674C">
      <w:pPr>
        <w:rPr>
          <w:rFonts w:cs="Times New Roman"/>
          <w:color w:val="000000"/>
          <w:lang w:val="uk-UA" w:eastAsia="uk-UA"/>
        </w:rPr>
      </w:pPr>
      <w:r w:rsidRPr="0069674C">
        <w:rPr>
          <w:rFonts w:cs="Times New Roman"/>
          <w:b/>
          <w:color w:val="000000"/>
          <w:lang w:val="uk-UA" w:eastAsia="uk-UA"/>
        </w:rPr>
        <w:t>Зсув</w:t>
      </w:r>
      <w:r w:rsidRPr="008A307E">
        <w:rPr>
          <w:rFonts w:cs="Times New Roman"/>
          <w:color w:val="000000"/>
          <w:lang w:val="uk-UA" w:eastAsia="uk-UA"/>
        </w:rPr>
        <w:t xml:space="preserve"> (</w:t>
      </w:r>
      <w:r w:rsidRPr="008A307E">
        <w:rPr>
          <w:rFonts w:cs="Times New Roman"/>
          <w:color w:val="000000"/>
          <w:lang w:eastAsia="uk-UA"/>
        </w:rPr>
        <w:t>ангп</w:t>
      </w:r>
      <w:r w:rsidRPr="008A307E">
        <w:rPr>
          <w:rFonts w:cs="Times New Roman"/>
          <w:color w:val="000000"/>
          <w:lang w:val="uk-UA" w:eastAsia="uk-UA"/>
        </w:rPr>
        <w:t xml:space="preserve">. </w:t>
      </w:r>
      <w:r w:rsidRPr="0069674C">
        <w:rPr>
          <w:rFonts w:cs="Times New Roman"/>
          <w:b/>
          <w:iCs/>
          <w:color w:val="000000"/>
          <w:lang w:val="uk-UA" w:eastAsia="uk-UA"/>
        </w:rPr>
        <w:t>Offset</w:t>
      </w:r>
      <w:r w:rsidRPr="008A307E">
        <w:rPr>
          <w:rFonts w:cs="Times New Roman"/>
          <w:iCs/>
          <w:color w:val="000000"/>
          <w:lang w:val="uk-UA" w:eastAsia="uk-UA"/>
        </w:rPr>
        <w:t xml:space="preserve">, </w:t>
      </w:r>
      <w:r w:rsidRPr="008A307E">
        <w:rPr>
          <w:rFonts w:cs="Times New Roman"/>
          <w:color w:val="000000"/>
          <w:lang w:val="uk-UA" w:eastAsia="uk-UA"/>
        </w:rPr>
        <w:t xml:space="preserve">жовті </w:t>
      </w:r>
      <w:r>
        <w:rPr>
          <w:rFonts w:cs="Times New Roman"/>
          <w:color w:val="000000"/>
          <w:lang w:val="uk-UA" w:eastAsia="uk-UA"/>
        </w:rPr>
        <w:t>поля</w:t>
      </w:r>
      <w:r w:rsidRPr="008A307E">
        <w:rPr>
          <w:rFonts w:cs="Times New Roman"/>
          <w:color w:val="000000"/>
          <w:lang w:val="uk-UA" w:eastAsia="uk-UA"/>
        </w:rPr>
        <w:t xml:space="preserve">) — зсув </w:t>
      </w:r>
      <w:r>
        <w:rPr>
          <w:rFonts w:cs="Times New Roman"/>
          <w:color w:val="000000"/>
          <w:lang w:val="uk-UA" w:eastAsia="uk-UA"/>
        </w:rPr>
        <w:t xml:space="preserve">адреси точки входу в </w:t>
      </w:r>
      <w:r w:rsidRPr="008A307E">
        <w:rPr>
          <w:rFonts w:cs="Times New Roman"/>
          <w:color w:val="000000"/>
          <w:lang w:val="uk-UA" w:eastAsia="uk-UA"/>
        </w:rPr>
        <w:t xml:space="preserve">процедури </w:t>
      </w:r>
      <w:r>
        <w:rPr>
          <w:rFonts w:cs="Times New Roman"/>
          <w:color w:val="000000"/>
          <w:lang w:val="uk-UA" w:eastAsia="uk-UA"/>
        </w:rPr>
        <w:t>(у</w:t>
      </w:r>
      <w:r w:rsidRPr="008A307E">
        <w:rPr>
          <w:rFonts w:cs="Times New Roman"/>
          <w:color w:val="000000"/>
          <w:lang w:val="uk-UA" w:eastAsia="uk-UA"/>
        </w:rPr>
        <w:t xml:space="preserve"> сегменті коду</w:t>
      </w:r>
      <w:r>
        <w:rPr>
          <w:rFonts w:cs="Times New Roman"/>
          <w:color w:val="000000"/>
          <w:lang w:val="uk-UA" w:eastAsia="uk-UA"/>
        </w:rPr>
        <w:t>)</w:t>
      </w:r>
      <w:r w:rsidRPr="008A307E">
        <w:rPr>
          <w:rFonts w:cs="Times New Roman"/>
          <w:color w:val="000000"/>
          <w:lang w:val="uk-UA" w:eastAsia="uk-UA"/>
        </w:rPr>
        <w:t xml:space="preserve">; </w:t>
      </w:r>
    </w:p>
    <w:p w:rsidR="0069674C" w:rsidRDefault="0069674C" w:rsidP="0069674C">
      <w:pPr>
        <w:rPr>
          <w:rFonts w:cs="Times New Roman"/>
          <w:iCs/>
          <w:color w:val="000000"/>
          <w:lang w:val="uk-UA" w:eastAsia="uk-UA"/>
        </w:rPr>
      </w:pPr>
      <w:r w:rsidRPr="0069674C">
        <w:rPr>
          <w:rFonts w:cs="Times New Roman"/>
          <w:b/>
          <w:color w:val="000000"/>
          <w:lang w:val="uk-UA" w:eastAsia="uk-UA"/>
        </w:rPr>
        <w:t>Селектор</w:t>
      </w:r>
      <w:r w:rsidRPr="008A307E">
        <w:rPr>
          <w:rFonts w:cs="Times New Roman"/>
          <w:color w:val="000000"/>
          <w:lang w:val="uk-UA" w:eastAsia="uk-UA"/>
        </w:rPr>
        <w:t xml:space="preserve"> </w:t>
      </w:r>
      <w:r w:rsidRPr="008A307E">
        <w:rPr>
          <w:rFonts w:cs="Times New Roman"/>
          <w:iCs/>
          <w:color w:val="000000"/>
          <w:lang w:val="uk-UA" w:eastAsia="uk-UA"/>
        </w:rPr>
        <w:t>(</w:t>
      </w:r>
      <w:r w:rsidRPr="008A307E">
        <w:rPr>
          <w:rFonts w:cs="Times New Roman"/>
          <w:iCs/>
          <w:color w:val="000000"/>
          <w:lang w:eastAsia="uk-UA"/>
        </w:rPr>
        <w:t>англ</w:t>
      </w:r>
      <w:r w:rsidRPr="008A307E">
        <w:rPr>
          <w:rFonts w:cs="Times New Roman"/>
          <w:iCs/>
          <w:color w:val="000000"/>
          <w:lang w:val="uk-UA" w:eastAsia="uk-UA"/>
        </w:rPr>
        <w:t xml:space="preserve">. </w:t>
      </w:r>
      <w:r w:rsidRPr="0069674C">
        <w:rPr>
          <w:rFonts w:cs="Times New Roman"/>
          <w:b/>
          <w:iCs/>
          <w:color w:val="000000"/>
          <w:lang w:val="uk-UA" w:eastAsia="uk-UA"/>
        </w:rPr>
        <w:t>Selector</w:t>
      </w:r>
      <w:r w:rsidRPr="008A307E">
        <w:rPr>
          <w:rFonts w:cs="Times New Roman"/>
          <w:iCs/>
          <w:color w:val="000000"/>
          <w:lang w:val="uk-UA" w:eastAsia="uk-UA"/>
        </w:rPr>
        <w:t xml:space="preserve">, </w:t>
      </w:r>
      <w:r>
        <w:rPr>
          <w:rFonts w:cs="Times New Roman"/>
          <w:iCs/>
          <w:color w:val="000000"/>
          <w:lang w:val="uk-UA" w:eastAsia="uk-UA"/>
        </w:rPr>
        <w:t>пом</w:t>
      </w:r>
      <w:r w:rsidRPr="008A307E">
        <w:rPr>
          <w:rFonts w:cs="Times New Roman"/>
          <w:iCs/>
          <w:color w:val="000000"/>
          <w:lang w:val="uk-UA" w:eastAsia="uk-UA"/>
        </w:rPr>
        <w:t>а</w:t>
      </w:r>
      <w:r>
        <w:rPr>
          <w:rFonts w:cs="Times New Roman"/>
          <w:iCs/>
          <w:color w:val="000000"/>
          <w:lang w:val="uk-UA" w:eastAsia="uk-UA"/>
        </w:rPr>
        <w:t>ра</w:t>
      </w:r>
      <w:r w:rsidRPr="008A307E">
        <w:rPr>
          <w:rFonts w:cs="Times New Roman"/>
          <w:iCs/>
          <w:color w:val="000000"/>
          <w:lang w:val="uk-UA" w:eastAsia="uk-UA"/>
        </w:rPr>
        <w:t>н</w:t>
      </w:r>
      <w:r>
        <w:rPr>
          <w:rFonts w:cs="Times New Roman"/>
          <w:iCs/>
          <w:color w:val="000000"/>
          <w:lang w:val="uk-UA" w:eastAsia="uk-UA"/>
        </w:rPr>
        <w:t>чеве</w:t>
      </w:r>
      <w:r w:rsidRPr="008A307E">
        <w:rPr>
          <w:rFonts w:cs="Times New Roman"/>
          <w:iCs/>
          <w:color w:val="000000"/>
          <w:lang w:val="uk-UA" w:eastAsia="uk-UA"/>
        </w:rPr>
        <w:t xml:space="preserve"> поле) — селектор сегменту </w:t>
      </w:r>
      <w:r>
        <w:rPr>
          <w:rFonts w:cs="Times New Roman"/>
          <w:iCs/>
          <w:color w:val="000000"/>
          <w:lang w:val="uk-UA" w:eastAsia="uk-UA"/>
        </w:rPr>
        <w:t xml:space="preserve">коду </w:t>
      </w:r>
      <w:r w:rsidRPr="008A307E">
        <w:rPr>
          <w:rFonts w:cs="Times New Roman"/>
          <w:iCs/>
          <w:color w:val="000000"/>
          <w:lang w:val="uk-UA" w:eastAsia="uk-UA"/>
        </w:rPr>
        <w:t>процедури, на як</w:t>
      </w:r>
      <w:r>
        <w:rPr>
          <w:rFonts w:cs="Times New Roman"/>
          <w:iCs/>
          <w:color w:val="000000"/>
          <w:lang w:val="uk-UA" w:eastAsia="uk-UA"/>
        </w:rPr>
        <w:t>у</w:t>
      </w:r>
      <w:r w:rsidRPr="008A307E">
        <w:rPr>
          <w:rFonts w:cs="Times New Roman"/>
          <w:iCs/>
          <w:color w:val="000000"/>
          <w:lang w:val="uk-UA" w:eastAsia="uk-UA"/>
        </w:rPr>
        <w:t xml:space="preserve"> відбува</w:t>
      </w:r>
      <w:r>
        <w:rPr>
          <w:rFonts w:cs="Times New Roman"/>
          <w:iCs/>
          <w:color w:val="000000"/>
          <w:lang w:val="uk-UA" w:eastAsia="uk-UA"/>
        </w:rPr>
        <w:t>ється</w:t>
      </w:r>
      <w:r w:rsidRPr="008A307E">
        <w:rPr>
          <w:rFonts w:cs="Times New Roman"/>
          <w:iCs/>
          <w:color w:val="000000"/>
          <w:lang w:val="uk-UA" w:eastAsia="uk-UA"/>
        </w:rPr>
        <w:t xml:space="preserve"> перехід. Може бути сегментом коду або TSS; </w:t>
      </w:r>
      <w:r w:rsidRPr="0069674C">
        <w:rPr>
          <w:rFonts w:cs="Times New Roman"/>
          <w:b/>
          <w:iCs/>
          <w:color w:val="000000"/>
          <w:lang w:val="uk-UA" w:eastAsia="uk-UA"/>
        </w:rPr>
        <w:t>Кількість параметрів</w:t>
      </w:r>
      <w:r w:rsidRPr="008A307E">
        <w:rPr>
          <w:rFonts w:cs="Times New Roman"/>
          <w:iCs/>
          <w:color w:val="000000"/>
          <w:lang w:val="uk-UA" w:eastAsia="uk-UA"/>
        </w:rPr>
        <w:t xml:space="preserve"> (англ. </w:t>
      </w:r>
      <w:r w:rsidRPr="0069674C">
        <w:rPr>
          <w:rFonts w:cs="Times New Roman"/>
          <w:b/>
          <w:iCs/>
          <w:color w:val="000000"/>
          <w:lang w:val="uk-UA" w:eastAsia="uk-UA"/>
        </w:rPr>
        <w:t>Words count</w:t>
      </w:r>
      <w:r w:rsidRPr="008A307E">
        <w:rPr>
          <w:rFonts w:cs="Times New Roman"/>
          <w:iCs/>
          <w:color w:val="000000"/>
          <w:lang w:val="uk-UA" w:eastAsia="uk-UA"/>
        </w:rPr>
        <w:t>, блакитне поле, бі</w:t>
      </w:r>
      <w:r>
        <w:rPr>
          <w:rFonts w:cs="Times New Roman"/>
          <w:iCs/>
          <w:color w:val="000000"/>
          <w:lang w:val="uk-UA" w:eastAsia="uk-UA"/>
        </w:rPr>
        <w:t>ти</w:t>
      </w:r>
      <w:r w:rsidRPr="008A307E">
        <w:rPr>
          <w:rFonts w:cs="Times New Roman"/>
          <w:iCs/>
          <w:color w:val="000000"/>
          <w:lang w:val="uk-UA" w:eastAsia="uk-UA"/>
        </w:rPr>
        <w:t xml:space="preserve"> 32-36) — кількість слів (16-розрядний с</w:t>
      </w:r>
      <w:r>
        <w:rPr>
          <w:rFonts w:cs="Times New Roman"/>
          <w:iCs/>
          <w:color w:val="000000"/>
          <w:lang w:val="uk-UA" w:eastAsia="uk-UA"/>
        </w:rPr>
        <w:t>те</w:t>
      </w:r>
      <w:r w:rsidRPr="008A307E">
        <w:rPr>
          <w:rFonts w:cs="Times New Roman"/>
          <w:iCs/>
          <w:color w:val="000000"/>
          <w:lang w:val="uk-UA" w:eastAsia="uk-UA"/>
        </w:rPr>
        <w:t xml:space="preserve">к) або подвійних слів (32-розрядний стек), що копіюються із стека </w:t>
      </w:r>
      <w:r>
        <w:rPr>
          <w:rFonts w:cs="Times New Roman"/>
          <w:iCs/>
          <w:color w:val="000000"/>
          <w:lang w:val="uk-UA" w:eastAsia="uk-UA"/>
        </w:rPr>
        <w:t xml:space="preserve">головної </w:t>
      </w:r>
      <w:r w:rsidRPr="008A307E">
        <w:rPr>
          <w:rFonts w:cs="Times New Roman"/>
          <w:iCs/>
          <w:color w:val="000000"/>
          <w:lang w:val="uk-UA" w:eastAsia="uk-UA"/>
        </w:rPr>
        <w:t xml:space="preserve">програми в стек процедури, що викликається. Актуально тільки при зміні рівня привілеїв; використовується тільки в шлюзах виклику (Call Gate) </w:t>
      </w:r>
    </w:p>
    <w:p w:rsidR="0069674C" w:rsidRPr="008A307E" w:rsidRDefault="0069674C" w:rsidP="0069674C">
      <w:pPr>
        <w:rPr>
          <w:rFonts w:cs="Times New Roman"/>
          <w:color w:val="000000"/>
          <w:lang w:val="uk-UA"/>
        </w:rPr>
      </w:pPr>
      <w:r w:rsidRPr="0069674C">
        <w:rPr>
          <w:rFonts w:cs="Times New Roman"/>
          <w:b/>
          <w:iCs/>
          <w:color w:val="000000"/>
          <w:lang w:val="uk-UA" w:eastAsia="uk-UA"/>
        </w:rPr>
        <w:t>Тип/права доступу</w:t>
      </w:r>
      <w:r w:rsidRPr="008A307E">
        <w:rPr>
          <w:rFonts w:cs="Times New Roman"/>
          <w:iCs/>
          <w:color w:val="000000"/>
          <w:lang w:val="uk-UA" w:eastAsia="uk-UA"/>
        </w:rPr>
        <w:t xml:space="preserve"> (блакитні поля, б</w:t>
      </w:r>
      <w:r>
        <w:rPr>
          <w:rFonts w:cs="Times New Roman"/>
          <w:iCs/>
          <w:color w:val="000000"/>
          <w:lang w:val="uk-UA" w:eastAsia="uk-UA"/>
        </w:rPr>
        <w:t>і</w:t>
      </w:r>
      <w:r w:rsidRPr="008A307E">
        <w:rPr>
          <w:rFonts w:cs="Times New Roman"/>
          <w:iCs/>
          <w:color w:val="000000"/>
          <w:lang w:val="uk-UA" w:eastAsia="uk-UA"/>
        </w:rPr>
        <w:t>ты 40-47) — права доступу до шлюзу і його тип</w:t>
      </w:r>
      <w:r w:rsidR="001A24D5">
        <w:rPr>
          <w:rFonts w:cs="Times New Roman"/>
          <w:iCs/>
          <w:color w:val="000000"/>
          <w:lang w:val="uk-UA" w:eastAsia="uk-UA"/>
        </w:rPr>
        <w:t>.</w:t>
      </w:r>
    </w:p>
    <w:p w:rsidR="0069674C" w:rsidRPr="008A307E" w:rsidRDefault="0069674C" w:rsidP="0069674C">
      <w:pPr>
        <w:rPr>
          <w:rFonts w:cs="Times New Roman"/>
          <w:color w:val="000000"/>
          <w:lang w:val="uk-UA"/>
        </w:rPr>
      </w:pP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9674C">
        <w:rPr>
          <w:rFonts w:cs="Times New Roman"/>
          <w:b/>
          <w:color w:val="000000"/>
          <w:lang w:val="uk-UA" w:eastAsia="uk-UA"/>
        </w:rPr>
        <w:t>Шлюз виклику</w:t>
      </w:r>
      <w:r w:rsidRPr="008A307E">
        <w:rPr>
          <w:rFonts w:cs="Times New Roman"/>
          <w:color w:val="000000"/>
          <w:lang w:val="uk-UA" w:eastAsia="uk-UA"/>
        </w:rPr>
        <w:t xml:space="preserve"> (</w:t>
      </w:r>
      <w:r w:rsidRPr="008A307E">
        <w:rPr>
          <w:rFonts w:cs="Times New Roman"/>
          <w:color w:val="000000"/>
          <w:lang w:eastAsia="uk-UA"/>
        </w:rPr>
        <w:t>англ</w:t>
      </w:r>
      <w:r w:rsidRPr="008A307E">
        <w:rPr>
          <w:rFonts w:cs="Times New Roman"/>
          <w:color w:val="000000"/>
          <w:lang w:val="uk-UA" w:eastAsia="uk-UA"/>
        </w:rPr>
        <w:t xml:space="preserve">. </w:t>
      </w:r>
      <w:r w:rsidRPr="008A307E">
        <w:rPr>
          <w:rFonts w:cs="Times New Roman"/>
          <w:b/>
          <w:bCs/>
          <w:iCs/>
          <w:color w:val="000000"/>
          <w:lang w:val="uk-UA" w:eastAsia="uk-UA"/>
        </w:rPr>
        <w:t>Call</w:t>
      </w:r>
      <w:r w:rsidRPr="0069674C">
        <w:rPr>
          <w:rFonts w:cs="Times New Roman"/>
          <w:b/>
          <w:iCs/>
          <w:color w:val="000000"/>
          <w:lang w:val="uk-UA" w:eastAsia="uk-UA"/>
        </w:rPr>
        <w:t>Gate</w:t>
      </w:r>
      <w:r w:rsidRPr="008A307E">
        <w:rPr>
          <w:rFonts w:cs="Times New Roman"/>
          <w:iCs/>
          <w:color w:val="000000"/>
          <w:lang w:val="uk-UA" w:eastAsia="uk-UA"/>
        </w:rPr>
        <w:t>)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>•     Не можна використовувати в IDT.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lastRenderedPageBreak/>
        <w:t>•    Характерною особливістю шлюзу виклику є наявність поля WC, завдяки якому можлива передача до 2</w:t>
      </w:r>
      <w:r>
        <w:rPr>
          <w:rFonts w:cs="Times New Roman"/>
          <w:color w:val="000000"/>
          <w:vertAlign w:val="superscript"/>
          <w:lang w:val="uk-UA" w:eastAsia="uk-UA"/>
        </w:rPr>
        <w:t>5</w:t>
      </w:r>
      <w:r w:rsidRPr="008A307E">
        <w:rPr>
          <w:rFonts w:cs="Times New Roman"/>
          <w:color w:val="000000"/>
          <w:lang w:val="uk-UA" w:eastAsia="uk-UA"/>
        </w:rPr>
        <w:t xml:space="preserve"> = 32 сл</w:t>
      </w:r>
      <w:r>
        <w:rPr>
          <w:rFonts w:cs="Times New Roman"/>
          <w:color w:val="000000"/>
          <w:lang w:val="uk-UA" w:eastAsia="uk-UA"/>
        </w:rPr>
        <w:t>і</w:t>
      </w:r>
      <w:r w:rsidRPr="008A307E">
        <w:rPr>
          <w:rFonts w:cs="Times New Roman"/>
          <w:color w:val="000000"/>
          <w:lang w:val="uk-UA" w:eastAsia="uk-UA"/>
        </w:rPr>
        <w:t>в/</w:t>
      </w:r>
      <w:r>
        <w:rPr>
          <w:rFonts w:cs="Times New Roman"/>
          <w:color w:val="000000"/>
          <w:lang w:val="uk-UA" w:eastAsia="uk-UA"/>
        </w:rPr>
        <w:t>по</w:t>
      </w:r>
      <w:r w:rsidRPr="008A307E">
        <w:rPr>
          <w:rFonts w:cs="Times New Roman"/>
          <w:color w:val="000000"/>
          <w:lang w:val="uk-UA" w:eastAsia="uk-UA"/>
        </w:rPr>
        <w:t>дв</w:t>
      </w:r>
      <w:r>
        <w:rPr>
          <w:rFonts w:cs="Times New Roman"/>
          <w:color w:val="000000"/>
          <w:lang w:val="uk-UA" w:eastAsia="uk-UA"/>
        </w:rPr>
        <w:t>і</w:t>
      </w:r>
      <w:r w:rsidRPr="008A307E">
        <w:rPr>
          <w:rFonts w:cs="Times New Roman"/>
          <w:color w:val="000000"/>
          <w:lang w:val="uk-UA" w:eastAsia="uk-UA"/>
        </w:rPr>
        <w:t>йн</w:t>
      </w:r>
      <w:r>
        <w:rPr>
          <w:rFonts w:cs="Times New Roman"/>
          <w:color w:val="000000"/>
          <w:lang w:val="uk-UA" w:eastAsia="uk-UA"/>
        </w:rPr>
        <w:t>и</w:t>
      </w:r>
      <w:r w:rsidRPr="008A307E">
        <w:rPr>
          <w:rFonts w:cs="Times New Roman"/>
          <w:color w:val="000000"/>
          <w:lang w:val="uk-UA" w:eastAsia="uk-UA"/>
        </w:rPr>
        <w:t>х слів</w:t>
      </w:r>
      <w:r>
        <w:rPr>
          <w:rFonts w:cs="Times New Roman"/>
          <w:color w:val="000000"/>
          <w:lang w:val="uk-UA" w:eastAsia="uk-UA"/>
        </w:rPr>
        <w:t xml:space="preserve"> у</w:t>
      </w:r>
      <w:r w:rsidRPr="008A307E">
        <w:rPr>
          <w:rFonts w:cs="Times New Roman"/>
          <w:color w:val="000000"/>
          <w:lang w:val="uk-UA" w:eastAsia="uk-UA"/>
        </w:rPr>
        <w:t xml:space="preserve"> процедур</w:t>
      </w:r>
      <w:r>
        <w:rPr>
          <w:rFonts w:cs="Times New Roman"/>
          <w:color w:val="000000"/>
          <w:lang w:val="uk-UA" w:eastAsia="uk-UA"/>
        </w:rPr>
        <w:t>у</w:t>
      </w:r>
      <w:r w:rsidRPr="008A307E">
        <w:rPr>
          <w:rFonts w:cs="Times New Roman"/>
          <w:color w:val="000000"/>
          <w:lang w:val="uk-UA" w:eastAsia="uk-UA"/>
        </w:rPr>
        <w:t xml:space="preserve">, що викликається, </w:t>
      </w:r>
      <w:r>
        <w:rPr>
          <w:rFonts w:cs="Times New Roman"/>
          <w:color w:val="000000"/>
          <w:lang w:val="uk-UA" w:eastAsia="uk-UA"/>
        </w:rPr>
        <w:t>за допомогою</w:t>
      </w:r>
      <w:r w:rsidRPr="008A307E">
        <w:rPr>
          <w:rFonts w:cs="Times New Roman"/>
          <w:color w:val="000000"/>
          <w:lang w:val="uk-UA" w:eastAsia="uk-UA"/>
        </w:rPr>
        <w:t xml:space="preserve"> стек</w:t>
      </w:r>
      <w:r>
        <w:rPr>
          <w:rFonts w:cs="Times New Roman"/>
          <w:color w:val="000000"/>
          <w:lang w:val="uk-UA" w:eastAsia="uk-UA"/>
        </w:rPr>
        <w:t>у</w:t>
      </w:r>
      <w:r w:rsidRPr="008A307E">
        <w:rPr>
          <w:rFonts w:cs="Times New Roman"/>
          <w:color w:val="000000"/>
          <w:lang w:val="uk-UA" w:eastAsia="uk-UA"/>
        </w:rPr>
        <w:t>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9674C">
        <w:rPr>
          <w:rFonts w:cs="Times New Roman"/>
          <w:b/>
          <w:color w:val="000000"/>
          <w:lang w:val="uk-UA" w:eastAsia="uk-UA"/>
        </w:rPr>
        <w:t>Шлюз зада</w:t>
      </w:r>
      <w:r>
        <w:rPr>
          <w:rFonts w:cs="Times New Roman"/>
          <w:b/>
          <w:color w:val="000000"/>
          <w:lang w:val="uk-UA" w:eastAsia="uk-UA"/>
        </w:rPr>
        <w:t>чі</w:t>
      </w:r>
      <w:r w:rsidRPr="008A307E">
        <w:rPr>
          <w:rFonts w:cs="Times New Roman"/>
          <w:color w:val="000000"/>
          <w:lang w:val="uk-UA" w:eastAsia="uk-UA"/>
        </w:rPr>
        <w:t xml:space="preserve"> (англ. </w:t>
      </w:r>
      <w:r w:rsidRPr="008A307E">
        <w:rPr>
          <w:rFonts w:cs="Times New Roman"/>
          <w:b/>
          <w:bCs/>
          <w:iCs/>
          <w:color w:val="000000"/>
          <w:lang w:val="uk-UA" w:eastAsia="uk-UA"/>
        </w:rPr>
        <w:t>Task</w:t>
      </w:r>
      <w:r w:rsidRPr="0069674C">
        <w:rPr>
          <w:rFonts w:cs="Times New Roman"/>
          <w:b/>
          <w:iCs/>
          <w:color w:val="000000"/>
          <w:lang w:val="uk-UA" w:eastAsia="uk-UA"/>
        </w:rPr>
        <w:t>Gate</w:t>
      </w:r>
      <w:r w:rsidRPr="008A307E">
        <w:rPr>
          <w:rFonts w:cs="Times New Roman"/>
          <w:iCs/>
          <w:color w:val="000000"/>
          <w:lang w:val="uk-UA" w:eastAsia="uk-UA"/>
        </w:rPr>
        <w:t>)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>•     Може використовуватися в будь-якій з трьох дескрипторних таблиць.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 xml:space="preserve">•    Єдина особливість цього шлюзу полягає в тому, що </w:t>
      </w:r>
      <w:r>
        <w:rPr>
          <w:rFonts w:cs="Times New Roman"/>
          <w:color w:val="000000"/>
          <w:lang w:val="uk-UA" w:eastAsia="uk-UA"/>
        </w:rPr>
        <w:t xml:space="preserve">у </w:t>
      </w:r>
      <w:r w:rsidRPr="008A307E">
        <w:rPr>
          <w:rFonts w:cs="Times New Roman"/>
          <w:color w:val="000000"/>
          <w:lang w:val="uk-UA" w:eastAsia="uk-UA"/>
        </w:rPr>
        <w:t>як</w:t>
      </w:r>
      <w:r>
        <w:rPr>
          <w:rFonts w:cs="Times New Roman"/>
          <w:color w:val="000000"/>
          <w:lang w:val="uk-UA" w:eastAsia="uk-UA"/>
        </w:rPr>
        <w:t>ості</w:t>
      </w:r>
      <w:r w:rsidRPr="008A307E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фрагменту</w:t>
      </w:r>
      <w:r w:rsidRPr="008A307E">
        <w:rPr>
          <w:rFonts w:cs="Times New Roman"/>
          <w:color w:val="000000"/>
          <w:lang w:val="uk-UA" w:eastAsia="uk-UA"/>
        </w:rPr>
        <w:t xml:space="preserve"> вказ</w:t>
      </w:r>
      <w:r>
        <w:rPr>
          <w:rFonts w:cs="Times New Roman"/>
          <w:color w:val="000000"/>
          <w:lang w:val="uk-UA" w:eastAsia="uk-UA"/>
        </w:rPr>
        <w:t>ується</w:t>
      </w:r>
      <w:r w:rsidRPr="008A307E">
        <w:rPr>
          <w:rFonts w:cs="Times New Roman"/>
          <w:color w:val="000000"/>
          <w:lang w:val="uk-UA" w:eastAsia="uk-UA"/>
        </w:rPr>
        <w:t xml:space="preserve"> </w:t>
      </w:r>
      <w:r>
        <w:rPr>
          <w:rFonts w:cs="Times New Roman"/>
          <w:color w:val="000000"/>
          <w:lang w:val="uk-UA" w:eastAsia="uk-UA"/>
        </w:rPr>
        <w:t>фраг</w:t>
      </w:r>
      <w:r w:rsidRPr="008A307E">
        <w:rPr>
          <w:rFonts w:cs="Times New Roman"/>
          <w:color w:val="000000"/>
          <w:lang w:val="uk-UA" w:eastAsia="uk-UA"/>
        </w:rPr>
        <w:t>мент</w:t>
      </w:r>
      <w:r>
        <w:rPr>
          <w:rFonts w:cs="Times New Roman"/>
          <w:color w:val="000000"/>
          <w:lang w:val="uk-UA" w:eastAsia="uk-UA"/>
        </w:rPr>
        <w:t xml:space="preserve"> для збереження</w:t>
      </w:r>
      <w:r w:rsidRPr="008A307E">
        <w:rPr>
          <w:rFonts w:cs="Times New Roman"/>
          <w:color w:val="000000"/>
          <w:lang w:val="uk-UA" w:eastAsia="uk-UA"/>
        </w:rPr>
        <w:t xml:space="preserve"> TSS</w:t>
      </w:r>
      <w:r w:rsidR="00985FD8">
        <w:rPr>
          <w:rFonts w:cs="Times New Roman"/>
          <w:color w:val="000000"/>
          <w:lang w:val="uk-UA" w:eastAsia="uk-UA"/>
        </w:rPr>
        <w:t xml:space="preserve"> (дескриптор </w:t>
      </w:r>
      <w:r w:rsidR="00985FD8">
        <w:rPr>
          <w:rFonts w:cs="Times New Roman"/>
          <w:color w:val="000000"/>
          <w:lang w:val="en-US" w:eastAsia="uk-UA"/>
        </w:rPr>
        <w:t>TSS</w:t>
      </w:r>
      <w:r w:rsidR="00985FD8" w:rsidRPr="00985FD8">
        <w:rPr>
          <w:rFonts w:cs="Times New Roman"/>
          <w:color w:val="000000"/>
          <w:lang w:val="uk-UA" w:eastAsia="uk-UA"/>
        </w:rPr>
        <w:t>)</w:t>
      </w:r>
      <w:r w:rsidRPr="008A307E">
        <w:rPr>
          <w:rFonts w:cs="Times New Roman"/>
          <w:color w:val="000000"/>
          <w:lang w:val="uk-UA" w:eastAsia="uk-UA"/>
        </w:rPr>
        <w:t>. Поля зсуву не використовуються і можуть мати будь-яке значення.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69674C">
        <w:rPr>
          <w:rFonts w:cs="Times New Roman"/>
          <w:b/>
          <w:color w:val="000000"/>
          <w:lang w:val="uk-UA" w:eastAsia="uk-UA"/>
        </w:rPr>
        <w:t>Шлюз переривання</w:t>
      </w:r>
      <w:r w:rsidRPr="008A307E">
        <w:rPr>
          <w:rFonts w:cs="Times New Roman"/>
          <w:color w:val="000000"/>
          <w:lang w:val="uk-UA" w:eastAsia="uk-UA"/>
        </w:rPr>
        <w:t xml:space="preserve"> (англ. </w:t>
      </w:r>
      <w:r w:rsidRPr="0069674C">
        <w:rPr>
          <w:rFonts w:cs="Times New Roman"/>
          <w:b/>
          <w:iCs/>
          <w:color w:val="000000"/>
          <w:lang w:val="uk-UA" w:eastAsia="uk-UA"/>
        </w:rPr>
        <w:t>InterruptGate</w:t>
      </w:r>
      <w:r w:rsidRPr="008A307E">
        <w:rPr>
          <w:rFonts w:cs="Times New Roman"/>
          <w:iCs/>
          <w:color w:val="000000"/>
          <w:lang w:val="uk-UA" w:eastAsia="uk-UA"/>
        </w:rPr>
        <w:t>)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>•     Цей шлюз використовується тільки в IDT.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 xml:space="preserve">•    Його особливістю є скидання </w:t>
      </w:r>
      <w:r>
        <w:rPr>
          <w:rFonts w:cs="Times New Roman"/>
          <w:color w:val="000000"/>
          <w:lang w:val="uk-UA" w:eastAsia="uk-UA"/>
        </w:rPr>
        <w:t>флага</w:t>
      </w:r>
      <w:r w:rsidRPr="008A307E">
        <w:rPr>
          <w:rFonts w:cs="Times New Roman"/>
          <w:color w:val="000000"/>
          <w:lang w:val="uk-UA" w:eastAsia="uk-UA"/>
        </w:rPr>
        <w:t xml:space="preserve"> переривань при вході в процедуру обробки. Оскільки </w:t>
      </w:r>
      <w:r w:rsidR="00A716AD">
        <w:rPr>
          <w:rFonts w:cs="Times New Roman"/>
          <w:color w:val="000000"/>
          <w:lang w:val="uk-UA" w:eastAsia="uk-UA"/>
        </w:rPr>
        <w:t>попередн</w:t>
      </w:r>
      <w:r w:rsidRPr="008A307E">
        <w:rPr>
          <w:rFonts w:cs="Times New Roman"/>
          <w:color w:val="000000"/>
          <w:lang w:val="uk-UA" w:eastAsia="uk-UA"/>
        </w:rPr>
        <w:t xml:space="preserve">є значення регістра </w:t>
      </w:r>
      <w:r w:rsidR="00A716AD">
        <w:rPr>
          <w:rFonts w:cs="Times New Roman"/>
          <w:color w:val="000000"/>
          <w:lang w:val="uk-UA" w:eastAsia="uk-UA"/>
        </w:rPr>
        <w:t>флагів</w:t>
      </w:r>
      <w:r w:rsidRPr="008A307E">
        <w:rPr>
          <w:rFonts w:cs="Times New Roman"/>
          <w:color w:val="000000"/>
          <w:lang w:val="uk-UA" w:eastAsia="uk-UA"/>
        </w:rPr>
        <w:t xml:space="preserve"> зберігається в стеку, то при виході з процедури обробки </w:t>
      </w:r>
      <w:r w:rsidR="00A716AD">
        <w:rPr>
          <w:rFonts w:cs="Times New Roman"/>
          <w:color w:val="000000"/>
          <w:lang w:val="uk-UA" w:eastAsia="uk-UA"/>
        </w:rPr>
        <w:t>флаг</w:t>
      </w:r>
      <w:r w:rsidRPr="008A307E">
        <w:rPr>
          <w:rFonts w:cs="Times New Roman"/>
          <w:color w:val="000000"/>
          <w:lang w:val="uk-UA" w:eastAsia="uk-UA"/>
        </w:rPr>
        <w:t xml:space="preserve"> IF приймає початкове </w:t>
      </w:r>
      <w:r w:rsidR="00A716AD">
        <w:rPr>
          <w:rFonts w:cs="Times New Roman"/>
          <w:color w:val="000000"/>
          <w:lang w:val="uk-UA" w:eastAsia="uk-UA"/>
        </w:rPr>
        <w:t>значення</w:t>
      </w:r>
      <w:r w:rsidRPr="008A307E">
        <w:rPr>
          <w:rFonts w:cs="Times New Roman"/>
          <w:color w:val="000000"/>
          <w:lang w:val="uk-UA" w:eastAsia="uk-UA"/>
        </w:rPr>
        <w:t>. Це дозволяє обробляти</w:t>
      </w:r>
      <w:r w:rsidR="00AD7826">
        <w:rPr>
          <w:rFonts w:cs="Times New Roman"/>
          <w:color w:val="000000"/>
          <w:lang w:val="uk-UA" w:eastAsia="uk-UA"/>
        </w:rPr>
        <w:t xml:space="preserve"> різні</w:t>
      </w:r>
      <w:r w:rsidRPr="008A307E">
        <w:rPr>
          <w:rFonts w:cs="Times New Roman"/>
          <w:color w:val="000000"/>
          <w:lang w:val="uk-UA" w:eastAsia="uk-UA"/>
        </w:rPr>
        <w:t xml:space="preserve"> переривання.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A716AD">
        <w:rPr>
          <w:rFonts w:cs="Times New Roman"/>
          <w:b/>
          <w:color w:val="000000"/>
          <w:lang w:val="uk-UA" w:eastAsia="uk-UA"/>
        </w:rPr>
        <w:t>Шлюз пастки</w:t>
      </w:r>
      <w:r w:rsidRPr="008A307E">
        <w:rPr>
          <w:rFonts w:cs="Times New Roman"/>
          <w:color w:val="000000"/>
          <w:lang w:val="uk-UA" w:eastAsia="uk-UA"/>
        </w:rPr>
        <w:t xml:space="preserve"> (</w:t>
      </w:r>
      <w:r w:rsidRPr="008A307E">
        <w:rPr>
          <w:rFonts w:cs="Times New Roman"/>
          <w:color w:val="000000"/>
          <w:lang w:eastAsia="uk-UA"/>
        </w:rPr>
        <w:t>англ</w:t>
      </w:r>
      <w:r w:rsidRPr="008A307E">
        <w:rPr>
          <w:rFonts w:cs="Times New Roman"/>
          <w:color w:val="000000"/>
          <w:lang w:val="uk-UA" w:eastAsia="uk-UA"/>
        </w:rPr>
        <w:t xml:space="preserve">. </w:t>
      </w:r>
      <w:r w:rsidRPr="008A307E">
        <w:rPr>
          <w:rFonts w:cs="Times New Roman"/>
          <w:b/>
          <w:bCs/>
          <w:iCs/>
          <w:color w:val="000000"/>
          <w:lang w:val="uk-UA" w:eastAsia="uk-UA"/>
        </w:rPr>
        <w:t>Trap</w:t>
      </w:r>
      <w:r w:rsidRPr="00A716AD">
        <w:rPr>
          <w:rFonts w:cs="Times New Roman"/>
          <w:b/>
          <w:iCs/>
          <w:color w:val="000000"/>
          <w:lang w:val="uk-UA" w:eastAsia="uk-UA"/>
        </w:rPr>
        <w:t>Gate</w:t>
      </w:r>
      <w:r w:rsidRPr="008A307E">
        <w:rPr>
          <w:rFonts w:cs="Times New Roman"/>
          <w:iCs/>
          <w:color w:val="000000"/>
          <w:lang w:val="uk-UA" w:eastAsia="uk-UA"/>
        </w:rPr>
        <w:t>)</w:t>
      </w:r>
    </w:p>
    <w:p w:rsidR="0069674C" w:rsidRPr="008A307E" w:rsidRDefault="0069674C" w:rsidP="00AD7826">
      <w:pPr>
        <w:shd w:val="clear" w:color="auto" w:fill="FFFFFF"/>
        <w:autoSpaceDE w:val="0"/>
        <w:autoSpaceDN w:val="0"/>
        <w:adjustRightInd w:val="0"/>
        <w:jc w:val="both"/>
        <w:rPr>
          <w:rFonts w:cs="Times New Roman"/>
          <w:lang w:val="uk-UA" w:eastAsia="uk-UA"/>
        </w:rPr>
      </w:pPr>
      <w:r w:rsidRPr="008A307E">
        <w:rPr>
          <w:rFonts w:cs="Times New Roman"/>
          <w:iCs/>
          <w:color w:val="000000"/>
          <w:lang w:val="uk-UA" w:eastAsia="uk-UA"/>
        </w:rPr>
        <w:t xml:space="preserve">•     </w:t>
      </w:r>
      <w:r w:rsidRPr="008A307E">
        <w:rPr>
          <w:rFonts w:cs="Times New Roman"/>
          <w:color w:val="000000"/>
          <w:lang w:val="uk-UA" w:eastAsia="uk-UA"/>
        </w:rPr>
        <w:t>Цей шлюз використовується тільки в IDT.</w:t>
      </w:r>
    </w:p>
    <w:p w:rsidR="00A81C49" w:rsidRDefault="0069674C" w:rsidP="00AD7826">
      <w:pPr>
        <w:jc w:val="both"/>
        <w:rPr>
          <w:rFonts w:cs="Times New Roman"/>
          <w:color w:val="000000"/>
          <w:lang w:val="uk-UA" w:eastAsia="uk-UA"/>
        </w:rPr>
      </w:pPr>
      <w:r w:rsidRPr="008A307E">
        <w:rPr>
          <w:rFonts w:cs="Times New Roman"/>
          <w:color w:val="000000"/>
          <w:lang w:val="uk-UA" w:eastAsia="uk-UA"/>
        </w:rPr>
        <w:t>•    Найпростіший шлюз. Під час</w:t>
      </w:r>
      <w:r w:rsidR="00A716AD">
        <w:rPr>
          <w:rFonts w:cs="Times New Roman"/>
          <w:color w:val="000000"/>
          <w:lang w:val="uk-UA" w:eastAsia="uk-UA"/>
        </w:rPr>
        <w:t xml:space="preserve"> обробки переривання</w:t>
      </w:r>
      <w:r w:rsidRPr="008A307E">
        <w:rPr>
          <w:rFonts w:cs="Times New Roman"/>
          <w:color w:val="000000"/>
          <w:lang w:val="uk-UA" w:eastAsia="uk-UA"/>
        </w:rPr>
        <w:t xml:space="preserve"> </w:t>
      </w:r>
      <w:r w:rsidR="00A716AD">
        <w:rPr>
          <w:rFonts w:cs="Times New Roman"/>
          <w:color w:val="000000"/>
          <w:lang w:val="uk-UA" w:eastAsia="uk-UA"/>
        </w:rPr>
        <w:t>використовується для</w:t>
      </w:r>
      <w:r w:rsidRPr="008A307E">
        <w:rPr>
          <w:rFonts w:cs="Times New Roman"/>
          <w:color w:val="000000"/>
          <w:lang w:val="uk-UA" w:eastAsia="uk-UA"/>
        </w:rPr>
        <w:t xml:space="preserve"> переход</w:t>
      </w:r>
      <w:r w:rsidR="00A716AD">
        <w:rPr>
          <w:rFonts w:cs="Times New Roman"/>
          <w:color w:val="000000"/>
          <w:lang w:val="uk-UA" w:eastAsia="uk-UA"/>
        </w:rPr>
        <w:t>у</w:t>
      </w:r>
      <w:r w:rsidRPr="008A307E">
        <w:rPr>
          <w:rFonts w:cs="Times New Roman"/>
          <w:color w:val="000000"/>
          <w:lang w:val="uk-UA" w:eastAsia="uk-UA"/>
        </w:rPr>
        <w:t xml:space="preserve"> на процедуру обробки (</w:t>
      </w:r>
      <w:r w:rsidR="001A24D5">
        <w:rPr>
          <w:rFonts w:cs="Times New Roman"/>
          <w:color w:val="000000"/>
          <w:lang w:val="uk-UA" w:eastAsia="uk-UA"/>
        </w:rPr>
        <w:t>за</w:t>
      </w:r>
      <w:r w:rsidRPr="008A307E">
        <w:rPr>
          <w:rFonts w:cs="Times New Roman"/>
          <w:color w:val="000000"/>
          <w:lang w:val="uk-UA" w:eastAsia="uk-UA"/>
        </w:rPr>
        <w:t xml:space="preserve"> необхідності проводиться перемикання стек</w:t>
      </w:r>
      <w:r w:rsidR="00A716AD">
        <w:rPr>
          <w:rFonts w:cs="Times New Roman"/>
          <w:color w:val="000000"/>
          <w:lang w:val="uk-UA" w:eastAsia="uk-UA"/>
        </w:rPr>
        <w:t>у</w:t>
      </w:r>
      <w:r w:rsidRPr="008A307E">
        <w:rPr>
          <w:rFonts w:cs="Times New Roman"/>
          <w:color w:val="000000"/>
          <w:lang w:val="uk-UA" w:eastAsia="uk-UA"/>
        </w:rPr>
        <w:t>)</w:t>
      </w:r>
      <w:r w:rsidR="00A716AD">
        <w:rPr>
          <w:rFonts w:cs="Times New Roman"/>
          <w:color w:val="000000"/>
          <w:lang w:val="uk-UA" w:eastAsia="uk-UA"/>
        </w:rPr>
        <w:t>.</w:t>
      </w:r>
    </w:p>
    <w:p w:rsidR="00985FD8" w:rsidRPr="001A24D5" w:rsidRDefault="00985FD8" w:rsidP="00AD7826">
      <w:pPr>
        <w:jc w:val="both"/>
        <w:rPr>
          <w:rFonts w:cs="Times New Roman"/>
          <w:color w:val="000000"/>
          <w:sz w:val="16"/>
          <w:szCs w:val="16"/>
          <w:lang w:val="uk-UA" w:eastAsia="uk-UA"/>
        </w:rPr>
      </w:pPr>
    </w:p>
    <w:p w:rsidR="00985FD8" w:rsidRPr="00985FD8" w:rsidRDefault="00985FD8" w:rsidP="00985FD8">
      <w:pPr>
        <w:jc w:val="center"/>
        <w:rPr>
          <w:rFonts w:cs="Times New Roman"/>
          <w:color w:val="000000"/>
          <w:lang w:eastAsia="uk-UA"/>
        </w:rPr>
      </w:pPr>
      <w:r>
        <w:rPr>
          <w:b/>
          <w:bCs/>
          <w:lang w:val="uk-UA"/>
        </w:rPr>
        <w:t>Т</w:t>
      </w:r>
      <w:r w:rsidRPr="009929E2">
        <w:rPr>
          <w:b/>
          <w:bCs/>
          <w:lang w:val="uk-UA"/>
        </w:rPr>
        <w:t>аблиц</w:t>
      </w:r>
      <w:r>
        <w:rPr>
          <w:b/>
          <w:bCs/>
          <w:lang w:val="uk-UA"/>
        </w:rPr>
        <w:t>я</w:t>
      </w:r>
      <w:r w:rsidRPr="00083F60">
        <w:rPr>
          <w:b/>
          <w:bCs/>
        </w:rPr>
        <w:t xml:space="preserve"> </w:t>
      </w:r>
      <w:r>
        <w:rPr>
          <w:b/>
          <w:bCs/>
          <w:lang w:val="uk-UA"/>
        </w:rPr>
        <w:t>І</w:t>
      </w:r>
      <w:r>
        <w:rPr>
          <w:b/>
          <w:bCs/>
          <w:lang w:val="en-US"/>
        </w:rPr>
        <w:t>DT</w:t>
      </w:r>
      <w:r>
        <w:rPr>
          <w:b/>
          <w:bCs/>
          <w:lang w:val="uk-UA"/>
        </w:rPr>
        <w:t>: шлюз задачі, шлюз переривання, шлюз пастки</w:t>
      </w:r>
      <w:r w:rsidRPr="00985FD8">
        <w:rPr>
          <w:b/>
          <w:bCs/>
        </w:rPr>
        <w:t>.</w:t>
      </w:r>
    </w:p>
    <w:p w:rsidR="00360E80" w:rsidRDefault="00360E80" w:rsidP="00AD7826">
      <w:pPr>
        <w:jc w:val="both"/>
        <w:rPr>
          <w:lang w:val="uk-UA"/>
        </w:rPr>
      </w:pPr>
      <w:r>
        <w:rPr>
          <w:lang w:val="uk-UA"/>
        </w:rPr>
        <w:tab/>
        <w:t>Використову</w:t>
      </w:r>
      <w:r w:rsidR="00985FD8">
        <w:rPr>
          <w:lang w:val="uk-UA"/>
        </w:rPr>
        <w:t>є</w:t>
      </w:r>
      <w:r>
        <w:rPr>
          <w:lang w:val="uk-UA"/>
        </w:rPr>
        <w:t>ться</w:t>
      </w:r>
      <w:r w:rsidR="00985FD8">
        <w:rPr>
          <w:lang w:val="uk-UA"/>
        </w:rPr>
        <w:t xml:space="preserve"> для забезпечення</w:t>
      </w:r>
      <w:r>
        <w:rPr>
          <w:lang w:val="uk-UA"/>
        </w:rPr>
        <w:t xml:space="preserve"> обробки переривань (апаратних і програмних) та виключень (логічних переривань)</w:t>
      </w:r>
      <w:r w:rsidR="00985FD8">
        <w:rPr>
          <w:lang w:val="uk-UA"/>
        </w:rPr>
        <w:t xml:space="preserve"> у процедурах-обробниках</w:t>
      </w:r>
      <w:r>
        <w:rPr>
          <w:lang w:val="uk-UA"/>
        </w:rPr>
        <w:t>.</w:t>
      </w:r>
    </w:p>
    <w:p w:rsidR="00985FD8" w:rsidRPr="00985FD8" w:rsidRDefault="00985FD8" w:rsidP="00985FD8">
      <w:pPr>
        <w:jc w:val="both"/>
        <w:rPr>
          <w:iCs/>
          <w:lang w:val="uk-UA"/>
        </w:rPr>
      </w:pPr>
      <w:r w:rsidRPr="00985FD8">
        <w:rPr>
          <w:i/>
          <w:iCs/>
          <w:lang w:val="uk-UA"/>
        </w:rPr>
        <w:t>Переривання</w:t>
      </w:r>
      <w:r w:rsidRPr="00985FD8">
        <w:rPr>
          <w:iCs/>
          <w:lang w:val="uk-UA"/>
        </w:rPr>
        <w:t xml:space="preserve"> </w:t>
      </w:r>
      <w:r>
        <w:rPr>
          <w:iCs/>
          <w:lang w:val="uk-UA"/>
        </w:rPr>
        <w:t>– запити на виконання деяк</w:t>
      </w:r>
      <w:r w:rsidR="001A24D5">
        <w:rPr>
          <w:iCs/>
          <w:lang w:val="uk-UA"/>
        </w:rPr>
        <w:t xml:space="preserve">их дій для </w:t>
      </w:r>
      <w:r>
        <w:rPr>
          <w:iCs/>
          <w:lang w:val="uk-UA"/>
        </w:rPr>
        <w:t xml:space="preserve">обслуговування. </w:t>
      </w:r>
      <w:r w:rsidRPr="00985FD8">
        <w:rPr>
          <w:iCs/>
          <w:lang w:val="uk-UA"/>
        </w:rPr>
        <w:t xml:space="preserve">Переривання бувають апаратні (або зовнішні) і програмні. </w:t>
      </w:r>
    </w:p>
    <w:p w:rsidR="00985FD8" w:rsidRPr="00985FD8" w:rsidRDefault="00985FD8" w:rsidP="00985FD8">
      <w:pPr>
        <w:jc w:val="both"/>
        <w:rPr>
          <w:iCs/>
          <w:lang w:val="uk-UA"/>
        </w:rPr>
      </w:pPr>
      <w:r w:rsidRPr="00985FD8">
        <w:rPr>
          <w:i/>
          <w:iCs/>
          <w:lang w:val="uk-UA"/>
        </w:rPr>
        <w:t>Зовнішні переривання</w:t>
      </w:r>
      <w:r w:rsidRPr="00985FD8">
        <w:rPr>
          <w:iCs/>
          <w:lang w:val="uk-UA"/>
        </w:rPr>
        <w:t xml:space="preserve"> генеруються периферійн</w:t>
      </w:r>
      <w:r>
        <w:rPr>
          <w:iCs/>
          <w:lang w:val="uk-UA"/>
        </w:rPr>
        <w:t>ими пристроями</w:t>
      </w:r>
      <w:r w:rsidRPr="00985FD8">
        <w:rPr>
          <w:iCs/>
          <w:lang w:val="uk-UA"/>
        </w:rPr>
        <w:t xml:space="preserve">, коли </w:t>
      </w:r>
      <w:r>
        <w:rPr>
          <w:iCs/>
          <w:lang w:val="uk-UA"/>
        </w:rPr>
        <w:t>для них потрібно забезпечити запити на</w:t>
      </w:r>
      <w:r w:rsidRPr="00985FD8">
        <w:rPr>
          <w:iCs/>
          <w:lang w:val="uk-UA"/>
        </w:rPr>
        <w:t xml:space="preserve"> обслуговування. </w:t>
      </w:r>
    </w:p>
    <w:p w:rsidR="00985FD8" w:rsidRPr="00985FD8" w:rsidRDefault="00985FD8" w:rsidP="00985FD8">
      <w:pPr>
        <w:jc w:val="both"/>
        <w:rPr>
          <w:iCs/>
          <w:lang w:val="uk-UA"/>
        </w:rPr>
      </w:pPr>
      <w:r w:rsidRPr="00985FD8">
        <w:rPr>
          <w:iCs/>
          <w:lang w:val="uk-UA"/>
        </w:rPr>
        <w:t xml:space="preserve">Переривання, які генеруються під час </w:t>
      </w:r>
      <w:r>
        <w:rPr>
          <w:iCs/>
          <w:lang w:val="uk-UA"/>
        </w:rPr>
        <w:t xml:space="preserve">виконання програм і </w:t>
      </w:r>
      <w:r w:rsidR="001A24D5">
        <w:rPr>
          <w:iCs/>
          <w:lang w:val="uk-UA"/>
        </w:rPr>
        <w:t xml:space="preserve">які </w:t>
      </w:r>
      <w:r>
        <w:rPr>
          <w:iCs/>
          <w:lang w:val="uk-UA"/>
        </w:rPr>
        <w:t>визначають</w:t>
      </w:r>
      <w:r w:rsidR="001A24D5">
        <w:rPr>
          <w:iCs/>
          <w:lang w:val="uk-UA"/>
        </w:rPr>
        <w:t>ся</w:t>
      </w:r>
      <w:r>
        <w:rPr>
          <w:iCs/>
          <w:lang w:val="uk-UA"/>
        </w:rPr>
        <w:t xml:space="preserve"> </w:t>
      </w:r>
      <w:r w:rsidR="001A24D5">
        <w:rPr>
          <w:iCs/>
          <w:lang w:val="uk-UA"/>
        </w:rPr>
        <w:t xml:space="preserve">як </w:t>
      </w:r>
      <w:r>
        <w:rPr>
          <w:iCs/>
          <w:lang w:val="uk-UA"/>
        </w:rPr>
        <w:t>запит</w:t>
      </w:r>
      <w:r w:rsidR="001A24D5">
        <w:rPr>
          <w:iCs/>
          <w:lang w:val="uk-UA"/>
        </w:rPr>
        <w:t>и</w:t>
      </w:r>
      <w:r>
        <w:rPr>
          <w:iCs/>
          <w:lang w:val="uk-UA"/>
        </w:rPr>
        <w:t xml:space="preserve"> на обслуговування</w:t>
      </w:r>
      <w:r w:rsidR="001A24D5">
        <w:rPr>
          <w:iCs/>
          <w:lang w:val="uk-UA"/>
        </w:rPr>
        <w:t xml:space="preserve"> однієї програми за допомогою іншої,</w:t>
      </w:r>
      <w:r w:rsidRPr="00985FD8">
        <w:rPr>
          <w:iCs/>
          <w:lang w:val="uk-UA"/>
        </w:rPr>
        <w:t xml:space="preserve"> називають </w:t>
      </w:r>
      <w:r w:rsidR="001A24D5" w:rsidRPr="001A24D5">
        <w:rPr>
          <w:i/>
          <w:iCs/>
          <w:lang w:val="uk-UA"/>
        </w:rPr>
        <w:t>програмн</w:t>
      </w:r>
      <w:r w:rsidRPr="001A24D5">
        <w:rPr>
          <w:i/>
          <w:iCs/>
          <w:lang w:val="uk-UA"/>
        </w:rPr>
        <w:t>ими перериваннями</w:t>
      </w:r>
      <w:r w:rsidRPr="001A24D5">
        <w:rPr>
          <w:iCs/>
          <w:lang w:val="uk-UA"/>
        </w:rPr>
        <w:t>.</w:t>
      </w:r>
    </w:p>
    <w:p w:rsidR="00360E80" w:rsidRPr="00360E80" w:rsidRDefault="00360E80" w:rsidP="00AD7826">
      <w:pPr>
        <w:jc w:val="both"/>
        <w:rPr>
          <w:lang w:val="uk-UA"/>
        </w:rPr>
      </w:pPr>
      <w:r w:rsidRPr="00360E80">
        <w:rPr>
          <w:i/>
          <w:iCs/>
          <w:lang w:val="uk-UA"/>
        </w:rPr>
        <w:t xml:space="preserve">Виключення </w:t>
      </w:r>
      <w:r w:rsidRPr="00360E80">
        <w:rPr>
          <w:lang w:val="uk-UA"/>
        </w:rPr>
        <w:t xml:space="preserve">є для процесора внутрішніми подіями і сигналізують про які-небудь помилкові умови при виконанні тієї або іншої інструкції. </w:t>
      </w:r>
    </w:p>
    <w:p w:rsidR="00360E80" w:rsidRPr="00360E80" w:rsidRDefault="00360E80" w:rsidP="00AD7826">
      <w:pPr>
        <w:jc w:val="both"/>
        <w:rPr>
          <w:lang w:val="uk-UA"/>
        </w:rPr>
      </w:pPr>
      <w:r w:rsidRPr="00360E80">
        <w:rPr>
          <w:i/>
          <w:iCs/>
          <w:lang w:val="uk-UA"/>
        </w:rPr>
        <w:t xml:space="preserve">Виключення </w:t>
      </w:r>
      <w:r w:rsidRPr="00360E80">
        <w:rPr>
          <w:lang w:val="uk-UA"/>
        </w:rPr>
        <w:t>процесора, залежно від способу генерації і можливості рестарту команди, що викликала виключення, діляться на порушення, пастки і аварії.</w:t>
      </w:r>
    </w:p>
    <w:p w:rsidR="00360E80" w:rsidRPr="00360E80" w:rsidRDefault="00AD7826" w:rsidP="00AD7826">
      <w:pPr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 </w:t>
      </w:r>
      <w:r w:rsidR="00360E80" w:rsidRPr="00360E80">
        <w:rPr>
          <w:b/>
          <w:bCs/>
          <w:i/>
          <w:iCs/>
          <w:lang w:val="uk-UA"/>
        </w:rPr>
        <w:t>Порушення</w:t>
      </w:r>
      <w:r w:rsidR="00360E80" w:rsidRPr="00360E80">
        <w:rPr>
          <w:lang w:val="uk-UA"/>
        </w:rPr>
        <w:t xml:space="preserve"> (відмова) - це </w:t>
      </w:r>
      <w:r w:rsidR="00360E80" w:rsidRPr="00360E80">
        <w:rPr>
          <w:i/>
          <w:iCs/>
          <w:lang w:val="uk-UA"/>
        </w:rPr>
        <w:t>виключення</w:t>
      </w:r>
      <w:r w:rsidR="00360E80" w:rsidRPr="00360E80">
        <w:rPr>
          <w:lang w:val="uk-UA"/>
        </w:rPr>
        <w:t>, яке виявляється або перед виконання</w:t>
      </w:r>
      <w:r w:rsidR="00360E80" w:rsidRPr="00360E80">
        <w:t>м</w:t>
      </w:r>
      <w:r w:rsidR="00360E80" w:rsidRPr="00360E80">
        <w:rPr>
          <w:lang w:val="uk-UA"/>
        </w:rPr>
        <w:t xml:space="preserve">, або під час виконання команди. При цьому процесор переходить в стан, що дозволяє здійснити рестарт команди. </w:t>
      </w:r>
      <w:r w:rsidR="00360E80">
        <w:rPr>
          <w:lang w:val="uk-UA"/>
        </w:rPr>
        <w:t>У я</w:t>
      </w:r>
      <w:r w:rsidR="00360E80" w:rsidRPr="00360E80">
        <w:rPr>
          <w:lang w:val="uk-UA"/>
        </w:rPr>
        <w:t>к</w:t>
      </w:r>
      <w:r w:rsidR="00360E80">
        <w:rPr>
          <w:lang w:val="uk-UA"/>
        </w:rPr>
        <w:t>ості</w:t>
      </w:r>
      <w:r w:rsidR="00360E80" w:rsidRPr="00360E80">
        <w:rPr>
          <w:lang w:val="uk-UA"/>
        </w:rPr>
        <w:t xml:space="preserve"> адрес</w:t>
      </w:r>
      <w:r w:rsidR="00360E80">
        <w:rPr>
          <w:lang w:val="uk-UA"/>
        </w:rPr>
        <w:t>и</w:t>
      </w:r>
      <w:r w:rsidR="00360E80" w:rsidRPr="00360E80">
        <w:rPr>
          <w:lang w:val="uk-UA"/>
        </w:rPr>
        <w:t xml:space="preserve"> повернення </w:t>
      </w:r>
      <w:r w:rsidR="00242A4E">
        <w:rPr>
          <w:lang w:val="uk-UA"/>
        </w:rPr>
        <w:t>у</w:t>
      </w:r>
      <w:r w:rsidR="00360E80" w:rsidRPr="00360E80">
        <w:rPr>
          <w:lang w:val="uk-UA"/>
        </w:rPr>
        <w:t xml:space="preserve"> стек обробника заноситься адреса команди, що викликала виключення.</w:t>
      </w:r>
    </w:p>
    <w:p w:rsidR="00360E80" w:rsidRPr="00360E80" w:rsidRDefault="00AD7826" w:rsidP="00AD7826">
      <w:pPr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 </w:t>
      </w:r>
      <w:r w:rsidR="00360E80" w:rsidRPr="00360E80">
        <w:rPr>
          <w:b/>
          <w:bCs/>
          <w:i/>
          <w:iCs/>
          <w:lang w:val="uk-UA"/>
        </w:rPr>
        <w:t xml:space="preserve">Пастка </w:t>
      </w:r>
      <w:r w:rsidR="00360E80" w:rsidRPr="00360E80">
        <w:rPr>
          <w:lang w:val="uk-UA"/>
        </w:rPr>
        <w:t xml:space="preserve">виникає на межі команд відразу ж після команди, що викликала це </w:t>
      </w:r>
      <w:r w:rsidR="00360E80" w:rsidRPr="00360E80">
        <w:rPr>
          <w:i/>
          <w:iCs/>
          <w:lang w:val="uk-UA"/>
        </w:rPr>
        <w:t>виключення</w:t>
      </w:r>
      <w:r w:rsidR="00360E80" w:rsidRPr="00360E80">
        <w:rPr>
          <w:lang w:val="uk-UA"/>
        </w:rPr>
        <w:t xml:space="preserve">. Значення регістрів CS і EIP, що заносяться в стек обробника, указують на </w:t>
      </w:r>
      <w:r w:rsidR="00242A4E">
        <w:rPr>
          <w:lang w:val="uk-UA"/>
        </w:rPr>
        <w:t>наступн</w:t>
      </w:r>
      <w:r w:rsidR="00360E80" w:rsidRPr="00360E80">
        <w:rPr>
          <w:lang w:val="uk-UA"/>
        </w:rPr>
        <w:t>у команду. Наприклад, якщо пастка спрацювала на команді JMP, то в стеку запам'ятовуються значення регістрів CS і EIP, що вказують на посилання команди JMP.</w:t>
      </w:r>
    </w:p>
    <w:p w:rsidR="002F130F" w:rsidRDefault="00AD7826" w:rsidP="00AD7826">
      <w:pPr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 </w:t>
      </w:r>
      <w:r w:rsidR="00360E80" w:rsidRPr="00360E80">
        <w:rPr>
          <w:b/>
          <w:bCs/>
          <w:i/>
          <w:iCs/>
          <w:lang w:val="uk-UA"/>
        </w:rPr>
        <w:t xml:space="preserve">Аварія </w:t>
      </w:r>
      <w:r w:rsidR="00360E80" w:rsidRPr="00360E80">
        <w:rPr>
          <w:lang w:val="uk-UA"/>
        </w:rPr>
        <w:t>не дозволяє здійснити рестарт програми</w:t>
      </w:r>
      <w:r w:rsidR="002F130F">
        <w:rPr>
          <w:lang w:val="uk-UA"/>
        </w:rPr>
        <w:t xml:space="preserve"> (серйозна помилка)</w:t>
      </w:r>
      <w:r w:rsidR="00360E80" w:rsidRPr="00360E80">
        <w:rPr>
          <w:lang w:val="uk-UA"/>
        </w:rPr>
        <w:t>, часто немож</w:t>
      </w:r>
      <w:r>
        <w:rPr>
          <w:lang w:val="uk-UA"/>
        </w:rPr>
        <w:t>ливо</w:t>
      </w:r>
      <w:r w:rsidR="00360E80" w:rsidRPr="00360E80">
        <w:rPr>
          <w:lang w:val="uk-UA"/>
        </w:rPr>
        <w:t xml:space="preserve"> локалізувати команду, </w:t>
      </w:r>
      <w:r>
        <w:rPr>
          <w:lang w:val="uk-UA"/>
        </w:rPr>
        <w:t>яка</w:t>
      </w:r>
      <w:r w:rsidR="00360E80" w:rsidRPr="00360E80">
        <w:rPr>
          <w:lang w:val="uk-UA"/>
        </w:rPr>
        <w:t xml:space="preserve"> викликала </w:t>
      </w:r>
      <w:r>
        <w:rPr>
          <w:lang w:val="uk-UA"/>
        </w:rPr>
        <w:t>конкретне</w:t>
      </w:r>
      <w:r w:rsidR="00360E80" w:rsidRPr="00360E80">
        <w:rPr>
          <w:lang w:val="uk-UA"/>
        </w:rPr>
        <w:t xml:space="preserve"> </w:t>
      </w:r>
      <w:r w:rsidR="00360E80" w:rsidRPr="00360E80">
        <w:rPr>
          <w:i/>
          <w:iCs/>
          <w:lang w:val="uk-UA"/>
        </w:rPr>
        <w:t>виключення</w:t>
      </w:r>
      <w:r w:rsidR="00360E80" w:rsidRPr="00360E80">
        <w:rPr>
          <w:lang w:val="uk-UA"/>
        </w:rPr>
        <w:t xml:space="preserve">. </w:t>
      </w:r>
    </w:p>
    <w:p w:rsidR="0006006A" w:rsidRPr="0006006A" w:rsidRDefault="0006006A" w:rsidP="0006006A">
      <w:pPr>
        <w:ind w:firstLine="708"/>
        <w:jc w:val="both"/>
        <w:rPr>
          <w:lang w:val="uk-UA"/>
        </w:rPr>
      </w:pPr>
      <w:r>
        <w:rPr>
          <w:lang w:val="uk-UA"/>
        </w:rPr>
        <w:t xml:space="preserve">Де розташовується </w:t>
      </w:r>
      <w:r w:rsidRPr="0006006A">
        <w:rPr>
          <w:lang w:val="uk-UA"/>
        </w:rPr>
        <w:t xml:space="preserve">таблиця переривань IDT? </w:t>
      </w:r>
      <w:r>
        <w:rPr>
          <w:lang w:val="uk-UA"/>
        </w:rPr>
        <w:t>Місце її</w:t>
      </w:r>
      <w:r w:rsidRPr="0006006A">
        <w:rPr>
          <w:lang w:val="uk-UA"/>
        </w:rPr>
        <w:t xml:space="preserve"> розташування визначається вмістом </w:t>
      </w:r>
      <w:r>
        <w:rPr>
          <w:lang w:val="uk-UA"/>
        </w:rPr>
        <w:t>6</w:t>
      </w:r>
      <w:r w:rsidRPr="0006006A">
        <w:rPr>
          <w:lang w:val="uk-UA"/>
        </w:rPr>
        <w:t>-байтового</w:t>
      </w:r>
      <w:r>
        <w:rPr>
          <w:lang w:val="uk-UA"/>
        </w:rPr>
        <w:t xml:space="preserve"> (48 біт)</w:t>
      </w:r>
      <w:r w:rsidRPr="0006006A">
        <w:rPr>
          <w:lang w:val="uk-UA"/>
        </w:rPr>
        <w:t xml:space="preserve"> внутрішнього регістра процесора IDTR. Формат регістра IDTR повністю аналогічний формату регістра GDTR, для його завантаження використовується команда LIDT</w:t>
      </w:r>
      <w:r>
        <w:rPr>
          <w:lang w:val="uk-UA"/>
        </w:rPr>
        <w:t xml:space="preserve">, для запису - </w:t>
      </w:r>
      <w:r>
        <w:rPr>
          <w:lang w:val="en-US"/>
        </w:rPr>
        <w:t>SIDT</w:t>
      </w:r>
      <w:r w:rsidRPr="0006006A">
        <w:rPr>
          <w:lang w:val="uk-UA"/>
        </w:rPr>
        <w:t xml:space="preserve">. </w:t>
      </w:r>
      <w:r w:rsidRPr="0006006A">
        <w:rPr>
          <w:lang w:val="uk-UA"/>
        </w:rPr>
        <w:lastRenderedPageBreak/>
        <w:t>Так само, як регістр GDTR містить 32-бітов</w:t>
      </w:r>
      <w:r>
        <w:rPr>
          <w:lang w:val="uk-UA"/>
        </w:rPr>
        <w:t>у</w:t>
      </w:r>
      <w:r w:rsidRPr="0006006A">
        <w:rPr>
          <w:lang w:val="uk-UA"/>
        </w:rPr>
        <w:t xml:space="preserve"> фізичн</w:t>
      </w:r>
      <w:r>
        <w:rPr>
          <w:lang w:val="uk-UA"/>
        </w:rPr>
        <w:t>у</w:t>
      </w:r>
      <w:r w:rsidRPr="0006006A">
        <w:rPr>
          <w:lang w:val="uk-UA"/>
        </w:rPr>
        <w:t xml:space="preserve"> адрес</w:t>
      </w:r>
      <w:r>
        <w:rPr>
          <w:lang w:val="uk-UA"/>
        </w:rPr>
        <w:t>у</w:t>
      </w:r>
      <w:r w:rsidRPr="0006006A">
        <w:rPr>
          <w:lang w:val="uk-UA"/>
        </w:rPr>
        <w:t xml:space="preserve"> таблиці GDT і </w:t>
      </w:r>
      <w:r>
        <w:rPr>
          <w:lang w:val="uk-UA"/>
        </w:rPr>
        <w:t>її</w:t>
      </w:r>
      <w:r w:rsidRPr="0006006A">
        <w:rPr>
          <w:lang w:val="uk-UA"/>
        </w:rPr>
        <w:t xml:space="preserve"> </w:t>
      </w:r>
      <w:r>
        <w:rPr>
          <w:lang w:val="uk-UA"/>
        </w:rPr>
        <w:t>16-бітний ліміт (границю)</w:t>
      </w:r>
      <w:r w:rsidRPr="0006006A">
        <w:rPr>
          <w:lang w:val="uk-UA"/>
        </w:rPr>
        <w:t xml:space="preserve">, так і регістр IDTR містить </w:t>
      </w:r>
      <w:r>
        <w:rPr>
          <w:lang w:val="uk-UA"/>
        </w:rPr>
        <w:t>3</w:t>
      </w:r>
      <w:r w:rsidRPr="0006006A">
        <w:rPr>
          <w:lang w:val="uk-UA"/>
        </w:rPr>
        <w:t>2-бітов</w:t>
      </w:r>
      <w:r>
        <w:rPr>
          <w:lang w:val="uk-UA"/>
        </w:rPr>
        <w:t>у</w:t>
      </w:r>
      <w:r w:rsidRPr="0006006A">
        <w:rPr>
          <w:lang w:val="uk-UA"/>
        </w:rPr>
        <w:t xml:space="preserve"> фізичн</w:t>
      </w:r>
      <w:r>
        <w:rPr>
          <w:lang w:val="uk-UA"/>
        </w:rPr>
        <w:t>у</w:t>
      </w:r>
      <w:r w:rsidRPr="0006006A">
        <w:rPr>
          <w:lang w:val="uk-UA"/>
        </w:rPr>
        <w:t xml:space="preserve"> адрес</w:t>
      </w:r>
      <w:r>
        <w:rPr>
          <w:lang w:val="uk-UA"/>
        </w:rPr>
        <w:t>у</w:t>
      </w:r>
      <w:r w:rsidRPr="0006006A">
        <w:rPr>
          <w:lang w:val="uk-UA"/>
        </w:rPr>
        <w:t xml:space="preserve"> дескрипторної таблиці переривань IDT </w:t>
      </w:r>
      <w:r>
        <w:rPr>
          <w:lang w:val="uk-UA"/>
        </w:rPr>
        <w:t>та</w:t>
      </w:r>
      <w:r w:rsidRPr="0006006A">
        <w:rPr>
          <w:lang w:val="uk-UA"/>
        </w:rPr>
        <w:t xml:space="preserve"> </w:t>
      </w:r>
      <w:r>
        <w:rPr>
          <w:lang w:val="uk-UA"/>
        </w:rPr>
        <w:t>її</w:t>
      </w:r>
      <w:r w:rsidRPr="0006006A">
        <w:rPr>
          <w:lang w:val="uk-UA"/>
        </w:rPr>
        <w:t xml:space="preserve"> меж</w:t>
      </w:r>
      <w:r>
        <w:rPr>
          <w:lang w:val="uk-UA"/>
        </w:rPr>
        <w:t>і (16 біт)</w:t>
      </w:r>
      <w:r w:rsidRPr="0006006A">
        <w:rPr>
          <w:lang w:val="uk-UA"/>
        </w:rPr>
        <w:t xml:space="preserve">. </w:t>
      </w:r>
    </w:p>
    <w:p w:rsidR="0006006A" w:rsidRDefault="0006006A" w:rsidP="0006006A">
      <w:pPr>
        <w:ind w:firstLine="708"/>
        <w:jc w:val="both"/>
        <w:rPr>
          <w:lang w:val="uk-UA"/>
        </w:rPr>
      </w:pPr>
      <w:r w:rsidRPr="0006006A">
        <w:rPr>
          <w:lang w:val="uk-UA"/>
        </w:rPr>
        <w:t xml:space="preserve">Регістр IDTR зазвичай завантажують перед переходом в </w:t>
      </w:r>
      <w:r w:rsidRPr="0006006A">
        <w:t>за</w:t>
      </w:r>
      <w:r>
        <w:rPr>
          <w:lang w:val="uk-UA"/>
        </w:rPr>
        <w:t>хи</w:t>
      </w:r>
      <w:r w:rsidRPr="0006006A">
        <w:t>щ</w:t>
      </w:r>
      <w:r>
        <w:rPr>
          <w:lang w:val="uk-UA"/>
        </w:rPr>
        <w:t>е</w:t>
      </w:r>
      <w:r w:rsidRPr="0006006A">
        <w:rPr>
          <w:lang w:val="uk-UA"/>
        </w:rPr>
        <w:t>н</w:t>
      </w:r>
      <w:r>
        <w:rPr>
          <w:lang w:val="uk-UA"/>
        </w:rPr>
        <w:t>и</w:t>
      </w:r>
      <w:r w:rsidRPr="0006006A">
        <w:rPr>
          <w:lang w:val="uk-UA"/>
        </w:rPr>
        <w:t xml:space="preserve">й режим. Зрозуміло, </w:t>
      </w:r>
      <w:r>
        <w:rPr>
          <w:lang w:val="uk-UA"/>
        </w:rPr>
        <w:t>що відповідна задача</w:t>
      </w:r>
      <w:r w:rsidRPr="0006006A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Pr="0006006A">
        <w:rPr>
          <w:lang w:val="uk-UA"/>
        </w:rPr>
        <w:t>працювати в привілейованому нульовому кільці.</w:t>
      </w:r>
    </w:p>
    <w:p w:rsidR="00D44CC6" w:rsidRDefault="00D44CC6" w:rsidP="0006006A">
      <w:pPr>
        <w:ind w:firstLine="708"/>
        <w:jc w:val="both"/>
        <w:rPr>
          <w:lang w:val="uk-UA"/>
        </w:rPr>
      </w:pPr>
    </w:p>
    <w:p w:rsidR="00E70B4D" w:rsidRPr="00584974" w:rsidRDefault="00CD6C34" w:rsidP="0006006A">
      <w:pPr>
        <w:ind w:firstLine="708"/>
        <w:jc w:val="both"/>
        <w:rPr>
          <w:lang w:val="uk-UA"/>
        </w:rPr>
      </w:pPr>
      <w:r>
        <w:rPr>
          <w:lang w:val="uk-UA"/>
        </w:rPr>
        <w:t xml:space="preserve">Кожна сторінка описується елементами РТЕ (12 молодших бітів). </w:t>
      </w:r>
      <w:r w:rsidR="00EC730C">
        <w:rPr>
          <w:lang w:val="uk-UA"/>
        </w:rPr>
        <w:t>Кожна сторінка характеризується трьома а</w:t>
      </w:r>
      <w:r w:rsidR="00584974">
        <w:rPr>
          <w:lang w:val="uk-UA"/>
        </w:rPr>
        <w:t>трибут</w:t>
      </w:r>
      <w:r w:rsidR="00EC730C">
        <w:rPr>
          <w:lang w:val="uk-UA"/>
        </w:rPr>
        <w:t>ами Т (</w:t>
      </w:r>
      <w:r w:rsidR="00EC730C">
        <w:rPr>
          <w:lang w:val="en-US"/>
        </w:rPr>
        <w:t>transition</w:t>
      </w:r>
      <w:r w:rsidR="00EC730C">
        <w:rPr>
          <w:lang w:val="uk-UA"/>
        </w:rPr>
        <w:t xml:space="preserve">), </w:t>
      </w:r>
      <w:r w:rsidR="00EC730C">
        <w:rPr>
          <w:lang w:val="en-US"/>
        </w:rPr>
        <w:t>D</w:t>
      </w:r>
      <w:r w:rsidR="00EC730C" w:rsidRPr="00D44CC6">
        <w:rPr>
          <w:lang w:val="uk-UA"/>
        </w:rPr>
        <w:t xml:space="preserve"> (</w:t>
      </w:r>
      <w:r w:rsidR="00EC730C">
        <w:rPr>
          <w:lang w:val="en-US"/>
        </w:rPr>
        <w:t>dirty</w:t>
      </w:r>
      <w:r w:rsidR="00EC730C" w:rsidRPr="00D44CC6">
        <w:rPr>
          <w:lang w:val="uk-UA"/>
        </w:rPr>
        <w:t xml:space="preserve">), </w:t>
      </w:r>
      <w:r w:rsidR="00EC730C">
        <w:rPr>
          <w:lang w:val="en-US"/>
        </w:rPr>
        <w:t>P</w:t>
      </w:r>
      <w:r w:rsidR="00EC730C" w:rsidRPr="00D44CC6">
        <w:rPr>
          <w:lang w:val="uk-UA"/>
        </w:rPr>
        <w:t xml:space="preserve"> (</w:t>
      </w:r>
      <w:r w:rsidR="00EC730C">
        <w:rPr>
          <w:lang w:val="en-US"/>
        </w:rPr>
        <w:t>present</w:t>
      </w:r>
      <w:r w:rsidR="00EC730C" w:rsidRPr="00D44CC6">
        <w:rPr>
          <w:lang w:val="uk-UA"/>
        </w:rPr>
        <w:t>).</w:t>
      </w:r>
      <w:r w:rsidR="00EC730C">
        <w:rPr>
          <w:lang w:val="uk-UA"/>
        </w:rPr>
        <w:t xml:space="preserve"> Процеси (задачі) ОС </w:t>
      </w:r>
      <w:r w:rsidR="00EC730C">
        <w:rPr>
          <w:lang w:val="en-US"/>
        </w:rPr>
        <w:t>Windows</w:t>
      </w:r>
      <w:r w:rsidR="00EC730C">
        <w:rPr>
          <w:lang w:val="uk-UA"/>
        </w:rPr>
        <w:t xml:space="preserve"> мають окремі каталоги сторінок, які утворюють</w:t>
      </w:r>
      <w:r>
        <w:rPr>
          <w:lang w:val="uk-UA"/>
        </w:rPr>
        <w:t xml:space="preserve"> </w:t>
      </w:r>
      <w:r w:rsidR="00EC730C" w:rsidRPr="00D44CC6">
        <w:rPr>
          <w:i/>
          <w:lang w:val="uk-UA"/>
        </w:rPr>
        <w:t>робоч</w:t>
      </w:r>
      <w:r w:rsidR="00EC730C">
        <w:rPr>
          <w:i/>
          <w:lang w:val="uk-UA"/>
        </w:rPr>
        <w:t>у</w:t>
      </w:r>
      <w:r w:rsidR="00EC730C" w:rsidRPr="00D44CC6">
        <w:rPr>
          <w:i/>
          <w:lang w:val="uk-UA"/>
        </w:rPr>
        <w:t xml:space="preserve"> множин</w:t>
      </w:r>
      <w:r w:rsidR="00EC730C">
        <w:rPr>
          <w:i/>
          <w:lang w:val="uk-UA"/>
        </w:rPr>
        <w:t>у</w:t>
      </w:r>
      <w:r w:rsidR="00EC730C" w:rsidRPr="00D44CC6">
        <w:rPr>
          <w:i/>
          <w:lang w:val="uk-UA"/>
        </w:rPr>
        <w:t xml:space="preserve"> процес</w:t>
      </w:r>
      <w:r w:rsidR="00EC730C">
        <w:rPr>
          <w:i/>
          <w:lang w:val="uk-UA"/>
        </w:rPr>
        <w:t>у</w:t>
      </w:r>
      <w:r w:rsidR="00EC730C">
        <w:rPr>
          <w:lang w:val="uk-UA"/>
        </w:rPr>
        <w:t>.</w:t>
      </w:r>
      <w:r w:rsidR="00E70B4D" w:rsidRPr="00E70B4D">
        <w:t xml:space="preserve"> </w:t>
      </w:r>
      <w:r w:rsidR="00D44CC6">
        <w:rPr>
          <w:lang w:val="uk-UA"/>
        </w:rPr>
        <w:t xml:space="preserve">В </w:t>
      </w:r>
      <w:r w:rsidR="00D44CC6">
        <w:rPr>
          <w:lang w:val="en-US"/>
        </w:rPr>
        <w:t>Windows</w:t>
      </w:r>
      <w:r w:rsidR="00D44CC6" w:rsidRPr="00D44CC6">
        <w:rPr>
          <w:lang w:val="uk-UA"/>
        </w:rPr>
        <w:t xml:space="preserve"> </w:t>
      </w:r>
      <w:r w:rsidR="00D44CC6">
        <w:rPr>
          <w:lang w:val="uk-UA"/>
        </w:rPr>
        <w:t>використовується утиліта</w:t>
      </w:r>
      <w:r w:rsidR="00EC730C">
        <w:rPr>
          <w:lang w:val="uk-UA"/>
        </w:rPr>
        <w:t xml:space="preserve"> ядра</w:t>
      </w:r>
      <w:r w:rsidR="00D44CC6">
        <w:rPr>
          <w:lang w:val="uk-UA"/>
        </w:rPr>
        <w:t xml:space="preserve"> </w:t>
      </w:r>
      <w:r w:rsidR="00D44CC6">
        <w:rPr>
          <w:lang w:val="en-US"/>
        </w:rPr>
        <w:t>VMM</w:t>
      </w:r>
      <w:r w:rsidR="00D44CC6" w:rsidRPr="00D44CC6">
        <w:rPr>
          <w:lang w:val="uk-UA"/>
        </w:rPr>
        <w:t xml:space="preserve"> (</w:t>
      </w:r>
      <w:r w:rsidR="00D44CC6">
        <w:rPr>
          <w:lang w:val="en-US"/>
        </w:rPr>
        <w:t>Virtual</w:t>
      </w:r>
      <w:r w:rsidR="00D44CC6" w:rsidRPr="00D44CC6">
        <w:rPr>
          <w:lang w:val="uk-UA"/>
        </w:rPr>
        <w:t xml:space="preserve"> </w:t>
      </w:r>
      <w:r w:rsidR="00D44CC6">
        <w:rPr>
          <w:lang w:val="en-US"/>
        </w:rPr>
        <w:t>Memory</w:t>
      </w:r>
      <w:r w:rsidR="00D44CC6" w:rsidRPr="00D44CC6">
        <w:rPr>
          <w:lang w:val="uk-UA"/>
        </w:rPr>
        <w:t xml:space="preserve"> </w:t>
      </w:r>
      <w:r w:rsidR="00D44CC6">
        <w:rPr>
          <w:lang w:val="en-US"/>
        </w:rPr>
        <w:t>Manager</w:t>
      </w:r>
      <w:r w:rsidR="00D44CC6" w:rsidRPr="00D44CC6">
        <w:rPr>
          <w:lang w:val="uk-UA"/>
        </w:rPr>
        <w:t>), який дозволя</w:t>
      </w:r>
      <w:r w:rsidR="00D44CC6">
        <w:rPr>
          <w:lang w:val="uk-UA"/>
        </w:rPr>
        <w:t>є</w:t>
      </w:r>
      <w:r w:rsidR="00D44CC6" w:rsidRPr="00D44CC6">
        <w:rPr>
          <w:lang w:val="uk-UA"/>
        </w:rPr>
        <w:t xml:space="preserve"> орган</w:t>
      </w:r>
      <w:r w:rsidR="00D44CC6">
        <w:rPr>
          <w:lang w:val="uk-UA"/>
        </w:rPr>
        <w:t>і</w:t>
      </w:r>
      <w:r w:rsidR="00D44CC6" w:rsidRPr="00D44CC6">
        <w:rPr>
          <w:lang w:val="uk-UA"/>
        </w:rPr>
        <w:t>зувати управл</w:t>
      </w:r>
      <w:r w:rsidR="00D44CC6">
        <w:rPr>
          <w:lang w:val="uk-UA"/>
        </w:rPr>
        <w:t>і</w:t>
      </w:r>
      <w:r w:rsidR="00D44CC6" w:rsidRPr="00D44CC6">
        <w:rPr>
          <w:lang w:val="uk-UA"/>
        </w:rPr>
        <w:t>ння стор</w:t>
      </w:r>
      <w:r w:rsidR="00D44CC6">
        <w:rPr>
          <w:lang w:val="uk-UA"/>
        </w:rPr>
        <w:t>і</w:t>
      </w:r>
      <w:r w:rsidR="00D44CC6" w:rsidRPr="00D44CC6">
        <w:rPr>
          <w:lang w:val="uk-UA"/>
        </w:rPr>
        <w:t>нками дов</w:t>
      </w:r>
      <w:r w:rsidR="00D44CC6">
        <w:rPr>
          <w:lang w:val="uk-UA"/>
        </w:rPr>
        <w:t>і</w:t>
      </w:r>
      <w:r w:rsidR="00D44CC6" w:rsidRPr="00D44CC6">
        <w:rPr>
          <w:lang w:val="uk-UA"/>
        </w:rPr>
        <w:t>льно</w:t>
      </w:r>
      <w:r w:rsidR="00D44CC6">
        <w:rPr>
          <w:lang w:val="uk-UA"/>
        </w:rPr>
        <w:t>ї</w:t>
      </w:r>
      <w:r w:rsidR="00D44CC6" w:rsidRPr="00D44CC6">
        <w:rPr>
          <w:lang w:val="uk-UA"/>
        </w:rPr>
        <w:t xml:space="preserve"> задач</w:t>
      </w:r>
      <w:r w:rsidR="00D44CC6">
        <w:rPr>
          <w:lang w:val="uk-UA"/>
        </w:rPr>
        <w:t xml:space="preserve">і. </w:t>
      </w:r>
      <w:r w:rsidR="00D44CC6">
        <w:rPr>
          <w:lang w:val="en-US"/>
        </w:rPr>
        <w:t>VMM</w:t>
      </w:r>
      <w:r w:rsidR="00D44CC6" w:rsidRPr="00D44CC6">
        <w:rPr>
          <w:lang w:val="uk-UA"/>
        </w:rPr>
        <w:t xml:space="preserve"> </w:t>
      </w:r>
      <w:r w:rsidR="00D44CC6">
        <w:rPr>
          <w:lang w:val="uk-UA"/>
        </w:rPr>
        <w:t>утворює та зберігає базу даних усіх сторінок пам</w:t>
      </w:r>
      <w:r w:rsidR="00D44CC6" w:rsidRPr="00D44CC6">
        <w:rPr>
          <w:lang w:val="uk-UA"/>
        </w:rPr>
        <w:t>’</w:t>
      </w:r>
      <w:r w:rsidR="00D44CC6">
        <w:rPr>
          <w:lang w:val="uk-UA"/>
        </w:rPr>
        <w:t>яті, які є у розпорядженні ОС</w:t>
      </w:r>
      <w:r w:rsidR="00584974">
        <w:rPr>
          <w:lang w:val="uk-UA"/>
        </w:rPr>
        <w:t xml:space="preserve"> (мал</w:t>
      </w:r>
      <w:r w:rsidR="00D44CC6">
        <w:rPr>
          <w:lang w:val="uk-UA"/>
        </w:rPr>
        <w:t>.</w:t>
      </w:r>
      <w:r w:rsidR="00584974">
        <w:rPr>
          <w:lang w:val="uk-UA"/>
        </w:rPr>
        <w:t>3).</w:t>
      </w:r>
      <w:r w:rsidR="00D44CC6">
        <w:rPr>
          <w:lang w:val="uk-UA"/>
        </w:rPr>
        <w:t xml:space="preserve"> </w:t>
      </w:r>
    </w:p>
    <w:p w:rsidR="00E70B4D" w:rsidRPr="00E70B4D" w:rsidRDefault="00E70B4D" w:rsidP="00E70B4D">
      <w:pPr>
        <w:jc w:val="both"/>
        <w:rPr>
          <w:sz w:val="24"/>
          <w:szCs w:val="24"/>
          <w:lang w:val="uk-UA"/>
        </w:rPr>
      </w:pPr>
      <w:r w:rsidRPr="00E70B4D">
        <w:rPr>
          <w:sz w:val="24"/>
          <w:szCs w:val="24"/>
          <w:lang w:val="uk-UA"/>
        </w:rPr>
        <w:t xml:space="preserve">31 </w:t>
      </w:r>
      <w:r>
        <w:rPr>
          <w:sz w:val="24"/>
          <w:szCs w:val="24"/>
          <w:lang w:val="uk-UA"/>
        </w:rPr>
        <w:t xml:space="preserve">    </w:t>
      </w:r>
      <w:r w:rsidRPr="00E70B4D">
        <w:rPr>
          <w:sz w:val="24"/>
          <w:szCs w:val="24"/>
          <w:lang w:val="uk-UA"/>
        </w:rPr>
        <w:t xml:space="preserve">                 27 26                </w:t>
      </w:r>
      <w:r>
        <w:rPr>
          <w:sz w:val="24"/>
          <w:szCs w:val="24"/>
          <w:lang w:val="uk-UA"/>
        </w:rPr>
        <w:t xml:space="preserve">        </w:t>
      </w:r>
      <w:r w:rsidRPr="00E70B4D">
        <w:rPr>
          <w:sz w:val="24"/>
          <w:szCs w:val="24"/>
          <w:lang w:val="uk-UA"/>
        </w:rPr>
        <w:t xml:space="preserve">                             7 6      </w:t>
      </w:r>
      <w:r>
        <w:rPr>
          <w:sz w:val="24"/>
          <w:szCs w:val="24"/>
          <w:lang w:val="uk-UA"/>
        </w:rPr>
        <w:t xml:space="preserve">       </w:t>
      </w:r>
      <w:r w:rsidRPr="00E70B4D">
        <w:rPr>
          <w:sz w:val="24"/>
          <w:szCs w:val="24"/>
          <w:lang w:val="uk-UA"/>
        </w:rPr>
        <w:t xml:space="preserve">                 3 2    </w:t>
      </w:r>
      <w:r>
        <w:rPr>
          <w:sz w:val="24"/>
          <w:szCs w:val="24"/>
          <w:lang w:val="uk-UA"/>
        </w:rPr>
        <w:t xml:space="preserve">   </w:t>
      </w:r>
      <w:r w:rsidRPr="00E70B4D">
        <w:rPr>
          <w:sz w:val="24"/>
          <w:szCs w:val="24"/>
          <w:lang w:val="uk-UA"/>
        </w:rPr>
        <w:t xml:space="preserve">                  0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876"/>
        <w:gridCol w:w="3549"/>
        <w:gridCol w:w="2053"/>
        <w:gridCol w:w="1867"/>
      </w:tblGrid>
      <w:tr w:rsidR="00E70B4D">
        <w:trPr>
          <w:jc w:val="center"/>
        </w:trPr>
        <w:tc>
          <w:tcPr>
            <w:tcW w:w="1914" w:type="dxa"/>
          </w:tcPr>
          <w:p w:rsidR="00E70B4D" w:rsidRPr="00E70B4D" w:rsidRDefault="00E70B4D" w:rsidP="00E70B4D">
            <w:pPr>
              <w:jc w:val="center"/>
            </w:pPr>
            <w:r>
              <w:t>Захист</w:t>
            </w:r>
          </w:p>
        </w:tc>
        <w:tc>
          <w:tcPr>
            <w:tcW w:w="3654" w:type="dxa"/>
          </w:tcPr>
          <w:p w:rsidR="00E70B4D" w:rsidRPr="00E70B4D" w:rsidRDefault="00E70B4D" w:rsidP="00E70B4D">
            <w:pPr>
              <w:jc w:val="center"/>
            </w:pPr>
            <w:r>
              <w:t>Ф</w:t>
            </w:r>
            <w:r>
              <w:rPr>
                <w:lang w:val="uk-UA"/>
              </w:rPr>
              <w:t>і</w:t>
            </w:r>
            <w:r>
              <w:t>зична адреса</w:t>
            </w:r>
          </w:p>
        </w:tc>
        <w:tc>
          <w:tcPr>
            <w:tcW w:w="2088" w:type="dxa"/>
          </w:tcPr>
          <w:p w:rsidR="00E70B4D" w:rsidRPr="00E70B4D" w:rsidRDefault="00E70B4D" w:rsidP="00E70B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Файл підкачки</w:t>
            </w:r>
          </w:p>
        </w:tc>
        <w:tc>
          <w:tcPr>
            <w:tcW w:w="1915" w:type="dxa"/>
          </w:tcPr>
          <w:p w:rsidR="00E70B4D" w:rsidRPr="00E70B4D" w:rsidRDefault="00E70B4D" w:rsidP="00E70B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Стан</w:t>
            </w:r>
          </w:p>
        </w:tc>
      </w:tr>
    </w:tbl>
    <w:p w:rsidR="00E70B4D" w:rsidRPr="00584974" w:rsidRDefault="00584974" w:rsidP="0006006A">
      <w:pPr>
        <w:ind w:firstLine="708"/>
        <w:jc w:val="both"/>
        <w:rPr>
          <w:lang w:val="en-US"/>
        </w:rPr>
      </w:pPr>
      <w:r>
        <w:rPr>
          <w:lang w:val="uk-UA"/>
        </w:rPr>
        <w:t xml:space="preserve">Мал.3. </w:t>
      </w:r>
      <w:r w:rsidR="00E70B4D">
        <w:rPr>
          <w:lang w:val="uk-UA"/>
        </w:rPr>
        <w:t xml:space="preserve">Структура елементу бази даних сторінок </w:t>
      </w:r>
      <w:r w:rsidR="00E70B4D">
        <w:rPr>
          <w:lang w:val="en-US"/>
        </w:rPr>
        <w:t>VMM</w:t>
      </w:r>
      <w:r w:rsidR="00E70B4D" w:rsidRPr="00584974">
        <w:rPr>
          <w:lang w:val="en-US"/>
        </w:rPr>
        <w:t>.</w:t>
      </w:r>
    </w:p>
    <w:p w:rsidR="00E70B4D" w:rsidRPr="00584974" w:rsidRDefault="00E70B4D" w:rsidP="0006006A">
      <w:pPr>
        <w:ind w:firstLine="708"/>
        <w:jc w:val="both"/>
        <w:rPr>
          <w:sz w:val="16"/>
          <w:szCs w:val="16"/>
          <w:lang w:val="en-US"/>
        </w:rPr>
      </w:pPr>
    </w:p>
    <w:p w:rsidR="00D44CC6" w:rsidRPr="00703FBD" w:rsidRDefault="00EC730C" w:rsidP="0006006A">
      <w:pPr>
        <w:ind w:firstLine="708"/>
        <w:jc w:val="both"/>
        <w:rPr>
          <w:lang w:val="uk-UA"/>
        </w:rPr>
      </w:pPr>
      <w:r>
        <w:rPr>
          <w:lang w:val="uk-UA"/>
        </w:rPr>
        <w:t>Біти</w:t>
      </w:r>
      <w:r w:rsidR="00D44CC6">
        <w:rPr>
          <w:lang w:val="uk-UA"/>
        </w:rPr>
        <w:t xml:space="preserve"> Т, </w:t>
      </w:r>
      <w:r w:rsidR="00D44CC6">
        <w:rPr>
          <w:lang w:val="en-US"/>
        </w:rPr>
        <w:t>D</w:t>
      </w:r>
      <w:r w:rsidR="00D44CC6" w:rsidRPr="00D44CC6">
        <w:rPr>
          <w:lang w:val="uk-UA"/>
        </w:rPr>
        <w:t xml:space="preserve">, </w:t>
      </w:r>
      <w:r w:rsidR="00D44CC6">
        <w:rPr>
          <w:lang w:val="en-US"/>
        </w:rPr>
        <w:t>P</w:t>
      </w:r>
      <w:r w:rsidR="00D44CC6" w:rsidRPr="00D44CC6">
        <w:rPr>
          <w:lang w:val="uk-UA"/>
        </w:rPr>
        <w:t xml:space="preserve"> </w:t>
      </w:r>
      <w:r w:rsidR="00D44CC6">
        <w:rPr>
          <w:lang w:val="uk-UA"/>
        </w:rPr>
        <w:t xml:space="preserve">дозволяють організувати </w:t>
      </w:r>
      <w:r w:rsidR="00D44CC6" w:rsidRPr="00D44CC6">
        <w:rPr>
          <w:i/>
          <w:lang w:val="en-US"/>
        </w:rPr>
        <w:t>swapping</w:t>
      </w:r>
      <w:r w:rsidR="00D44CC6" w:rsidRPr="00D44CC6">
        <w:rPr>
          <w:lang w:val="uk-UA"/>
        </w:rPr>
        <w:t xml:space="preserve"> </w:t>
      </w:r>
      <w:r w:rsidR="00D44CC6">
        <w:rPr>
          <w:lang w:val="uk-UA"/>
        </w:rPr>
        <w:t>сторінок, а також цікавий процес крадіжки сторінок з робочої множини.</w:t>
      </w:r>
      <w:r w:rsidR="00D44CC6" w:rsidRPr="00D44CC6">
        <w:rPr>
          <w:lang w:val="uk-UA"/>
        </w:rPr>
        <w:t xml:space="preserve"> </w:t>
      </w:r>
      <w:r w:rsidR="00D44CC6">
        <w:rPr>
          <w:lang w:val="uk-UA"/>
        </w:rPr>
        <w:t xml:space="preserve">Якщо сторінка </w:t>
      </w:r>
      <w:r w:rsidR="00703FBD">
        <w:rPr>
          <w:lang w:val="uk-UA"/>
        </w:rPr>
        <w:t xml:space="preserve">є активною сторінкою </w:t>
      </w:r>
      <w:r w:rsidR="00D44CC6" w:rsidRPr="00D44CC6">
        <w:rPr>
          <w:lang w:val="uk-UA"/>
        </w:rPr>
        <w:t>робочо</w:t>
      </w:r>
      <w:r w:rsidR="00D44CC6">
        <w:rPr>
          <w:lang w:val="uk-UA"/>
        </w:rPr>
        <w:t>ї</w:t>
      </w:r>
      <w:r w:rsidR="00D44CC6" w:rsidRPr="00D44CC6">
        <w:rPr>
          <w:lang w:val="uk-UA"/>
        </w:rPr>
        <w:t xml:space="preserve"> множин</w:t>
      </w:r>
      <w:r w:rsidR="00D44CC6">
        <w:rPr>
          <w:lang w:val="uk-UA"/>
        </w:rPr>
        <w:t>и</w:t>
      </w:r>
      <w:r w:rsidR="00D44CC6" w:rsidRPr="00D44CC6">
        <w:rPr>
          <w:lang w:val="uk-UA"/>
        </w:rPr>
        <w:t xml:space="preserve"> процесу </w:t>
      </w:r>
      <w:r w:rsidR="00703FBD">
        <w:rPr>
          <w:lang w:val="uk-UA"/>
        </w:rPr>
        <w:t xml:space="preserve">(тобто </w:t>
      </w:r>
      <w:r w:rsidR="00D44CC6">
        <w:rPr>
          <w:lang w:val="uk-UA"/>
        </w:rPr>
        <w:t>використовується</w:t>
      </w:r>
      <w:r w:rsidR="00703FBD">
        <w:rPr>
          <w:lang w:val="uk-UA"/>
        </w:rPr>
        <w:t>)</w:t>
      </w:r>
      <w:r w:rsidR="00D44CC6">
        <w:rPr>
          <w:lang w:val="uk-UA"/>
        </w:rPr>
        <w:t xml:space="preserve">, </w:t>
      </w:r>
      <w:r w:rsidR="00703FBD">
        <w:rPr>
          <w:lang w:val="uk-UA"/>
        </w:rPr>
        <w:t xml:space="preserve">Т=0, </w:t>
      </w:r>
      <w:r w:rsidR="00703FBD">
        <w:rPr>
          <w:lang w:val="en-US"/>
        </w:rPr>
        <w:t>D</w:t>
      </w:r>
      <w:r w:rsidR="00703FBD" w:rsidRPr="00EC730C">
        <w:rPr>
          <w:lang w:val="uk-UA"/>
        </w:rPr>
        <w:t>=0 або 1</w:t>
      </w:r>
      <w:r w:rsidR="00703FBD">
        <w:rPr>
          <w:lang w:val="uk-UA"/>
        </w:rPr>
        <w:t>, в залежності від проведений дій, Р=1</w:t>
      </w:r>
      <w:r>
        <w:rPr>
          <w:lang w:val="uk-UA"/>
        </w:rPr>
        <w:t xml:space="preserve"> (</w:t>
      </w:r>
      <w:r>
        <w:rPr>
          <w:lang w:val="en-US"/>
        </w:rPr>
        <w:t>VALID</w:t>
      </w:r>
      <w:r w:rsidRPr="00EC730C">
        <w:rPr>
          <w:lang w:val="uk-UA"/>
        </w:rPr>
        <w:t xml:space="preserve"> </w:t>
      </w:r>
      <w:r>
        <w:rPr>
          <w:lang w:val="en-US"/>
        </w:rPr>
        <w:t>page</w:t>
      </w:r>
      <w:r w:rsidRPr="00EC730C">
        <w:rPr>
          <w:lang w:val="uk-UA"/>
        </w:rPr>
        <w:t>)</w:t>
      </w:r>
      <w:r w:rsidR="00703FBD">
        <w:rPr>
          <w:lang w:val="uk-UA"/>
        </w:rPr>
        <w:t>. Перевіркою, що проводиться час від часу, визначається група сторінок, які не використовуються деякий час. Такі сторінки позначаються Т=1 (перехідні), Р=1 (присутні)</w:t>
      </w:r>
      <w:r w:rsidRPr="00EC730C">
        <w:rPr>
          <w:lang w:val="uk-UA"/>
        </w:rPr>
        <w:t xml:space="preserve">, </w:t>
      </w:r>
      <w:r>
        <w:rPr>
          <w:lang w:val="en-US"/>
        </w:rPr>
        <w:t>D</w:t>
      </w:r>
      <w:r w:rsidRPr="00EC730C">
        <w:rPr>
          <w:lang w:val="uk-UA"/>
        </w:rPr>
        <w:t>=0 (</w:t>
      </w:r>
      <w:r>
        <w:rPr>
          <w:lang w:val="en-US"/>
        </w:rPr>
        <w:t>StandBy</w:t>
      </w:r>
      <w:r w:rsidRPr="00EC730C">
        <w:rPr>
          <w:lang w:val="uk-UA"/>
        </w:rPr>
        <w:t xml:space="preserve">) або </w:t>
      </w:r>
      <w:r>
        <w:rPr>
          <w:lang w:val="en-US"/>
        </w:rPr>
        <w:t>D</w:t>
      </w:r>
      <w:r w:rsidRPr="00EC730C">
        <w:rPr>
          <w:lang w:val="uk-UA"/>
        </w:rPr>
        <w:t>=1 (</w:t>
      </w:r>
      <w:r>
        <w:rPr>
          <w:lang w:val="en-US"/>
        </w:rPr>
        <w:t>No</w:t>
      </w:r>
      <w:r w:rsidR="00EB4791">
        <w:rPr>
          <w:lang w:val="en-US"/>
        </w:rPr>
        <w:t>t</w:t>
      </w:r>
      <w:r>
        <w:rPr>
          <w:lang w:val="en-US"/>
        </w:rPr>
        <w:t>ified</w:t>
      </w:r>
      <w:r w:rsidRPr="00EC730C">
        <w:rPr>
          <w:lang w:val="uk-UA"/>
        </w:rPr>
        <w:t>)</w:t>
      </w:r>
      <w:r w:rsidR="00703FBD">
        <w:rPr>
          <w:lang w:val="uk-UA"/>
        </w:rPr>
        <w:t xml:space="preserve">. Якщо за визначений час не відбувається звернення до таких сторінок, вони переписуються у </w:t>
      </w:r>
      <w:r w:rsidR="00703FBD">
        <w:rPr>
          <w:lang w:val="en-US"/>
        </w:rPr>
        <w:t>swap</w:t>
      </w:r>
      <w:r w:rsidR="00703FBD" w:rsidRPr="00703FBD">
        <w:t>-</w:t>
      </w:r>
      <w:r w:rsidR="00703FBD">
        <w:t>файл (файл п</w:t>
      </w:r>
      <w:r w:rsidR="00703FBD">
        <w:rPr>
          <w:lang w:val="uk-UA"/>
        </w:rPr>
        <w:t>ідкачки)</w:t>
      </w:r>
      <w:r>
        <w:rPr>
          <w:lang w:val="uk-UA"/>
        </w:rPr>
        <w:t>, а біт Р=0</w:t>
      </w:r>
      <w:r w:rsidR="00703FBD">
        <w:rPr>
          <w:lang w:val="uk-UA"/>
        </w:rPr>
        <w:t xml:space="preserve">. Ознака Р=0 </w:t>
      </w:r>
      <w:r>
        <w:rPr>
          <w:lang w:val="uk-UA"/>
        </w:rPr>
        <w:t xml:space="preserve">для сторінки </w:t>
      </w:r>
      <w:r w:rsidR="00703FBD">
        <w:rPr>
          <w:lang w:val="uk-UA"/>
        </w:rPr>
        <w:t>в робочій множині</w:t>
      </w:r>
      <w:r>
        <w:rPr>
          <w:lang w:val="uk-UA"/>
        </w:rPr>
        <w:t xml:space="preserve"> означає, що</w:t>
      </w:r>
      <w:r w:rsidR="00703FBD">
        <w:rPr>
          <w:lang w:val="uk-UA"/>
        </w:rPr>
        <w:t xml:space="preserve"> </w:t>
      </w:r>
      <w:r>
        <w:rPr>
          <w:lang w:val="uk-UA"/>
        </w:rPr>
        <w:t xml:space="preserve">її </w:t>
      </w:r>
      <w:r w:rsidR="00703FBD">
        <w:rPr>
          <w:lang w:val="uk-UA"/>
        </w:rPr>
        <w:t xml:space="preserve">зміст у </w:t>
      </w:r>
      <w:r w:rsidR="00703FBD">
        <w:rPr>
          <w:lang w:val="en-US"/>
        </w:rPr>
        <w:t>swap</w:t>
      </w:r>
      <w:r w:rsidR="00703FBD" w:rsidRPr="00703FBD">
        <w:t>-</w:t>
      </w:r>
      <w:r w:rsidR="00703FBD">
        <w:rPr>
          <w:lang w:val="uk-UA"/>
        </w:rPr>
        <w:t>файлі, а сама вона може бути перерозподілена іншій задачі</w:t>
      </w:r>
      <w:r>
        <w:rPr>
          <w:lang w:val="uk-UA"/>
        </w:rPr>
        <w:t xml:space="preserve"> (</w:t>
      </w:r>
      <w:r>
        <w:rPr>
          <w:lang w:val="en-US"/>
        </w:rPr>
        <w:t>FREE</w:t>
      </w:r>
      <w:r>
        <w:rPr>
          <w:lang w:val="uk-UA"/>
        </w:rPr>
        <w:t>)</w:t>
      </w:r>
      <w:r w:rsidR="00703FBD">
        <w:rPr>
          <w:lang w:val="uk-UA"/>
        </w:rPr>
        <w:t xml:space="preserve">. При потребі (звертанні до цієї сторінки, ситуація </w:t>
      </w:r>
      <w:r w:rsidR="00703FBD" w:rsidRPr="00703FBD">
        <w:rPr>
          <w:lang w:val="uk-UA"/>
        </w:rPr>
        <w:t>#</w:t>
      </w:r>
      <w:r w:rsidR="00703FBD">
        <w:rPr>
          <w:lang w:val="en-US"/>
        </w:rPr>
        <w:t>GP</w:t>
      </w:r>
      <w:r w:rsidR="00703FBD">
        <w:rPr>
          <w:lang w:val="uk-UA"/>
        </w:rPr>
        <w:t xml:space="preserve">), відбувається підкачка змісту сторінки зі </w:t>
      </w:r>
      <w:r w:rsidR="00703FBD">
        <w:rPr>
          <w:lang w:val="en-US"/>
        </w:rPr>
        <w:t>swap</w:t>
      </w:r>
      <w:r w:rsidR="00703FBD" w:rsidRPr="00703FBD">
        <w:rPr>
          <w:lang w:val="uk-UA"/>
        </w:rPr>
        <w:t>-</w:t>
      </w:r>
      <w:r w:rsidR="00703FBD">
        <w:rPr>
          <w:lang w:val="uk-UA"/>
        </w:rPr>
        <w:t xml:space="preserve">файлу. 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br w:type="page"/>
      </w:r>
      <w:r w:rsidRPr="002F130F">
        <w:rPr>
          <w:rFonts w:ascii="Times New Roman" w:hAnsi="Times New Roman"/>
          <w:b/>
          <w:sz w:val="28"/>
          <w:szCs w:val="28"/>
          <w:lang w:val="uk-UA"/>
        </w:rPr>
        <w:lastRenderedPageBreak/>
        <w:t>Механізм</w:t>
      </w:r>
      <w:r w:rsidR="00500135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2F130F">
        <w:rPr>
          <w:rFonts w:ascii="Times New Roman" w:hAnsi="Times New Roman"/>
          <w:b/>
          <w:sz w:val="28"/>
          <w:szCs w:val="28"/>
          <w:lang w:val="uk-UA"/>
        </w:rPr>
        <w:t xml:space="preserve"> захисту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У захищеному режимі процесор забезпечує певні механізми захисту на основі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сегментації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і на основі сторінкового перетворення. Механізми захисту дозволяють обмежувати доступ до певних сегментів або сторінок за допомогою рівнів привілеїв (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4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 w:eastAsia="uk-UA"/>
        </w:rPr>
        <w:t>фрагментів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і 2 для сторінок). Наприклад, критичні код і дані операційної системи можуть бути розташовані на більш привілейованому рівні, ніж прикладні програми. Це дозволить обмежити і контролювати доступ прикладних програм до функцій операційної системи.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>Механізм захисту забезпечує відповідність будь-якого посилання на елементи пам'яті певним умовам. Всі перевірки виконуються до початку циклу звернення до пам'яті. Порушення будь-якої умови приводить до генерації виключення. Перевірки виконуються паралельно з формуванням адреси і тому не погіршують продуктивність процесора. Всі посилання повинні пройти наступні перевірки: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контроль </w:t>
      </w:r>
      <w:r>
        <w:rPr>
          <w:rFonts w:cs="Times New Roman"/>
          <w:color w:val="000000"/>
          <w:lang w:val="uk-UA" w:eastAsia="uk-UA"/>
        </w:rPr>
        <w:t>границі (</w:t>
      </w:r>
      <w:r w:rsidRPr="002F130F">
        <w:rPr>
          <w:rFonts w:cs="Times New Roman"/>
          <w:color w:val="000000"/>
          <w:lang w:val="uk-UA" w:eastAsia="uk-UA"/>
        </w:rPr>
        <w:t>межі</w:t>
      </w:r>
      <w:r>
        <w:rPr>
          <w:rFonts w:cs="Times New Roman"/>
          <w:color w:val="000000"/>
          <w:lang w:val="uk-UA" w:eastAsia="uk-UA"/>
        </w:rPr>
        <w:t xml:space="preserve"> </w:t>
      </w:r>
      <w:r>
        <w:rPr>
          <w:lang w:val="uk-UA" w:eastAsia="uk-UA"/>
        </w:rPr>
        <w:t>фрагментів)</w:t>
      </w:r>
      <w:r w:rsidRPr="002F130F">
        <w:rPr>
          <w:rFonts w:cs="Times New Roman"/>
          <w:color w:val="000000"/>
          <w:lang w:val="uk-UA" w:eastAsia="uk-UA"/>
        </w:rPr>
        <w:t xml:space="preserve">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контроль типу;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контроль </w:t>
      </w:r>
      <w:r w:rsidRPr="002F130F">
        <w:rPr>
          <w:rStyle w:val="keyword1"/>
          <w:rFonts w:cs="Times New Roman"/>
          <w:color w:val="000000"/>
          <w:lang w:val="uk-UA" w:eastAsia="uk-UA"/>
        </w:rPr>
        <w:t>рівня привілеїв</w:t>
      </w:r>
      <w:r w:rsidRPr="002F130F">
        <w:rPr>
          <w:rFonts w:cs="Times New Roman"/>
          <w:color w:val="000000"/>
          <w:lang w:val="uk-UA" w:eastAsia="uk-UA"/>
        </w:rPr>
        <w:t xml:space="preserve">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контроль вирівнювання;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обмеження адресного простору;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 xml:space="preserve">обмеження точок входу в процедури (для шлюзів); </w:t>
      </w:r>
    </w:p>
    <w:p w:rsidR="002F130F" w:rsidRPr="002F130F" w:rsidRDefault="002F130F" w:rsidP="002F130F">
      <w:pPr>
        <w:numPr>
          <w:ilvl w:val="0"/>
          <w:numId w:val="6"/>
        </w:numPr>
        <w:shd w:val="clear" w:color="auto" w:fill="FFFFFF"/>
        <w:jc w:val="both"/>
        <w:rPr>
          <w:rFonts w:cs="Times New Roman"/>
          <w:color w:val="000000"/>
          <w:lang w:val="uk-UA" w:eastAsia="uk-UA"/>
        </w:rPr>
      </w:pPr>
      <w:r w:rsidRPr="002F130F">
        <w:rPr>
          <w:rFonts w:cs="Times New Roman"/>
          <w:color w:val="000000"/>
          <w:lang w:val="uk-UA" w:eastAsia="uk-UA"/>
        </w:rPr>
        <w:t>обмеження набору команд (привілейовані інструкції).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У захищеному режимі немає способу відключити механізм захисту. Навіть якщо призначити всім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гментам і зада</w:t>
      </w:r>
      <w:r>
        <w:rPr>
          <w:rFonts w:ascii="Times New Roman" w:hAnsi="Times New Roman"/>
          <w:sz w:val="28"/>
          <w:szCs w:val="28"/>
          <w:lang w:val="uk-UA" w:eastAsia="uk-UA"/>
        </w:rPr>
        <w:t>чам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нульовий (самий вищий)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рівень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, все одно виконуватимуться перевірки контролю межі </w:t>
      </w:r>
      <w:r>
        <w:rPr>
          <w:rFonts w:ascii="Times New Roman" w:hAnsi="Times New Roman"/>
          <w:sz w:val="28"/>
          <w:szCs w:val="28"/>
          <w:lang w:val="uk-UA" w:eastAsia="uk-UA"/>
        </w:rPr>
        <w:t>та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типу. В той же час, механізм захисту на рівні сторінок можна подавити, якщо призначити всім сторінкам рівень привілеїв суперкористувача і забезпечити доступ на читання і запис.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Контроль меж і типів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гментів забезпечує цілісність сегментів коду і даних. Програма не має права звернутися до віртуальної пам'яті, що виходить за межу того або іншого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гменту. Програма не має права звернутися до сегменту даних як до коду, і навпаки.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Архітектура захисту МП забезпечує 4 ієрархічних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рівня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, що дозволяє обмежити зада</w:t>
      </w:r>
      <w:r>
        <w:rPr>
          <w:rFonts w:ascii="Times New Roman" w:hAnsi="Times New Roman"/>
          <w:sz w:val="28"/>
          <w:szCs w:val="28"/>
          <w:lang w:val="uk-UA" w:eastAsia="uk-UA"/>
        </w:rPr>
        <w:t>чі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доступ до окремих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гментів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залежно</w:t>
      </w:r>
      <w:r>
        <w:rPr>
          <w:rFonts w:ascii="Times New Roman" w:hAnsi="Times New Roman"/>
          <w:sz w:val="28"/>
          <w:szCs w:val="28"/>
          <w:lang w:val="uk-UA" w:eastAsia="uk-UA"/>
        </w:rPr>
        <w:t>сті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від її поточних привілеїв. Привілеї - це властивість (встановлю</w:t>
      </w:r>
      <w:r w:rsidR="00500135">
        <w:rPr>
          <w:rFonts w:ascii="Times New Roman" w:hAnsi="Times New Roman"/>
          <w:sz w:val="28"/>
          <w:szCs w:val="28"/>
          <w:lang w:val="uk-UA" w:eastAsia="uk-UA"/>
        </w:rPr>
        <w:t>ється на етапі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проектуванні системи), яка визначає, які комп'ютерні операції вирішуються у будь-який момент часу і які </w:t>
      </w:r>
      <w:r w:rsidR="00500135">
        <w:rPr>
          <w:rFonts w:ascii="Times New Roman" w:hAnsi="Times New Roman"/>
          <w:sz w:val="28"/>
          <w:szCs w:val="28"/>
          <w:lang w:val="uk-UA" w:eastAsia="uk-UA"/>
        </w:rPr>
        <w:t xml:space="preserve">способи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доступ</w:t>
      </w:r>
      <w:r w:rsidR="00500135">
        <w:rPr>
          <w:rFonts w:ascii="Times New Roman" w:hAnsi="Times New Roman"/>
          <w:sz w:val="28"/>
          <w:szCs w:val="28"/>
          <w:lang w:val="uk-UA" w:eastAsia="uk-UA"/>
        </w:rPr>
        <w:t>у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до пам'яті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є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законн</w:t>
      </w:r>
      <w:r>
        <w:rPr>
          <w:rFonts w:ascii="Times New Roman" w:hAnsi="Times New Roman"/>
          <w:sz w:val="28"/>
          <w:szCs w:val="28"/>
          <w:lang w:val="uk-UA" w:eastAsia="uk-UA"/>
        </w:rPr>
        <w:t>ими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. Привілеї використовуються для забезпечення безпеки в комп'ютерній системі. Привілеї реалізуються шляхом при</w:t>
      </w:r>
      <w:r>
        <w:rPr>
          <w:rFonts w:ascii="Times New Roman" w:hAnsi="Times New Roman"/>
          <w:sz w:val="28"/>
          <w:szCs w:val="28"/>
          <w:lang w:val="uk-UA" w:eastAsia="uk-UA"/>
        </w:rPr>
        <w:t>с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в</w:t>
      </w:r>
      <w:r>
        <w:rPr>
          <w:rFonts w:ascii="Times New Roman" w:hAnsi="Times New Roman"/>
          <w:sz w:val="28"/>
          <w:szCs w:val="28"/>
          <w:lang w:val="uk-UA" w:eastAsia="uk-UA"/>
        </w:rPr>
        <w:t>оювання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 w:eastAsia="uk-UA"/>
        </w:rPr>
        <w:t>ь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від 0 до 3 об'єктам, які </w:t>
      </w:r>
      <w:r>
        <w:rPr>
          <w:rFonts w:ascii="Times New Roman" w:hAnsi="Times New Roman"/>
          <w:sz w:val="28"/>
          <w:szCs w:val="28"/>
          <w:lang w:val="uk-UA" w:eastAsia="uk-UA"/>
        </w:rPr>
        <w:t>роз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пізнаються процесором. Значення 0 відповідає найбільшим привілеям, тоді як значення 3 - найменшим.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Чотири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рівні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можна інтерпретувати у вигляді кілець захисту (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мал</w:t>
      </w:r>
      <w:r>
        <w:rPr>
          <w:rFonts w:ascii="Times New Roman" w:hAnsi="Times New Roman"/>
          <w:sz w:val="28"/>
          <w:szCs w:val="28"/>
          <w:lang w:val="uk-UA" w:eastAsia="uk-UA"/>
        </w:rPr>
        <w:t>. 3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). Центр (рівень 0) призначений для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гментів, що містять найбільш критичні програми (ядро операційної системи). Зовнішні кільця призначені для </w:t>
      </w:r>
      <w:r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гментів з менш критичними програмами або даними. Використання всіх чотирьох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рівнів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не є необхідним. Існуючі системи, спроектовані з меншою кількістю рівнів, можуть просто ігнорувати інші допустимі рівні. UNIX і Windows, наприклад, використовують тільки два рівні привілеїв: 0 (для ядра системи) і 3 (для всього іншого).</w:t>
      </w:r>
    </w:p>
    <w:p w:rsidR="002F130F" w:rsidRDefault="00B07479" w:rsidP="008553C3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noProof/>
          <w:sz w:val="28"/>
          <w:szCs w:val="28"/>
        </w:rPr>
        <w:lastRenderedPageBreak/>
      </w:r>
      <w:r w:rsidR="00B07479" w:rsidRPr="002F130F"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Интерпретация уровней привилегий в виде колец защиты" style="width:203.25pt;height:183.6pt">
            <v:imagedata r:id="rId10" r:href="rId11"/>
          </v:shape>
        </w:pict>
      </w:r>
      <w:r w:rsidR="002F130F" w:rsidRPr="002F130F">
        <w:rPr>
          <w:rFonts w:ascii="Times New Roman" w:hAnsi="Times New Roman"/>
          <w:sz w:val="28"/>
          <w:szCs w:val="28"/>
          <w:lang w:val="uk-UA" w:eastAsia="uk-UA"/>
        </w:rPr>
        <w:br/>
      </w:r>
      <w:r w:rsidR="002F130F" w:rsidRPr="002F130F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Мал. </w:t>
      </w:r>
      <w:r w:rsidR="00584974">
        <w:rPr>
          <w:rFonts w:ascii="Times New Roman" w:hAnsi="Times New Roman"/>
          <w:b/>
          <w:bCs/>
          <w:sz w:val="28"/>
          <w:szCs w:val="28"/>
          <w:lang w:val="uk-UA" w:eastAsia="uk-UA"/>
        </w:rPr>
        <w:t>4</w:t>
      </w:r>
      <w:r w:rsidR="002F130F" w:rsidRPr="002F130F">
        <w:rPr>
          <w:rFonts w:ascii="Times New Roman" w:hAnsi="Times New Roman"/>
          <w:b/>
          <w:bCs/>
          <w:sz w:val="28"/>
          <w:szCs w:val="28"/>
          <w:lang w:val="uk-UA" w:eastAsia="uk-UA"/>
        </w:rPr>
        <w:t>.</w:t>
      </w:r>
      <w:r w:rsidR="002F130F" w:rsidRPr="002F130F">
        <w:rPr>
          <w:rFonts w:ascii="Times New Roman" w:hAnsi="Times New Roman"/>
          <w:sz w:val="28"/>
          <w:szCs w:val="28"/>
          <w:lang w:val="uk-UA" w:eastAsia="uk-UA"/>
        </w:rPr>
        <w:t>  Інтерпретація рівнів привілеїв у вигляді кілець захисту</w:t>
      </w:r>
    </w:p>
    <w:p w:rsidR="008553C3" w:rsidRPr="008553C3" w:rsidRDefault="008553C3" w:rsidP="002F130F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:rsidR="002F130F" w:rsidRP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Механізм контролю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рівня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мікропроцесора оперує </w:t>
      </w:r>
      <w:r w:rsidR="00D42D4C">
        <w:rPr>
          <w:rFonts w:ascii="Times New Roman" w:hAnsi="Times New Roman"/>
          <w:sz w:val="28"/>
          <w:szCs w:val="28"/>
          <w:lang w:val="uk-UA" w:eastAsia="uk-UA"/>
        </w:rPr>
        <w:t>значеннями:</w:t>
      </w:r>
    </w:p>
    <w:p w:rsidR="002F130F" w:rsidRPr="00F64C0A" w:rsidRDefault="002F130F" w:rsidP="00F64C0A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CPL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- поточний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рівень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(Current Privilege Level): рівень привілеїв, на якому в даний момент виконується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. Значення CPL зберігається в полі RPL селектора сегменту коду, який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роз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міщений в регістр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CS. </w:t>
      </w:r>
      <w:r w:rsidR="00500135">
        <w:rPr>
          <w:rFonts w:ascii="Times New Roman" w:hAnsi="Times New Roman"/>
          <w:sz w:val="28"/>
          <w:szCs w:val="28"/>
          <w:lang w:val="uk-UA" w:eastAsia="uk-UA"/>
        </w:rPr>
        <w:t>Ц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е значення відповідає рівню привілеїв дескриптора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гменту коду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, що</w:t>
      </w:r>
      <w:r w:rsidR="008553C3" w:rsidRPr="008553C3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="008553C3" w:rsidRPr="002F130F">
        <w:rPr>
          <w:rFonts w:ascii="Times New Roman" w:hAnsi="Times New Roman"/>
          <w:sz w:val="28"/>
          <w:szCs w:val="28"/>
          <w:lang w:val="uk-UA" w:eastAsia="uk-UA"/>
        </w:rPr>
        <w:t>викону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ється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. Рівень привілеїв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мін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ю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ється, коли управління передається сегменту коду з </w:t>
      </w:r>
      <w:r w:rsidRPr="00F64C0A">
        <w:rPr>
          <w:rFonts w:ascii="Times New Roman" w:hAnsi="Times New Roman"/>
          <w:sz w:val="28"/>
          <w:szCs w:val="28"/>
          <w:lang w:val="uk-UA" w:eastAsia="uk-UA"/>
        </w:rPr>
        <w:t>іншим значенням DPL (за винятком під</w:t>
      </w:r>
      <w:r w:rsidR="008553C3" w:rsidRPr="00F64C0A">
        <w:rPr>
          <w:rFonts w:ascii="Times New Roman" w:hAnsi="Times New Roman"/>
          <w:sz w:val="28"/>
          <w:szCs w:val="28"/>
          <w:lang w:val="uk-UA" w:eastAsia="uk-UA"/>
        </w:rPr>
        <w:t>леглих</w:t>
      </w:r>
      <w:r w:rsidRPr="00F64C0A">
        <w:rPr>
          <w:rFonts w:ascii="Times New Roman" w:hAnsi="Times New Roman"/>
          <w:sz w:val="28"/>
          <w:szCs w:val="28"/>
          <w:lang w:val="uk-UA" w:eastAsia="uk-UA"/>
        </w:rPr>
        <w:t xml:space="preserve"> сегментів коду).</w:t>
      </w:r>
    </w:p>
    <w:p w:rsidR="002F130F" w:rsidRPr="002F130F" w:rsidRDefault="002F130F" w:rsidP="002F130F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DPL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-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рівень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дескриптора (Descriptor Privilege Level): найменш привілейований рівень, на якому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може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отримати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доступ до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гменту або шлюзу, пов'язаного з цим дескриптором. Рівень DPL визначається бітами 46 і 45 дескриптора.</w:t>
      </w:r>
    </w:p>
    <w:p w:rsidR="002F130F" w:rsidRDefault="002F130F" w:rsidP="002F130F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RPL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- запрошуваний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рівень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(Requested Privilege Level)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, що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використовується для тимчасового пониження свого рівня привілеїв при зверненні до пам'яті. RPL заноситься в молодші біти селектора.</w:t>
      </w:r>
    </w:p>
    <w:p w:rsidR="00747F03" w:rsidRPr="00747F03" w:rsidRDefault="00747F03" w:rsidP="002F130F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:rsidR="00747F03" w:rsidRDefault="00747F03" w:rsidP="00F64C0A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sz w:val="28"/>
          <w:szCs w:val="28"/>
          <w:lang w:val="uk-UA" w:eastAsia="uk-UA"/>
        </w:rPr>
        <w:t xml:space="preserve">Висновок </w:t>
      </w:r>
      <w:r>
        <w:rPr>
          <w:rFonts w:ascii="Times New Roman" w:hAnsi="Times New Roman"/>
          <w:sz w:val="28"/>
          <w:szCs w:val="28"/>
          <w:lang w:val="uk-UA" w:eastAsia="uk-UA"/>
        </w:rPr>
        <w:t>1</w:t>
      </w:r>
      <w:r w:rsidRPr="00747F03"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F64C0A" w:rsidRPr="00747F03" w:rsidRDefault="00F64C0A" w:rsidP="00F64C0A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Таким чином, підсумуємо. Будь-який селектор має поле RPL (биті 0 і 1). У регістрі CS зберігається селектор поточного виконуваного сегменту коду. Цьому селектору відповідає дескриптор в таблиці GDT або LDT. У дескрипторі, в блоці доступу дескриптора розташовується поле DPL (биті </w:t>
      </w:r>
      <w:r w:rsidR="00747F03" w:rsidRPr="00747F03">
        <w:rPr>
          <w:rFonts w:ascii="Times New Roman" w:hAnsi="Times New Roman"/>
          <w:i/>
          <w:sz w:val="28"/>
          <w:szCs w:val="28"/>
          <w:lang w:val="uk-UA" w:eastAsia="uk-UA"/>
        </w:rPr>
        <w:t>4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5 і </w:t>
      </w:r>
      <w:r w:rsidR="00747F03" w:rsidRPr="00747F03">
        <w:rPr>
          <w:rFonts w:ascii="Times New Roman" w:hAnsi="Times New Roman"/>
          <w:i/>
          <w:sz w:val="28"/>
          <w:szCs w:val="28"/>
          <w:lang w:val="uk-UA" w:eastAsia="uk-UA"/>
        </w:rPr>
        <w:t>4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6). Вказані поля беруть участь в механізмі захисту пам'яті. </w:t>
      </w:r>
    </w:p>
    <w:p w:rsidR="00F64C0A" w:rsidRPr="00747F03" w:rsidRDefault="00F64C0A" w:rsidP="00747F0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Коли операційна система готує програму для запуску, вона формує в GDT або LDT дескриптор, що описує сегмент коду програми. У цьому дескрипторі в полі DPL байта доступу проставляється номер кільця, в якому працюватиме дана програма - поточний рівень привілеїв CPL (Current Privilege Level). Тобто можливості програми визначаються вмістом поля DPL в байті доступу. </w:t>
      </w:r>
    </w:p>
    <w:p w:rsidR="00F64C0A" w:rsidRPr="00F64C0A" w:rsidRDefault="00F64C0A" w:rsidP="00747F0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Поточний рівень привілеїв копіюється в полі RPL селектора сегменту коду, завантаженого в регістрі CS. </w:t>
      </w:r>
      <w:r w:rsidR="00747F03" w:rsidRPr="00747F03">
        <w:rPr>
          <w:rFonts w:ascii="Times New Roman" w:hAnsi="Times New Roman"/>
          <w:i/>
          <w:sz w:val="28"/>
          <w:szCs w:val="28"/>
          <w:lang w:val="uk-UA" w:eastAsia="uk-UA"/>
        </w:rPr>
        <w:t>Це дозволяє задачі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проаналізувати  поточний рівень привілеїв</w:t>
      </w:r>
      <w:r w:rsidR="00747F03" w:rsidRPr="00747F03">
        <w:rPr>
          <w:rFonts w:ascii="Times New Roman" w:hAnsi="Times New Roman"/>
          <w:i/>
          <w:sz w:val="28"/>
          <w:szCs w:val="28"/>
          <w:lang w:val="uk-UA" w:eastAsia="uk-UA"/>
        </w:rPr>
        <w:t>,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виходячи із значення поле RPL в регістрі CS. Проте </w:t>
      </w:r>
      <w:r w:rsidR="00747F03" w:rsidRPr="00747F03">
        <w:rPr>
          <w:rFonts w:ascii="Times New Roman" w:hAnsi="Times New Roman"/>
          <w:i/>
          <w:sz w:val="28"/>
          <w:szCs w:val="28"/>
          <w:lang w:val="uk-UA" w:eastAsia="uk-UA"/>
        </w:rPr>
        <w:t>задача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не може змінити свій рівень привілеїв простій заміною вмісту поля RPL в сегменті CS. </w:t>
      </w:r>
    </w:p>
    <w:p w:rsidR="002F130F" w:rsidRP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Механізм контролю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рівня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зазвичай порівнює рівень привілеїв дескриптора (DPL) з максимальним з двох чисел CPL і RPL. Най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більш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lastRenderedPageBreak/>
        <w:t xml:space="preserve">привілейований з поточного рівня привілеїв і запрошуваного вважається ефективним рівнем привілеїв: </w:t>
      </w:r>
      <w:r w:rsidRPr="002F130F">
        <w:rPr>
          <w:rStyle w:val="texample1"/>
          <w:rFonts w:ascii="Times New Roman" w:hAnsi="Times New Roman" w:cs="Times New Roman"/>
          <w:sz w:val="28"/>
          <w:szCs w:val="28"/>
          <w:lang w:val="uk-UA" w:eastAsia="uk-UA"/>
        </w:rPr>
        <w:t>EPL = max (CPL, RPL)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2F130F" w:rsidRP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Контроль привілеїв при доступі здійснюється при завантаженні селектора в сегментний регістр DS, ES, FS, GS (або при зверненні до пам'яті, якщо селектор міститься в коді інструкції). Програма може звернутися до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гменту даних, який знаходиться на тому ж або нижчому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рівні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(з урахуванням RPL), тобто доступ до даних дозволений, якщо </w:t>
      </w:r>
      <w:r w:rsidRPr="002F130F">
        <w:rPr>
          <w:rStyle w:val="texample1"/>
          <w:rFonts w:ascii="Times New Roman" w:hAnsi="Times New Roman" w:cs="Times New Roman"/>
          <w:sz w:val="28"/>
          <w:szCs w:val="28"/>
          <w:lang w:val="uk-UA" w:eastAsia="uk-UA"/>
        </w:rPr>
        <w:t>max(CPL, RPL) &lt;= DPL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; інакше генерується порушення загального захисту.</w:t>
      </w:r>
    </w:p>
    <w:p w:rsidR="002F130F" w:rsidRP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>Контроль привілеїв при доступі до стека здійснюється при заванта</w:t>
      </w:r>
      <w:r w:rsidR="00D42D4C">
        <w:rPr>
          <w:rFonts w:ascii="Times New Roman" w:hAnsi="Times New Roman"/>
          <w:sz w:val="28"/>
          <w:szCs w:val="28"/>
          <w:lang w:val="uk-UA" w:eastAsia="uk-UA"/>
        </w:rPr>
        <w:t>-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женні селектора в регістр SS. Програма повинна використовувати сегмент стека, що знаходиться на тому ж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>рівні привілеїв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, тобто </w:t>
      </w:r>
      <w:r w:rsidRPr="002F130F">
        <w:rPr>
          <w:rStyle w:val="texample1"/>
          <w:rFonts w:ascii="Times New Roman" w:hAnsi="Times New Roman" w:cs="Times New Roman"/>
          <w:sz w:val="28"/>
          <w:szCs w:val="28"/>
          <w:lang w:val="uk-UA" w:eastAsia="uk-UA"/>
        </w:rPr>
        <w:t>CPL = RPL = DPL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Для передачі управління на звичайний сегмент коду його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рівень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повинен співпадати з поточним рівнем привілеїв. Значення RPL повинне бути не більше CPL, щоб не викликати виключення, але незалежно від значення RPL рівень привілеїв не зміниться: </w:t>
      </w:r>
      <w:r w:rsidRPr="002F130F">
        <w:rPr>
          <w:rStyle w:val="texample1"/>
          <w:rFonts w:ascii="Times New Roman" w:hAnsi="Times New Roman" w:cs="Times New Roman"/>
          <w:sz w:val="28"/>
          <w:szCs w:val="28"/>
          <w:lang w:val="uk-UA" w:eastAsia="uk-UA"/>
        </w:rPr>
        <w:t>CPL = DPL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. Поточний </w:t>
      </w:r>
      <w:r w:rsidRPr="002F130F">
        <w:rPr>
          <w:rStyle w:val="keyword1"/>
          <w:rFonts w:ascii="Times New Roman" w:hAnsi="Times New Roman"/>
          <w:sz w:val="28"/>
          <w:szCs w:val="28"/>
          <w:lang w:val="uk-UA" w:eastAsia="uk-UA"/>
        </w:rPr>
        <w:t xml:space="preserve">рівень привілеїв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може змінитися при передачі управління через селектор шлюзу (останні два типи не використовуються в командах переходу і виклику). При передачі управління через селектор шлюзу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або селектор TSS відбувається перемикання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. Одн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може передати управління інш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ій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зада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чі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, при цьому контролюється, щоб об'єкт, через який передається управління, був на тому ж або нижчому рівні привілеїв, </w:t>
      </w:r>
      <w:r w:rsidR="008553C3">
        <w:rPr>
          <w:rFonts w:ascii="Times New Roman" w:hAnsi="Times New Roman"/>
          <w:sz w:val="28"/>
          <w:szCs w:val="28"/>
          <w:lang w:val="uk-UA" w:eastAsia="uk-UA"/>
        </w:rPr>
        <w:t>ніж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CPL (правило контролю як для сегментів даних).</w:t>
      </w:r>
    </w:p>
    <w:p w:rsidR="00747F03" w:rsidRPr="00747F03" w:rsidRDefault="00747F03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sz w:val="28"/>
          <w:szCs w:val="28"/>
          <w:lang w:val="uk-UA" w:eastAsia="uk-UA"/>
        </w:rPr>
        <w:t>Висновок 2.</w:t>
      </w: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Дескриптори, що описують сегменти даних, містять поле рівня привілеїв дескриптора DPL (Descriptor Privilege Level). Поле DPL містить мінімальні привілеї, які потрібні для доступу до сегменту даних. </w:t>
      </w: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Перед тим, як звернутися до сегменту даних, програма повинна завантажити в один з сегментних регістрів селектор, відповідний потрібному сегменту даних. У селекторі необхідно вказати поле рівня запрошуваних привілеїв RPL (Requested Privilege Level). </w:t>
      </w: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Програмі буде наданий доступ до сегменту тільки у тому випадку, коли рівень привілеїв дескриптора запрошуваного сегменту DPL більше або рівний значенню max(CPL,RPL), тобто найбільшому із значень поточного рівня привілеїв CPL і рівня запрошуваних привілеїв RPL: </w:t>
      </w: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i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DPL &gt;= max(CPL,RPL) </w:t>
      </w:r>
    </w:p>
    <w:p w:rsidR="00747F03" w:rsidRPr="00747F03" w:rsidRDefault="00747F03" w:rsidP="00747F0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Якщо 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задача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спробує 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отримати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доступ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 xml:space="preserve"> до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більш привілейовано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го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>, ніж вона сама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>,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сегменту пам'яті,</w:t>
      </w:r>
      <w:r>
        <w:rPr>
          <w:rFonts w:ascii="Times New Roman" w:hAnsi="Times New Roman"/>
          <w:i/>
          <w:sz w:val="28"/>
          <w:szCs w:val="28"/>
          <w:lang w:val="uk-UA" w:eastAsia="uk-UA"/>
        </w:rPr>
        <w:t xml:space="preserve"> її</w:t>
      </w:r>
      <w:r w:rsidRPr="00747F03">
        <w:rPr>
          <w:rFonts w:ascii="Times New Roman" w:hAnsi="Times New Roman"/>
          <w:i/>
          <w:sz w:val="28"/>
          <w:szCs w:val="28"/>
          <w:lang w:val="uk-UA" w:eastAsia="uk-UA"/>
        </w:rPr>
        <w:t xml:space="preserve"> виконання буде перервано. </w:t>
      </w:r>
    </w:p>
    <w:p w:rsidR="00747F03" w:rsidRPr="00747F03" w:rsidRDefault="00747F03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16"/>
          <w:szCs w:val="16"/>
          <w:lang w:val="uk-UA" w:eastAsia="uk-UA"/>
        </w:rPr>
      </w:pPr>
    </w:p>
    <w:p w:rsidR="002F130F" w:rsidRPr="00401A11" w:rsidRDefault="002F130F" w:rsidP="00401A11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Крім того, поточний </w:t>
      </w:r>
      <w:r w:rsidRPr="00401A11">
        <w:rPr>
          <w:rStyle w:val="keyword1"/>
          <w:rFonts w:ascii="Times New Roman" w:hAnsi="Times New Roman" w:cs="Times New Roman"/>
          <w:sz w:val="28"/>
          <w:szCs w:val="28"/>
          <w:lang w:val="uk-UA" w:eastAsia="uk-UA"/>
        </w:rPr>
        <w:t xml:space="preserve">рівень привілеїв </w:t>
      </w: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>зада</w:t>
      </w:r>
      <w:r w:rsidR="008553C3" w:rsidRPr="00401A11">
        <w:rPr>
          <w:rFonts w:ascii="Times New Roman" w:hAnsi="Times New Roman" w:cs="Times New Roman"/>
          <w:sz w:val="28"/>
          <w:szCs w:val="28"/>
          <w:lang w:val="uk-UA" w:eastAsia="uk-UA"/>
        </w:rPr>
        <w:t>чі</w:t>
      </w: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впливає на можливість виконання тих або інших специфічних команд (привілейованих інструкцій)</w:t>
      </w:r>
      <w:r w:rsidR="008553C3" w:rsidRPr="00401A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907FC3" w:rsidRPr="00401A11">
        <w:rPr>
          <w:rFonts w:ascii="Times New Roman" w:hAnsi="Times New Roman" w:cs="Times New Roman"/>
          <w:sz w:val="28"/>
          <w:szCs w:val="28"/>
          <w:lang w:val="uk-UA" w:eastAsia="uk-UA"/>
        </w:rPr>
        <w:t>інструкцій, результат виконання яких залежить від поля IOPL в регістрі флагів (I/O Privilege Level - рівень привілеїв вводу-виводу</w:t>
      </w:r>
      <w:r w:rsidR="00401A11" w:rsidRPr="00401A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401A11" w:rsidRPr="00401A11">
        <w:rPr>
          <w:rFonts w:ascii="Times New Roman" w:hAnsi="Times New Roman" w:cs="Times New Roman"/>
          <w:sz w:val="28"/>
          <w:szCs w:val="28"/>
          <w:lang w:val="uk-UA"/>
        </w:rPr>
        <w:t>12-13 біти</w:t>
      </w:r>
      <w:r w:rsidR="00907FC3" w:rsidRPr="00401A11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>. Механізм захисту процесора дозволяє виконувати ці інструкції, тільки якщо зада</w:t>
      </w:r>
      <w:r w:rsidR="008553C3" w:rsidRPr="00401A11">
        <w:rPr>
          <w:rFonts w:ascii="Times New Roman" w:hAnsi="Times New Roman" w:cs="Times New Roman"/>
          <w:sz w:val="28"/>
          <w:szCs w:val="28"/>
          <w:lang w:val="uk-UA" w:eastAsia="uk-UA"/>
        </w:rPr>
        <w:t>ча</w:t>
      </w: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володіє достатніми привілеями, тобто </w:t>
      </w:r>
      <w:r w:rsidRPr="00401A11">
        <w:rPr>
          <w:rStyle w:val="texample1"/>
          <w:rFonts w:ascii="Times New Roman" w:hAnsi="Times New Roman" w:cs="Times New Roman"/>
          <w:sz w:val="28"/>
          <w:szCs w:val="28"/>
          <w:lang w:val="uk-UA" w:eastAsia="uk-UA"/>
        </w:rPr>
        <w:t>CPL &lt;= IOPL</w:t>
      </w:r>
      <w:r w:rsidRPr="00401A11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2F130F" w:rsidRPr="002F130F" w:rsidRDefault="002F130F" w:rsidP="008553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>Функції сторінкової трансляції</w:t>
      </w:r>
      <w:r w:rsidR="00907FC3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забезпечують додаткові механізми захисту на рівні сторінок. Особливо це зручно при використанні суцільної моделі пам'яті, коли і операційна система, і прикладні програми працюють в єдиному просторі логічних адрес, оскільки захист на рівні сторінок може 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lastRenderedPageBreak/>
        <w:t>забезпечити розмежування привілеїв для сторінок операційної системи і прикладних програм. Захист на рівні сторінок надає два типи контролю: обмеження адресного простору (сторінки супервізора і сторінки користувача) і обмеження типу доступу (доступ тільки для читання і доступ на читання-запис). Якщо перевірки не проходять, генерується сторі</w:t>
      </w:r>
      <w:r w:rsidR="00500135">
        <w:rPr>
          <w:rFonts w:ascii="Times New Roman" w:hAnsi="Times New Roman"/>
          <w:sz w:val="28"/>
          <w:szCs w:val="28"/>
          <w:lang w:val="uk-UA" w:eastAsia="uk-UA"/>
        </w:rPr>
        <w:t>нкове порушення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2F130F" w:rsidRPr="002F130F" w:rsidRDefault="002F130F" w:rsidP="00907F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Обмеження адресного простору на рівні сторінок забезпечується двома рівнями привілеїв: режим супервізора (рівень 0) і режим користувача (рівень 1). Режим супервізора відповідає привілеям на рівні </w:t>
      </w:r>
      <w:r w:rsidR="00907FC3">
        <w:rPr>
          <w:rFonts w:ascii="Times New Roman" w:hAnsi="Times New Roman"/>
          <w:sz w:val="28"/>
          <w:szCs w:val="28"/>
          <w:lang w:val="uk-UA" w:eastAsia="uk-UA"/>
        </w:rPr>
        <w:t>фра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гментів CPL = 0, CPL = 1 і CPL = 2. У режимі супервізора доступні всі сторінки. Режим користувача відповідає привілеям на рівні сегментів CPL = 3. У режимі користувача доступні тільки сторінки користувача. У адресний простір супервізора потрапляють сторінки, для яких відповідний елемент таблиці сторінок або каталога таблиць</w:t>
      </w:r>
      <w:r w:rsidR="00907FC3">
        <w:rPr>
          <w:rFonts w:ascii="Times New Roman" w:hAnsi="Times New Roman"/>
          <w:sz w:val="28"/>
          <w:szCs w:val="28"/>
          <w:lang w:val="uk-UA" w:eastAsia="uk-UA"/>
        </w:rPr>
        <w:t xml:space="preserve"> сторінок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містить біт U</w:t>
      </w:r>
      <w:r w:rsidR="00D42D4C" w:rsidRPr="00D42D4C">
        <w:rPr>
          <w:rFonts w:ascii="Times New Roman" w:hAnsi="Times New Roman"/>
          <w:sz w:val="28"/>
          <w:szCs w:val="28"/>
          <w:lang w:eastAsia="uk-UA"/>
        </w:rPr>
        <w:t>/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S = 0. У адресний простір користувача потрапляють сторінки, для яких і відповідний елемент таблиці сторінок, і відповідний елемент каталога таблиць містять біт U</w:t>
      </w:r>
      <w:r w:rsidR="00D42D4C" w:rsidRPr="00D42D4C">
        <w:rPr>
          <w:rFonts w:ascii="Times New Roman" w:hAnsi="Times New Roman"/>
          <w:sz w:val="28"/>
          <w:szCs w:val="28"/>
          <w:lang w:val="uk-UA" w:eastAsia="uk-UA"/>
        </w:rPr>
        <w:t>/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S = 1.</w:t>
      </w:r>
    </w:p>
    <w:p w:rsidR="002F130F" w:rsidRPr="002F130F" w:rsidRDefault="002F130F" w:rsidP="00907FC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У </w:t>
      </w:r>
      <w:r w:rsidRPr="002F130F">
        <w:rPr>
          <w:rFonts w:ascii="Times New Roman" w:hAnsi="Times New Roman"/>
          <w:sz w:val="28"/>
          <w:szCs w:val="28"/>
          <w:lang w:eastAsia="uk-UA"/>
        </w:rPr>
        <w:t>МП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Intel обмеження типу доступу застосовується тільки в адресному просторі користувача. Програма в режимі користувача має право змінювати тільки ті сторінки, для яких і відповідний елемент таблиці сторінок, і відповідний елемент каталога таблиць містять біт R</w:t>
      </w:r>
      <w:r w:rsidR="00D42D4C" w:rsidRPr="00D42D4C">
        <w:rPr>
          <w:rFonts w:ascii="Times New Roman" w:hAnsi="Times New Roman"/>
          <w:sz w:val="28"/>
          <w:szCs w:val="28"/>
          <w:lang w:val="uk-UA" w:eastAsia="uk-UA"/>
        </w:rPr>
        <w:t>/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W = 1. Якщо для якої-небудь сторінки елемент таблиці сторінок або елемент каталога таблиць містить біт R</w:t>
      </w:r>
      <w:r w:rsidR="00D42D4C" w:rsidRPr="00D42D4C">
        <w:rPr>
          <w:rFonts w:ascii="Times New Roman" w:hAnsi="Times New Roman"/>
          <w:sz w:val="28"/>
          <w:szCs w:val="28"/>
          <w:lang w:eastAsia="uk-UA"/>
        </w:rPr>
        <w:t>/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W = 0, то сторінка доступна </w:t>
      </w:r>
      <w:r w:rsidR="00D42D4C">
        <w:rPr>
          <w:rFonts w:ascii="Times New Roman" w:hAnsi="Times New Roman"/>
          <w:sz w:val="28"/>
          <w:szCs w:val="28"/>
          <w:lang w:val="uk-UA" w:eastAsia="uk-UA"/>
        </w:rPr>
        <w:t>л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>и</w:t>
      </w:r>
      <w:r w:rsidR="00D42D4C">
        <w:rPr>
          <w:rFonts w:ascii="Times New Roman" w:hAnsi="Times New Roman"/>
          <w:sz w:val="28"/>
          <w:szCs w:val="28"/>
          <w:lang w:val="uk-UA" w:eastAsia="uk-UA"/>
        </w:rPr>
        <w:t>ше</w:t>
      </w:r>
      <w:r w:rsidRPr="002F130F">
        <w:rPr>
          <w:rFonts w:ascii="Times New Roman" w:hAnsi="Times New Roman"/>
          <w:sz w:val="28"/>
          <w:szCs w:val="28"/>
          <w:lang w:val="uk-UA" w:eastAsia="uk-UA"/>
        </w:rPr>
        <w:t xml:space="preserve"> для читання. У режимі супервізора всі сторінки доступні і для читання, і для запису.</w:t>
      </w:r>
    </w:p>
    <w:p w:rsidR="002F130F" w:rsidRPr="002F130F" w:rsidRDefault="002F130F" w:rsidP="00D42D4C">
      <w:pPr>
        <w:widowControl w:val="0"/>
        <w:ind w:firstLine="709"/>
        <w:jc w:val="both"/>
        <w:rPr>
          <w:rFonts w:cs="Times New Roman"/>
          <w:lang w:val="uk-UA" w:eastAsia="uk-UA"/>
        </w:rPr>
      </w:pPr>
      <w:r w:rsidRPr="002F130F">
        <w:rPr>
          <w:rFonts w:cs="Times New Roman"/>
          <w:lang w:val="uk-UA" w:eastAsia="uk-UA"/>
        </w:rPr>
        <w:t>Коли використовуються обидва види захисту і на рівні сторінок, і на рівні сегментів, процесор спочатку виконує перевірк</w:t>
      </w:r>
      <w:r w:rsidR="00D42D4C">
        <w:rPr>
          <w:rFonts w:cs="Times New Roman"/>
          <w:lang w:val="uk-UA" w:eastAsia="uk-UA"/>
        </w:rPr>
        <w:t>у</w:t>
      </w:r>
      <w:r w:rsidRPr="002F130F">
        <w:rPr>
          <w:rFonts w:cs="Times New Roman"/>
          <w:lang w:val="uk-UA" w:eastAsia="uk-UA"/>
        </w:rPr>
        <w:t xml:space="preserve"> захисту сегментів, і лише у разі успіху - перевірк</w:t>
      </w:r>
      <w:r w:rsidR="00D42D4C">
        <w:rPr>
          <w:rFonts w:cs="Times New Roman"/>
          <w:lang w:val="uk-UA" w:eastAsia="uk-UA"/>
        </w:rPr>
        <w:t>у</w:t>
      </w:r>
      <w:r w:rsidRPr="002F130F">
        <w:rPr>
          <w:rFonts w:cs="Times New Roman"/>
          <w:lang w:val="uk-UA" w:eastAsia="uk-UA"/>
        </w:rPr>
        <w:t xml:space="preserve"> захисту сторінок. Тобто</w:t>
      </w:r>
      <w:r w:rsidR="00D42D4C">
        <w:rPr>
          <w:rFonts w:cs="Times New Roman"/>
          <w:lang w:val="uk-UA" w:eastAsia="uk-UA"/>
        </w:rPr>
        <w:t>,</w:t>
      </w:r>
      <w:r w:rsidRPr="002F130F">
        <w:rPr>
          <w:rFonts w:cs="Times New Roman"/>
          <w:lang w:val="uk-UA" w:eastAsia="uk-UA"/>
        </w:rPr>
        <w:t xml:space="preserve"> якщо доступ до пам'яті відкидається захистом на рівні сегментів, то</w:t>
      </w:r>
      <w:r w:rsidR="00D42D4C">
        <w:rPr>
          <w:rFonts w:cs="Times New Roman"/>
          <w:lang w:val="uk-UA" w:eastAsia="uk-UA"/>
        </w:rPr>
        <w:t xml:space="preserve"> це</w:t>
      </w:r>
      <w:r w:rsidRPr="002F130F">
        <w:rPr>
          <w:rFonts w:cs="Times New Roman"/>
          <w:lang w:val="uk-UA" w:eastAsia="uk-UA"/>
        </w:rPr>
        <w:t xml:space="preserve"> згенерує порушення загального захисту, а перевірки захисту сторінок виконуватися не будуть і додаткове сторінкове порушення не виникне. Якщо перевірки захисту сегментів проходять успішно, але порушуються правила захисту сторінок, генерується сторінкове порушення. Доступ до пам'яті надається, тільки коли виконані всі правила і для сегментів, і для сторінок.</w:t>
      </w:r>
    </w:p>
    <w:p w:rsidR="00360E80" w:rsidRPr="002F130F" w:rsidRDefault="00360E80" w:rsidP="002F130F">
      <w:pPr>
        <w:jc w:val="both"/>
        <w:rPr>
          <w:rFonts w:cs="Times New Roman"/>
          <w:lang w:val="uk-UA"/>
        </w:rPr>
      </w:pPr>
    </w:p>
    <w:sectPr w:rsidR="00360E80" w:rsidRPr="002F130F" w:rsidSect="007068F3">
      <w:pgSz w:w="11907" w:h="16839"/>
      <w:pgMar w:top="851" w:right="851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F89"/>
    <w:multiLevelType w:val="hybridMultilevel"/>
    <w:tmpl w:val="64DA5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B5E"/>
    <w:multiLevelType w:val="multilevel"/>
    <w:tmpl w:val="6E6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15DA"/>
    <w:multiLevelType w:val="hybridMultilevel"/>
    <w:tmpl w:val="141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97368"/>
    <w:multiLevelType w:val="multilevel"/>
    <w:tmpl w:val="683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44D35"/>
    <w:multiLevelType w:val="multilevel"/>
    <w:tmpl w:val="7DCE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73829"/>
    <w:multiLevelType w:val="multilevel"/>
    <w:tmpl w:val="590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0C"/>
    <w:rsid w:val="00004493"/>
    <w:rsid w:val="00007294"/>
    <w:rsid w:val="00010780"/>
    <w:rsid w:val="00010BAD"/>
    <w:rsid w:val="00013827"/>
    <w:rsid w:val="00016643"/>
    <w:rsid w:val="000166FE"/>
    <w:rsid w:val="00021342"/>
    <w:rsid w:val="00022798"/>
    <w:rsid w:val="00024832"/>
    <w:rsid w:val="00026AB4"/>
    <w:rsid w:val="00026E90"/>
    <w:rsid w:val="000277CD"/>
    <w:rsid w:val="00027D35"/>
    <w:rsid w:val="000303AD"/>
    <w:rsid w:val="00033009"/>
    <w:rsid w:val="00033355"/>
    <w:rsid w:val="000336A1"/>
    <w:rsid w:val="00035981"/>
    <w:rsid w:val="000360EC"/>
    <w:rsid w:val="0003636D"/>
    <w:rsid w:val="000365F0"/>
    <w:rsid w:val="00040121"/>
    <w:rsid w:val="000404FA"/>
    <w:rsid w:val="00040619"/>
    <w:rsid w:val="00040C8F"/>
    <w:rsid w:val="00043128"/>
    <w:rsid w:val="00044124"/>
    <w:rsid w:val="00044539"/>
    <w:rsid w:val="000445BD"/>
    <w:rsid w:val="000455DA"/>
    <w:rsid w:val="00045BB4"/>
    <w:rsid w:val="00046374"/>
    <w:rsid w:val="0004756B"/>
    <w:rsid w:val="00047CF1"/>
    <w:rsid w:val="00050D66"/>
    <w:rsid w:val="00051FD5"/>
    <w:rsid w:val="000520E8"/>
    <w:rsid w:val="000555FF"/>
    <w:rsid w:val="00055739"/>
    <w:rsid w:val="00056518"/>
    <w:rsid w:val="0006006A"/>
    <w:rsid w:val="00060DA0"/>
    <w:rsid w:val="00063758"/>
    <w:rsid w:val="00063841"/>
    <w:rsid w:val="00063D6F"/>
    <w:rsid w:val="00065F6D"/>
    <w:rsid w:val="00066525"/>
    <w:rsid w:val="00067961"/>
    <w:rsid w:val="0007297D"/>
    <w:rsid w:val="0007711F"/>
    <w:rsid w:val="00080B0A"/>
    <w:rsid w:val="00081531"/>
    <w:rsid w:val="00082661"/>
    <w:rsid w:val="0008384E"/>
    <w:rsid w:val="00083F60"/>
    <w:rsid w:val="000863AD"/>
    <w:rsid w:val="000865CF"/>
    <w:rsid w:val="000914F4"/>
    <w:rsid w:val="00092077"/>
    <w:rsid w:val="00093287"/>
    <w:rsid w:val="0009374A"/>
    <w:rsid w:val="000944BE"/>
    <w:rsid w:val="000A07B2"/>
    <w:rsid w:val="000A47EA"/>
    <w:rsid w:val="000B2598"/>
    <w:rsid w:val="000B4E08"/>
    <w:rsid w:val="000B52D2"/>
    <w:rsid w:val="000B7340"/>
    <w:rsid w:val="000C0FD1"/>
    <w:rsid w:val="000C1B5E"/>
    <w:rsid w:val="000C2AF7"/>
    <w:rsid w:val="000C69F5"/>
    <w:rsid w:val="000D1983"/>
    <w:rsid w:val="000D20B4"/>
    <w:rsid w:val="000D239D"/>
    <w:rsid w:val="000D4623"/>
    <w:rsid w:val="000D48A4"/>
    <w:rsid w:val="000D651F"/>
    <w:rsid w:val="000D67EC"/>
    <w:rsid w:val="000D6ABD"/>
    <w:rsid w:val="000D6F01"/>
    <w:rsid w:val="000D7840"/>
    <w:rsid w:val="000D7907"/>
    <w:rsid w:val="000D7BAE"/>
    <w:rsid w:val="000E0048"/>
    <w:rsid w:val="000E0589"/>
    <w:rsid w:val="000E0870"/>
    <w:rsid w:val="000E0EF7"/>
    <w:rsid w:val="000E59E1"/>
    <w:rsid w:val="000F22B9"/>
    <w:rsid w:val="000F22BF"/>
    <w:rsid w:val="000F429A"/>
    <w:rsid w:val="000F4FF5"/>
    <w:rsid w:val="000F5E0C"/>
    <w:rsid w:val="000F7537"/>
    <w:rsid w:val="000F7987"/>
    <w:rsid w:val="00100770"/>
    <w:rsid w:val="001015DF"/>
    <w:rsid w:val="00101E2E"/>
    <w:rsid w:val="00103036"/>
    <w:rsid w:val="00103D11"/>
    <w:rsid w:val="00104FD8"/>
    <w:rsid w:val="00107F68"/>
    <w:rsid w:val="0011238E"/>
    <w:rsid w:val="00115CB6"/>
    <w:rsid w:val="0011734B"/>
    <w:rsid w:val="00117629"/>
    <w:rsid w:val="00122539"/>
    <w:rsid w:val="001244FC"/>
    <w:rsid w:val="001257F1"/>
    <w:rsid w:val="001310DC"/>
    <w:rsid w:val="00135514"/>
    <w:rsid w:val="00136566"/>
    <w:rsid w:val="001371B0"/>
    <w:rsid w:val="001372B5"/>
    <w:rsid w:val="0013791F"/>
    <w:rsid w:val="00142CD4"/>
    <w:rsid w:val="00142D25"/>
    <w:rsid w:val="00142D3C"/>
    <w:rsid w:val="00142D3E"/>
    <w:rsid w:val="00146102"/>
    <w:rsid w:val="00146112"/>
    <w:rsid w:val="001466A5"/>
    <w:rsid w:val="00146E9A"/>
    <w:rsid w:val="00150F2B"/>
    <w:rsid w:val="00152104"/>
    <w:rsid w:val="00154F9F"/>
    <w:rsid w:val="00155494"/>
    <w:rsid w:val="00155F91"/>
    <w:rsid w:val="00156C18"/>
    <w:rsid w:val="00156E17"/>
    <w:rsid w:val="00171B94"/>
    <w:rsid w:val="00172920"/>
    <w:rsid w:val="00172978"/>
    <w:rsid w:val="00173219"/>
    <w:rsid w:val="00174328"/>
    <w:rsid w:val="0018015D"/>
    <w:rsid w:val="001829D4"/>
    <w:rsid w:val="0018523C"/>
    <w:rsid w:val="001852D6"/>
    <w:rsid w:val="001877F0"/>
    <w:rsid w:val="001954C9"/>
    <w:rsid w:val="00195FCD"/>
    <w:rsid w:val="001964E4"/>
    <w:rsid w:val="00197CBC"/>
    <w:rsid w:val="001A0558"/>
    <w:rsid w:val="001A0925"/>
    <w:rsid w:val="001A15C2"/>
    <w:rsid w:val="001A1D24"/>
    <w:rsid w:val="001A24D5"/>
    <w:rsid w:val="001A3692"/>
    <w:rsid w:val="001A3A56"/>
    <w:rsid w:val="001A4E03"/>
    <w:rsid w:val="001A6B15"/>
    <w:rsid w:val="001A727D"/>
    <w:rsid w:val="001A7924"/>
    <w:rsid w:val="001A7E02"/>
    <w:rsid w:val="001B035C"/>
    <w:rsid w:val="001B1CF5"/>
    <w:rsid w:val="001B1F49"/>
    <w:rsid w:val="001B3757"/>
    <w:rsid w:val="001B453A"/>
    <w:rsid w:val="001B5A88"/>
    <w:rsid w:val="001B6483"/>
    <w:rsid w:val="001C32DD"/>
    <w:rsid w:val="001C32F1"/>
    <w:rsid w:val="001C413F"/>
    <w:rsid w:val="001C422F"/>
    <w:rsid w:val="001C7214"/>
    <w:rsid w:val="001D0085"/>
    <w:rsid w:val="001D2223"/>
    <w:rsid w:val="001D235A"/>
    <w:rsid w:val="001D2697"/>
    <w:rsid w:val="001D288A"/>
    <w:rsid w:val="001D3720"/>
    <w:rsid w:val="001D3D15"/>
    <w:rsid w:val="001D5527"/>
    <w:rsid w:val="001D59FD"/>
    <w:rsid w:val="001D735A"/>
    <w:rsid w:val="001D7AE8"/>
    <w:rsid w:val="001E2989"/>
    <w:rsid w:val="001E29BB"/>
    <w:rsid w:val="001E2BA9"/>
    <w:rsid w:val="001E4541"/>
    <w:rsid w:val="001F06D5"/>
    <w:rsid w:val="001F443C"/>
    <w:rsid w:val="001F5AFF"/>
    <w:rsid w:val="00200108"/>
    <w:rsid w:val="002031EF"/>
    <w:rsid w:val="00203644"/>
    <w:rsid w:val="00203A27"/>
    <w:rsid w:val="002040D0"/>
    <w:rsid w:val="002047B9"/>
    <w:rsid w:val="0020493F"/>
    <w:rsid w:val="00205074"/>
    <w:rsid w:val="00205D12"/>
    <w:rsid w:val="002208D7"/>
    <w:rsid w:val="002244E0"/>
    <w:rsid w:val="002272C5"/>
    <w:rsid w:val="0023252F"/>
    <w:rsid w:val="00233FB0"/>
    <w:rsid w:val="00234CE0"/>
    <w:rsid w:val="0023675F"/>
    <w:rsid w:val="00237349"/>
    <w:rsid w:val="00240CEE"/>
    <w:rsid w:val="00242A4E"/>
    <w:rsid w:val="00245B4A"/>
    <w:rsid w:val="002464F5"/>
    <w:rsid w:val="0024673D"/>
    <w:rsid w:val="00247E02"/>
    <w:rsid w:val="0025368A"/>
    <w:rsid w:val="002556B8"/>
    <w:rsid w:val="002576D3"/>
    <w:rsid w:val="002578AC"/>
    <w:rsid w:val="00261BB0"/>
    <w:rsid w:val="00262722"/>
    <w:rsid w:val="00263020"/>
    <w:rsid w:val="002655EF"/>
    <w:rsid w:val="00266803"/>
    <w:rsid w:val="00270165"/>
    <w:rsid w:val="00270289"/>
    <w:rsid w:val="00270AAE"/>
    <w:rsid w:val="00271CD3"/>
    <w:rsid w:val="00271F7E"/>
    <w:rsid w:val="0027201C"/>
    <w:rsid w:val="0027303D"/>
    <w:rsid w:val="00273AD8"/>
    <w:rsid w:val="00274AB7"/>
    <w:rsid w:val="002776EF"/>
    <w:rsid w:val="002802C2"/>
    <w:rsid w:val="0028032E"/>
    <w:rsid w:val="00280407"/>
    <w:rsid w:val="00282A9E"/>
    <w:rsid w:val="00283101"/>
    <w:rsid w:val="00286C12"/>
    <w:rsid w:val="00295B42"/>
    <w:rsid w:val="002969C1"/>
    <w:rsid w:val="002A1727"/>
    <w:rsid w:val="002A1B4E"/>
    <w:rsid w:val="002A25DE"/>
    <w:rsid w:val="002A312C"/>
    <w:rsid w:val="002A703A"/>
    <w:rsid w:val="002B0C05"/>
    <w:rsid w:val="002B113F"/>
    <w:rsid w:val="002B114F"/>
    <w:rsid w:val="002B2D30"/>
    <w:rsid w:val="002B3BFD"/>
    <w:rsid w:val="002C0F8A"/>
    <w:rsid w:val="002C20D8"/>
    <w:rsid w:val="002C2D67"/>
    <w:rsid w:val="002C314D"/>
    <w:rsid w:val="002C4A07"/>
    <w:rsid w:val="002C5FB3"/>
    <w:rsid w:val="002C7B61"/>
    <w:rsid w:val="002D0E99"/>
    <w:rsid w:val="002D1565"/>
    <w:rsid w:val="002D6CE7"/>
    <w:rsid w:val="002D7D38"/>
    <w:rsid w:val="002E3ED0"/>
    <w:rsid w:val="002E596F"/>
    <w:rsid w:val="002E5F3D"/>
    <w:rsid w:val="002E70A7"/>
    <w:rsid w:val="002E7D35"/>
    <w:rsid w:val="002F130F"/>
    <w:rsid w:val="002F23ED"/>
    <w:rsid w:val="002F3672"/>
    <w:rsid w:val="002F5E65"/>
    <w:rsid w:val="002F6E9F"/>
    <w:rsid w:val="002F7C4F"/>
    <w:rsid w:val="002F7C5F"/>
    <w:rsid w:val="0030417A"/>
    <w:rsid w:val="00306B42"/>
    <w:rsid w:val="003072E3"/>
    <w:rsid w:val="00307D7E"/>
    <w:rsid w:val="00310AD3"/>
    <w:rsid w:val="00311D59"/>
    <w:rsid w:val="00312719"/>
    <w:rsid w:val="00316414"/>
    <w:rsid w:val="00316AC5"/>
    <w:rsid w:val="00316F0E"/>
    <w:rsid w:val="00317FA0"/>
    <w:rsid w:val="00320C78"/>
    <w:rsid w:val="003211B2"/>
    <w:rsid w:val="00322579"/>
    <w:rsid w:val="00322704"/>
    <w:rsid w:val="0032414B"/>
    <w:rsid w:val="00325EEB"/>
    <w:rsid w:val="0032647B"/>
    <w:rsid w:val="003274EB"/>
    <w:rsid w:val="003278E6"/>
    <w:rsid w:val="00327946"/>
    <w:rsid w:val="00332B90"/>
    <w:rsid w:val="0033444D"/>
    <w:rsid w:val="003352F4"/>
    <w:rsid w:val="003354BD"/>
    <w:rsid w:val="0034072F"/>
    <w:rsid w:val="003476B3"/>
    <w:rsid w:val="00351B58"/>
    <w:rsid w:val="003575E3"/>
    <w:rsid w:val="00357C8B"/>
    <w:rsid w:val="00360027"/>
    <w:rsid w:val="00360E80"/>
    <w:rsid w:val="00362B2E"/>
    <w:rsid w:val="00366318"/>
    <w:rsid w:val="00373209"/>
    <w:rsid w:val="00373C48"/>
    <w:rsid w:val="003804D3"/>
    <w:rsid w:val="0038072B"/>
    <w:rsid w:val="00381569"/>
    <w:rsid w:val="00381DAA"/>
    <w:rsid w:val="00383084"/>
    <w:rsid w:val="003842CC"/>
    <w:rsid w:val="00385DCA"/>
    <w:rsid w:val="00392110"/>
    <w:rsid w:val="0039224F"/>
    <w:rsid w:val="00392252"/>
    <w:rsid w:val="00392C12"/>
    <w:rsid w:val="00393A97"/>
    <w:rsid w:val="00394899"/>
    <w:rsid w:val="003960EC"/>
    <w:rsid w:val="00397B66"/>
    <w:rsid w:val="003A11AB"/>
    <w:rsid w:val="003A3061"/>
    <w:rsid w:val="003A3141"/>
    <w:rsid w:val="003A6B0F"/>
    <w:rsid w:val="003B03AF"/>
    <w:rsid w:val="003B2A54"/>
    <w:rsid w:val="003B3E61"/>
    <w:rsid w:val="003B45A8"/>
    <w:rsid w:val="003B49E4"/>
    <w:rsid w:val="003B6AA0"/>
    <w:rsid w:val="003C00AD"/>
    <w:rsid w:val="003C33DE"/>
    <w:rsid w:val="003C716A"/>
    <w:rsid w:val="003D1D7B"/>
    <w:rsid w:val="003D6D65"/>
    <w:rsid w:val="003D70FB"/>
    <w:rsid w:val="003D75E2"/>
    <w:rsid w:val="003E0447"/>
    <w:rsid w:val="003E1160"/>
    <w:rsid w:val="003E1237"/>
    <w:rsid w:val="003E3FAA"/>
    <w:rsid w:val="003E6AD0"/>
    <w:rsid w:val="003E6B1B"/>
    <w:rsid w:val="003E762D"/>
    <w:rsid w:val="003E7A23"/>
    <w:rsid w:val="003F1DB6"/>
    <w:rsid w:val="003F2A10"/>
    <w:rsid w:val="003F2D6E"/>
    <w:rsid w:val="003F3F2F"/>
    <w:rsid w:val="003F5294"/>
    <w:rsid w:val="003F72E3"/>
    <w:rsid w:val="0040138F"/>
    <w:rsid w:val="00401A11"/>
    <w:rsid w:val="00401BBD"/>
    <w:rsid w:val="00402281"/>
    <w:rsid w:val="0040333F"/>
    <w:rsid w:val="00403607"/>
    <w:rsid w:val="004037DF"/>
    <w:rsid w:val="00405136"/>
    <w:rsid w:val="00407DCB"/>
    <w:rsid w:val="00412954"/>
    <w:rsid w:val="00412C17"/>
    <w:rsid w:val="004228DE"/>
    <w:rsid w:val="00423617"/>
    <w:rsid w:val="00424948"/>
    <w:rsid w:val="004263D6"/>
    <w:rsid w:val="004304C9"/>
    <w:rsid w:val="00430EC6"/>
    <w:rsid w:val="004359E3"/>
    <w:rsid w:val="00436F8B"/>
    <w:rsid w:val="00437340"/>
    <w:rsid w:val="00440D8E"/>
    <w:rsid w:val="004435CB"/>
    <w:rsid w:val="00443C5A"/>
    <w:rsid w:val="0044436E"/>
    <w:rsid w:val="00444B9C"/>
    <w:rsid w:val="00444E3F"/>
    <w:rsid w:val="00445557"/>
    <w:rsid w:val="004456CD"/>
    <w:rsid w:val="00454CFB"/>
    <w:rsid w:val="004550A3"/>
    <w:rsid w:val="004559A2"/>
    <w:rsid w:val="00455ED1"/>
    <w:rsid w:val="004609F6"/>
    <w:rsid w:val="0046266B"/>
    <w:rsid w:val="00463566"/>
    <w:rsid w:val="00464546"/>
    <w:rsid w:val="00471694"/>
    <w:rsid w:val="00471AEC"/>
    <w:rsid w:val="00472977"/>
    <w:rsid w:val="00473DC6"/>
    <w:rsid w:val="00475252"/>
    <w:rsid w:val="00475FAB"/>
    <w:rsid w:val="0047671C"/>
    <w:rsid w:val="00477F2F"/>
    <w:rsid w:val="00480C6E"/>
    <w:rsid w:val="00480D3C"/>
    <w:rsid w:val="00481597"/>
    <w:rsid w:val="00481635"/>
    <w:rsid w:val="00481F0D"/>
    <w:rsid w:val="00481F59"/>
    <w:rsid w:val="00481F8C"/>
    <w:rsid w:val="00482611"/>
    <w:rsid w:val="004844D7"/>
    <w:rsid w:val="00484841"/>
    <w:rsid w:val="00484D66"/>
    <w:rsid w:val="00485148"/>
    <w:rsid w:val="00487914"/>
    <w:rsid w:val="00490254"/>
    <w:rsid w:val="004926F7"/>
    <w:rsid w:val="0049275B"/>
    <w:rsid w:val="00494C35"/>
    <w:rsid w:val="0049682B"/>
    <w:rsid w:val="004972D8"/>
    <w:rsid w:val="00497598"/>
    <w:rsid w:val="00497E43"/>
    <w:rsid w:val="004A0F1A"/>
    <w:rsid w:val="004A149B"/>
    <w:rsid w:val="004A17F3"/>
    <w:rsid w:val="004A527B"/>
    <w:rsid w:val="004A79F2"/>
    <w:rsid w:val="004B0AC2"/>
    <w:rsid w:val="004B3D5A"/>
    <w:rsid w:val="004B4FBF"/>
    <w:rsid w:val="004B7794"/>
    <w:rsid w:val="004B7EB1"/>
    <w:rsid w:val="004D1695"/>
    <w:rsid w:val="004D2AAA"/>
    <w:rsid w:val="004D4E71"/>
    <w:rsid w:val="004D50BD"/>
    <w:rsid w:val="004D56A8"/>
    <w:rsid w:val="004D5ADD"/>
    <w:rsid w:val="004E0153"/>
    <w:rsid w:val="004E22C2"/>
    <w:rsid w:val="004E370F"/>
    <w:rsid w:val="004E5867"/>
    <w:rsid w:val="004E60A9"/>
    <w:rsid w:val="004E620E"/>
    <w:rsid w:val="004F10A6"/>
    <w:rsid w:val="004F18FD"/>
    <w:rsid w:val="004F23F5"/>
    <w:rsid w:val="004F3848"/>
    <w:rsid w:val="004F6FA8"/>
    <w:rsid w:val="00500135"/>
    <w:rsid w:val="005006B7"/>
    <w:rsid w:val="005009F7"/>
    <w:rsid w:val="00501972"/>
    <w:rsid w:val="005027C7"/>
    <w:rsid w:val="005049CB"/>
    <w:rsid w:val="00506C4F"/>
    <w:rsid w:val="00510B6A"/>
    <w:rsid w:val="00511A89"/>
    <w:rsid w:val="00512AC7"/>
    <w:rsid w:val="00513797"/>
    <w:rsid w:val="005148A4"/>
    <w:rsid w:val="00514CC2"/>
    <w:rsid w:val="00515B24"/>
    <w:rsid w:val="00515C81"/>
    <w:rsid w:val="00516E30"/>
    <w:rsid w:val="00517681"/>
    <w:rsid w:val="00521E15"/>
    <w:rsid w:val="0053381A"/>
    <w:rsid w:val="00536CCD"/>
    <w:rsid w:val="005401C6"/>
    <w:rsid w:val="00540E26"/>
    <w:rsid w:val="005441C0"/>
    <w:rsid w:val="0054625D"/>
    <w:rsid w:val="005464A0"/>
    <w:rsid w:val="00550B70"/>
    <w:rsid w:val="00552830"/>
    <w:rsid w:val="00553B7B"/>
    <w:rsid w:val="00554367"/>
    <w:rsid w:val="00554A2E"/>
    <w:rsid w:val="005632C2"/>
    <w:rsid w:val="0056469A"/>
    <w:rsid w:val="00565871"/>
    <w:rsid w:val="005737D9"/>
    <w:rsid w:val="00574DE2"/>
    <w:rsid w:val="00574DF5"/>
    <w:rsid w:val="00575553"/>
    <w:rsid w:val="0057705E"/>
    <w:rsid w:val="005825D8"/>
    <w:rsid w:val="00584974"/>
    <w:rsid w:val="00584C13"/>
    <w:rsid w:val="005866CC"/>
    <w:rsid w:val="00590B64"/>
    <w:rsid w:val="00590D73"/>
    <w:rsid w:val="00590D74"/>
    <w:rsid w:val="00591B55"/>
    <w:rsid w:val="005929F6"/>
    <w:rsid w:val="00593C41"/>
    <w:rsid w:val="00596390"/>
    <w:rsid w:val="005A06DB"/>
    <w:rsid w:val="005A15F1"/>
    <w:rsid w:val="005A69ED"/>
    <w:rsid w:val="005B04CD"/>
    <w:rsid w:val="005B1519"/>
    <w:rsid w:val="005B3329"/>
    <w:rsid w:val="005B35DB"/>
    <w:rsid w:val="005B5E6D"/>
    <w:rsid w:val="005B6E40"/>
    <w:rsid w:val="005B71A8"/>
    <w:rsid w:val="005B79E2"/>
    <w:rsid w:val="005C27AC"/>
    <w:rsid w:val="005C392B"/>
    <w:rsid w:val="005C560A"/>
    <w:rsid w:val="005C7830"/>
    <w:rsid w:val="005C7BF8"/>
    <w:rsid w:val="005D0BDC"/>
    <w:rsid w:val="005D25AC"/>
    <w:rsid w:val="005D5CFC"/>
    <w:rsid w:val="005D6B9E"/>
    <w:rsid w:val="005D78B1"/>
    <w:rsid w:val="005E0CA2"/>
    <w:rsid w:val="005E1385"/>
    <w:rsid w:val="005E31BF"/>
    <w:rsid w:val="005E4C5A"/>
    <w:rsid w:val="005E54D8"/>
    <w:rsid w:val="005E5510"/>
    <w:rsid w:val="005E693E"/>
    <w:rsid w:val="005E755A"/>
    <w:rsid w:val="005F1170"/>
    <w:rsid w:val="005F389B"/>
    <w:rsid w:val="005F403B"/>
    <w:rsid w:val="005F43C0"/>
    <w:rsid w:val="005F4827"/>
    <w:rsid w:val="00602443"/>
    <w:rsid w:val="00604054"/>
    <w:rsid w:val="00605431"/>
    <w:rsid w:val="0060579C"/>
    <w:rsid w:val="0060681A"/>
    <w:rsid w:val="006072D8"/>
    <w:rsid w:val="0060774B"/>
    <w:rsid w:val="00612029"/>
    <w:rsid w:val="00612E05"/>
    <w:rsid w:val="006132DF"/>
    <w:rsid w:val="00613F4F"/>
    <w:rsid w:val="00614E9C"/>
    <w:rsid w:val="00615801"/>
    <w:rsid w:val="006169F8"/>
    <w:rsid w:val="006171B6"/>
    <w:rsid w:val="00617B7D"/>
    <w:rsid w:val="00617D9E"/>
    <w:rsid w:val="00624156"/>
    <w:rsid w:val="00625A7F"/>
    <w:rsid w:val="006261E3"/>
    <w:rsid w:val="00627F79"/>
    <w:rsid w:val="00630654"/>
    <w:rsid w:val="00632EEE"/>
    <w:rsid w:val="006336CE"/>
    <w:rsid w:val="00633FAF"/>
    <w:rsid w:val="0063455E"/>
    <w:rsid w:val="0063695F"/>
    <w:rsid w:val="006427FD"/>
    <w:rsid w:val="00643C5C"/>
    <w:rsid w:val="00644EDA"/>
    <w:rsid w:val="00652357"/>
    <w:rsid w:val="00653228"/>
    <w:rsid w:val="00653557"/>
    <w:rsid w:val="00655378"/>
    <w:rsid w:val="006558C5"/>
    <w:rsid w:val="00655C05"/>
    <w:rsid w:val="00657098"/>
    <w:rsid w:val="00663348"/>
    <w:rsid w:val="0066467E"/>
    <w:rsid w:val="00664A21"/>
    <w:rsid w:val="0066619A"/>
    <w:rsid w:val="006719B0"/>
    <w:rsid w:val="00672043"/>
    <w:rsid w:val="006752AF"/>
    <w:rsid w:val="00677520"/>
    <w:rsid w:val="006776B1"/>
    <w:rsid w:val="00681901"/>
    <w:rsid w:val="00681F6A"/>
    <w:rsid w:val="006820B0"/>
    <w:rsid w:val="0068421F"/>
    <w:rsid w:val="00684F88"/>
    <w:rsid w:val="0068546C"/>
    <w:rsid w:val="00690634"/>
    <w:rsid w:val="00690916"/>
    <w:rsid w:val="006921C4"/>
    <w:rsid w:val="0069242B"/>
    <w:rsid w:val="00692FAA"/>
    <w:rsid w:val="00693E32"/>
    <w:rsid w:val="006955A2"/>
    <w:rsid w:val="0069674C"/>
    <w:rsid w:val="006A1725"/>
    <w:rsid w:val="006A223C"/>
    <w:rsid w:val="006A3D75"/>
    <w:rsid w:val="006A59CB"/>
    <w:rsid w:val="006B064E"/>
    <w:rsid w:val="006B4343"/>
    <w:rsid w:val="006B5562"/>
    <w:rsid w:val="006B57E0"/>
    <w:rsid w:val="006B58DA"/>
    <w:rsid w:val="006B6C9C"/>
    <w:rsid w:val="006C29A1"/>
    <w:rsid w:val="006C3E10"/>
    <w:rsid w:val="006C59A6"/>
    <w:rsid w:val="006C5A8D"/>
    <w:rsid w:val="006C656E"/>
    <w:rsid w:val="006D10BC"/>
    <w:rsid w:val="006D27A7"/>
    <w:rsid w:val="006D2A5E"/>
    <w:rsid w:val="006D335F"/>
    <w:rsid w:val="006D3C54"/>
    <w:rsid w:val="006D416B"/>
    <w:rsid w:val="006D4F64"/>
    <w:rsid w:val="006D5A84"/>
    <w:rsid w:val="006D6AEA"/>
    <w:rsid w:val="006D752F"/>
    <w:rsid w:val="006E0F00"/>
    <w:rsid w:val="006E1086"/>
    <w:rsid w:val="006E1E4E"/>
    <w:rsid w:val="006E36E5"/>
    <w:rsid w:val="006E3D96"/>
    <w:rsid w:val="006E6F51"/>
    <w:rsid w:val="006F06BB"/>
    <w:rsid w:val="006F08AC"/>
    <w:rsid w:val="006F3203"/>
    <w:rsid w:val="006F4F3D"/>
    <w:rsid w:val="006F5924"/>
    <w:rsid w:val="006F69DF"/>
    <w:rsid w:val="006F7738"/>
    <w:rsid w:val="006F79C0"/>
    <w:rsid w:val="00701711"/>
    <w:rsid w:val="007017EB"/>
    <w:rsid w:val="0070309F"/>
    <w:rsid w:val="00703FBD"/>
    <w:rsid w:val="007062B0"/>
    <w:rsid w:val="007068F3"/>
    <w:rsid w:val="00706F16"/>
    <w:rsid w:val="007078B2"/>
    <w:rsid w:val="00712CF9"/>
    <w:rsid w:val="00713FA1"/>
    <w:rsid w:val="0071460B"/>
    <w:rsid w:val="00716291"/>
    <w:rsid w:val="007211E2"/>
    <w:rsid w:val="0072322D"/>
    <w:rsid w:val="00725356"/>
    <w:rsid w:val="00726E0A"/>
    <w:rsid w:val="007273A2"/>
    <w:rsid w:val="00732014"/>
    <w:rsid w:val="00732401"/>
    <w:rsid w:val="00734578"/>
    <w:rsid w:val="00736796"/>
    <w:rsid w:val="007377D8"/>
    <w:rsid w:val="00737B5C"/>
    <w:rsid w:val="007439AA"/>
    <w:rsid w:val="00743B85"/>
    <w:rsid w:val="007457C4"/>
    <w:rsid w:val="00745A7A"/>
    <w:rsid w:val="00747F03"/>
    <w:rsid w:val="00750000"/>
    <w:rsid w:val="00750BE5"/>
    <w:rsid w:val="00750E32"/>
    <w:rsid w:val="0075112E"/>
    <w:rsid w:val="007514CD"/>
    <w:rsid w:val="00751E45"/>
    <w:rsid w:val="00752C8E"/>
    <w:rsid w:val="007538F4"/>
    <w:rsid w:val="0075610C"/>
    <w:rsid w:val="00756F0E"/>
    <w:rsid w:val="00760028"/>
    <w:rsid w:val="00760935"/>
    <w:rsid w:val="0076196A"/>
    <w:rsid w:val="007623F7"/>
    <w:rsid w:val="00763674"/>
    <w:rsid w:val="00763AE1"/>
    <w:rsid w:val="007643DF"/>
    <w:rsid w:val="00764A0B"/>
    <w:rsid w:val="00764C19"/>
    <w:rsid w:val="00766A54"/>
    <w:rsid w:val="007703B9"/>
    <w:rsid w:val="007746F4"/>
    <w:rsid w:val="00775215"/>
    <w:rsid w:val="0077686C"/>
    <w:rsid w:val="00776AA2"/>
    <w:rsid w:val="007814B1"/>
    <w:rsid w:val="00781AB5"/>
    <w:rsid w:val="00783CF3"/>
    <w:rsid w:val="00783EFB"/>
    <w:rsid w:val="0078494C"/>
    <w:rsid w:val="00784E1C"/>
    <w:rsid w:val="007851F6"/>
    <w:rsid w:val="00790107"/>
    <w:rsid w:val="00792063"/>
    <w:rsid w:val="00792997"/>
    <w:rsid w:val="00792BFF"/>
    <w:rsid w:val="00793959"/>
    <w:rsid w:val="00793C8F"/>
    <w:rsid w:val="00795273"/>
    <w:rsid w:val="0079767C"/>
    <w:rsid w:val="007A0858"/>
    <w:rsid w:val="007A0C67"/>
    <w:rsid w:val="007A2D44"/>
    <w:rsid w:val="007A3520"/>
    <w:rsid w:val="007A3CD0"/>
    <w:rsid w:val="007A669C"/>
    <w:rsid w:val="007A7D17"/>
    <w:rsid w:val="007B210A"/>
    <w:rsid w:val="007B27E3"/>
    <w:rsid w:val="007B30A6"/>
    <w:rsid w:val="007B4198"/>
    <w:rsid w:val="007C00BF"/>
    <w:rsid w:val="007C3309"/>
    <w:rsid w:val="007C44EB"/>
    <w:rsid w:val="007D1F3F"/>
    <w:rsid w:val="007D27F7"/>
    <w:rsid w:val="007D7D87"/>
    <w:rsid w:val="007E1D58"/>
    <w:rsid w:val="007E36B5"/>
    <w:rsid w:val="007E483C"/>
    <w:rsid w:val="007E5381"/>
    <w:rsid w:val="007F0C7E"/>
    <w:rsid w:val="007F14E0"/>
    <w:rsid w:val="007F1910"/>
    <w:rsid w:val="007F2628"/>
    <w:rsid w:val="007F3673"/>
    <w:rsid w:val="007F6870"/>
    <w:rsid w:val="00801227"/>
    <w:rsid w:val="00802425"/>
    <w:rsid w:val="00802522"/>
    <w:rsid w:val="0080278C"/>
    <w:rsid w:val="00802857"/>
    <w:rsid w:val="008029E0"/>
    <w:rsid w:val="00802F91"/>
    <w:rsid w:val="00802FAF"/>
    <w:rsid w:val="008056E8"/>
    <w:rsid w:val="00805965"/>
    <w:rsid w:val="00806E75"/>
    <w:rsid w:val="008112E8"/>
    <w:rsid w:val="00811E46"/>
    <w:rsid w:val="00812B1C"/>
    <w:rsid w:val="00812B6E"/>
    <w:rsid w:val="00815EC8"/>
    <w:rsid w:val="00817429"/>
    <w:rsid w:val="0082060E"/>
    <w:rsid w:val="0082170C"/>
    <w:rsid w:val="00821AED"/>
    <w:rsid w:val="00822107"/>
    <w:rsid w:val="00823292"/>
    <w:rsid w:val="008238FC"/>
    <w:rsid w:val="00824817"/>
    <w:rsid w:val="00825435"/>
    <w:rsid w:val="008271E0"/>
    <w:rsid w:val="00827239"/>
    <w:rsid w:val="00830B52"/>
    <w:rsid w:val="0083280C"/>
    <w:rsid w:val="008370DF"/>
    <w:rsid w:val="00840EF4"/>
    <w:rsid w:val="00841C5E"/>
    <w:rsid w:val="00846118"/>
    <w:rsid w:val="0085066B"/>
    <w:rsid w:val="008553C3"/>
    <w:rsid w:val="00855B1A"/>
    <w:rsid w:val="00856E53"/>
    <w:rsid w:val="0086072C"/>
    <w:rsid w:val="0086189D"/>
    <w:rsid w:val="0086244C"/>
    <w:rsid w:val="0086263C"/>
    <w:rsid w:val="00872087"/>
    <w:rsid w:val="00872522"/>
    <w:rsid w:val="008726A5"/>
    <w:rsid w:val="0087617C"/>
    <w:rsid w:val="00877CC8"/>
    <w:rsid w:val="00882194"/>
    <w:rsid w:val="008835C3"/>
    <w:rsid w:val="008863B4"/>
    <w:rsid w:val="008867CE"/>
    <w:rsid w:val="00890656"/>
    <w:rsid w:val="00890FEF"/>
    <w:rsid w:val="008913BF"/>
    <w:rsid w:val="00895483"/>
    <w:rsid w:val="008954B3"/>
    <w:rsid w:val="0089613D"/>
    <w:rsid w:val="008964BA"/>
    <w:rsid w:val="008978DE"/>
    <w:rsid w:val="008A11E0"/>
    <w:rsid w:val="008A16B2"/>
    <w:rsid w:val="008A188B"/>
    <w:rsid w:val="008A261E"/>
    <w:rsid w:val="008A58D3"/>
    <w:rsid w:val="008B0270"/>
    <w:rsid w:val="008B18C2"/>
    <w:rsid w:val="008B2E33"/>
    <w:rsid w:val="008B5A08"/>
    <w:rsid w:val="008B6D1D"/>
    <w:rsid w:val="008C09CE"/>
    <w:rsid w:val="008C2D0C"/>
    <w:rsid w:val="008C3FC0"/>
    <w:rsid w:val="008C76B3"/>
    <w:rsid w:val="008D0F3A"/>
    <w:rsid w:val="008D2519"/>
    <w:rsid w:val="008D3734"/>
    <w:rsid w:val="008D44B4"/>
    <w:rsid w:val="008D48DA"/>
    <w:rsid w:val="008D7648"/>
    <w:rsid w:val="008E2358"/>
    <w:rsid w:val="008E2584"/>
    <w:rsid w:val="008E3ED0"/>
    <w:rsid w:val="008E4398"/>
    <w:rsid w:val="008E44B5"/>
    <w:rsid w:val="008E540E"/>
    <w:rsid w:val="008E6F2C"/>
    <w:rsid w:val="008F0029"/>
    <w:rsid w:val="008F00C5"/>
    <w:rsid w:val="008F31A3"/>
    <w:rsid w:val="008F4C0C"/>
    <w:rsid w:val="008F7F0C"/>
    <w:rsid w:val="009019F8"/>
    <w:rsid w:val="00901F6B"/>
    <w:rsid w:val="0090272F"/>
    <w:rsid w:val="009067BE"/>
    <w:rsid w:val="009079B5"/>
    <w:rsid w:val="00907FC3"/>
    <w:rsid w:val="00910F5D"/>
    <w:rsid w:val="009112FA"/>
    <w:rsid w:val="009125E1"/>
    <w:rsid w:val="009140D7"/>
    <w:rsid w:val="00915B58"/>
    <w:rsid w:val="009160E9"/>
    <w:rsid w:val="009201C0"/>
    <w:rsid w:val="00920837"/>
    <w:rsid w:val="009209AB"/>
    <w:rsid w:val="00921DC1"/>
    <w:rsid w:val="00930EB2"/>
    <w:rsid w:val="009357E8"/>
    <w:rsid w:val="009370D1"/>
    <w:rsid w:val="00937540"/>
    <w:rsid w:val="00941479"/>
    <w:rsid w:val="00942377"/>
    <w:rsid w:val="0094324D"/>
    <w:rsid w:val="009443A9"/>
    <w:rsid w:val="009445B4"/>
    <w:rsid w:val="00944652"/>
    <w:rsid w:val="00944768"/>
    <w:rsid w:val="00944A9C"/>
    <w:rsid w:val="00944D67"/>
    <w:rsid w:val="00945A9E"/>
    <w:rsid w:val="00945B23"/>
    <w:rsid w:val="00946CDD"/>
    <w:rsid w:val="0094789E"/>
    <w:rsid w:val="0095191A"/>
    <w:rsid w:val="00955B8A"/>
    <w:rsid w:val="00955EF2"/>
    <w:rsid w:val="00956026"/>
    <w:rsid w:val="0095751B"/>
    <w:rsid w:val="00957E2B"/>
    <w:rsid w:val="00962EC0"/>
    <w:rsid w:val="009645B6"/>
    <w:rsid w:val="00966573"/>
    <w:rsid w:val="0096691E"/>
    <w:rsid w:val="00971014"/>
    <w:rsid w:val="00972D14"/>
    <w:rsid w:val="00973E4C"/>
    <w:rsid w:val="00974402"/>
    <w:rsid w:val="00977CD3"/>
    <w:rsid w:val="0098043F"/>
    <w:rsid w:val="0098120D"/>
    <w:rsid w:val="009822CD"/>
    <w:rsid w:val="00982A3A"/>
    <w:rsid w:val="009832AA"/>
    <w:rsid w:val="00985FD8"/>
    <w:rsid w:val="00986669"/>
    <w:rsid w:val="009918EA"/>
    <w:rsid w:val="009928BF"/>
    <w:rsid w:val="009929E2"/>
    <w:rsid w:val="009930F9"/>
    <w:rsid w:val="009935A9"/>
    <w:rsid w:val="00995521"/>
    <w:rsid w:val="00996E4A"/>
    <w:rsid w:val="00996F3E"/>
    <w:rsid w:val="00997E82"/>
    <w:rsid w:val="009A406A"/>
    <w:rsid w:val="009A4606"/>
    <w:rsid w:val="009A6B0F"/>
    <w:rsid w:val="009C0413"/>
    <w:rsid w:val="009C23D6"/>
    <w:rsid w:val="009C31D3"/>
    <w:rsid w:val="009D07D1"/>
    <w:rsid w:val="009D1DD7"/>
    <w:rsid w:val="009D2084"/>
    <w:rsid w:val="009D3A4B"/>
    <w:rsid w:val="009D43FD"/>
    <w:rsid w:val="009D6D9F"/>
    <w:rsid w:val="009E1036"/>
    <w:rsid w:val="009E2AA6"/>
    <w:rsid w:val="009E5435"/>
    <w:rsid w:val="009F13D7"/>
    <w:rsid w:val="009F1950"/>
    <w:rsid w:val="009F2027"/>
    <w:rsid w:val="009F5DCB"/>
    <w:rsid w:val="009F62AE"/>
    <w:rsid w:val="009F6F86"/>
    <w:rsid w:val="00A030E9"/>
    <w:rsid w:val="00A03269"/>
    <w:rsid w:val="00A0472C"/>
    <w:rsid w:val="00A05389"/>
    <w:rsid w:val="00A073E0"/>
    <w:rsid w:val="00A12B72"/>
    <w:rsid w:val="00A17009"/>
    <w:rsid w:val="00A17217"/>
    <w:rsid w:val="00A20C11"/>
    <w:rsid w:val="00A236CA"/>
    <w:rsid w:val="00A23F44"/>
    <w:rsid w:val="00A24936"/>
    <w:rsid w:val="00A24E37"/>
    <w:rsid w:val="00A26665"/>
    <w:rsid w:val="00A27067"/>
    <w:rsid w:val="00A3059E"/>
    <w:rsid w:val="00A31654"/>
    <w:rsid w:val="00A34467"/>
    <w:rsid w:val="00A34584"/>
    <w:rsid w:val="00A42B83"/>
    <w:rsid w:val="00A42ED3"/>
    <w:rsid w:val="00A436F6"/>
    <w:rsid w:val="00A4400C"/>
    <w:rsid w:val="00A52BBF"/>
    <w:rsid w:val="00A52DA3"/>
    <w:rsid w:val="00A53CEE"/>
    <w:rsid w:val="00A54536"/>
    <w:rsid w:val="00A57C0E"/>
    <w:rsid w:val="00A60AA9"/>
    <w:rsid w:val="00A6201B"/>
    <w:rsid w:val="00A641EB"/>
    <w:rsid w:val="00A70E27"/>
    <w:rsid w:val="00A716AD"/>
    <w:rsid w:val="00A73BA0"/>
    <w:rsid w:val="00A7463C"/>
    <w:rsid w:val="00A74998"/>
    <w:rsid w:val="00A75AB5"/>
    <w:rsid w:val="00A7781A"/>
    <w:rsid w:val="00A8073E"/>
    <w:rsid w:val="00A81816"/>
    <w:rsid w:val="00A81C49"/>
    <w:rsid w:val="00A82754"/>
    <w:rsid w:val="00A82C93"/>
    <w:rsid w:val="00A8343B"/>
    <w:rsid w:val="00A83F7B"/>
    <w:rsid w:val="00A86839"/>
    <w:rsid w:val="00A91E6C"/>
    <w:rsid w:val="00A91FCA"/>
    <w:rsid w:val="00A94744"/>
    <w:rsid w:val="00A949DF"/>
    <w:rsid w:val="00A95A56"/>
    <w:rsid w:val="00AA4B9B"/>
    <w:rsid w:val="00AA5B44"/>
    <w:rsid w:val="00AA62A4"/>
    <w:rsid w:val="00AA657B"/>
    <w:rsid w:val="00AA6B77"/>
    <w:rsid w:val="00AA7EE5"/>
    <w:rsid w:val="00AB07BF"/>
    <w:rsid w:val="00AB1BF6"/>
    <w:rsid w:val="00AB4D8F"/>
    <w:rsid w:val="00AB6936"/>
    <w:rsid w:val="00AC1D3E"/>
    <w:rsid w:val="00AC1D9B"/>
    <w:rsid w:val="00AC2882"/>
    <w:rsid w:val="00AC3E94"/>
    <w:rsid w:val="00AC69F2"/>
    <w:rsid w:val="00AC6BD5"/>
    <w:rsid w:val="00AC6E16"/>
    <w:rsid w:val="00AC7491"/>
    <w:rsid w:val="00AC75A3"/>
    <w:rsid w:val="00AD1CC5"/>
    <w:rsid w:val="00AD74B8"/>
    <w:rsid w:val="00AD7826"/>
    <w:rsid w:val="00AE03CD"/>
    <w:rsid w:val="00AF10C0"/>
    <w:rsid w:val="00AF153C"/>
    <w:rsid w:val="00AF24C9"/>
    <w:rsid w:val="00AF3498"/>
    <w:rsid w:val="00AF5538"/>
    <w:rsid w:val="00AF5B8C"/>
    <w:rsid w:val="00AF5CB9"/>
    <w:rsid w:val="00AF7778"/>
    <w:rsid w:val="00B0291B"/>
    <w:rsid w:val="00B039C6"/>
    <w:rsid w:val="00B039D2"/>
    <w:rsid w:val="00B04A7A"/>
    <w:rsid w:val="00B04C7F"/>
    <w:rsid w:val="00B07479"/>
    <w:rsid w:val="00B07AA4"/>
    <w:rsid w:val="00B12614"/>
    <w:rsid w:val="00B13649"/>
    <w:rsid w:val="00B16D52"/>
    <w:rsid w:val="00B174A5"/>
    <w:rsid w:val="00B17D5C"/>
    <w:rsid w:val="00B202A0"/>
    <w:rsid w:val="00B2049E"/>
    <w:rsid w:val="00B20707"/>
    <w:rsid w:val="00B23C71"/>
    <w:rsid w:val="00B2540A"/>
    <w:rsid w:val="00B258BC"/>
    <w:rsid w:val="00B27524"/>
    <w:rsid w:val="00B27842"/>
    <w:rsid w:val="00B27BB4"/>
    <w:rsid w:val="00B309DA"/>
    <w:rsid w:val="00B324D7"/>
    <w:rsid w:val="00B35971"/>
    <w:rsid w:val="00B36E5C"/>
    <w:rsid w:val="00B40C89"/>
    <w:rsid w:val="00B41EF1"/>
    <w:rsid w:val="00B44217"/>
    <w:rsid w:val="00B45961"/>
    <w:rsid w:val="00B500D4"/>
    <w:rsid w:val="00B51C57"/>
    <w:rsid w:val="00B56BBA"/>
    <w:rsid w:val="00B56E07"/>
    <w:rsid w:val="00B615EB"/>
    <w:rsid w:val="00B646A9"/>
    <w:rsid w:val="00B66AB0"/>
    <w:rsid w:val="00B7268B"/>
    <w:rsid w:val="00B72F46"/>
    <w:rsid w:val="00B766E6"/>
    <w:rsid w:val="00B77367"/>
    <w:rsid w:val="00B80A08"/>
    <w:rsid w:val="00B835EF"/>
    <w:rsid w:val="00B92251"/>
    <w:rsid w:val="00B9242C"/>
    <w:rsid w:val="00B9350F"/>
    <w:rsid w:val="00B966C8"/>
    <w:rsid w:val="00B9700B"/>
    <w:rsid w:val="00BA0CCB"/>
    <w:rsid w:val="00BA3472"/>
    <w:rsid w:val="00BA38F2"/>
    <w:rsid w:val="00BB0930"/>
    <w:rsid w:val="00BB22B5"/>
    <w:rsid w:val="00BB33CC"/>
    <w:rsid w:val="00BB4871"/>
    <w:rsid w:val="00BB53B6"/>
    <w:rsid w:val="00BC526C"/>
    <w:rsid w:val="00BD0F3C"/>
    <w:rsid w:val="00BD1CF0"/>
    <w:rsid w:val="00BD57D1"/>
    <w:rsid w:val="00BD5AB6"/>
    <w:rsid w:val="00BD676A"/>
    <w:rsid w:val="00BD6791"/>
    <w:rsid w:val="00BD6FEE"/>
    <w:rsid w:val="00BE187D"/>
    <w:rsid w:val="00BE2069"/>
    <w:rsid w:val="00BE3D3E"/>
    <w:rsid w:val="00BE4B6A"/>
    <w:rsid w:val="00BE5125"/>
    <w:rsid w:val="00BE52AD"/>
    <w:rsid w:val="00BE6169"/>
    <w:rsid w:val="00BF3352"/>
    <w:rsid w:val="00BF336A"/>
    <w:rsid w:val="00BF3BD3"/>
    <w:rsid w:val="00BF62B6"/>
    <w:rsid w:val="00BF7330"/>
    <w:rsid w:val="00C00023"/>
    <w:rsid w:val="00C004BE"/>
    <w:rsid w:val="00C05D47"/>
    <w:rsid w:val="00C062C8"/>
    <w:rsid w:val="00C07369"/>
    <w:rsid w:val="00C12A5A"/>
    <w:rsid w:val="00C13B99"/>
    <w:rsid w:val="00C1450C"/>
    <w:rsid w:val="00C15893"/>
    <w:rsid w:val="00C177C6"/>
    <w:rsid w:val="00C24CEF"/>
    <w:rsid w:val="00C24DF5"/>
    <w:rsid w:val="00C26E31"/>
    <w:rsid w:val="00C31637"/>
    <w:rsid w:val="00C32270"/>
    <w:rsid w:val="00C32312"/>
    <w:rsid w:val="00C32FE3"/>
    <w:rsid w:val="00C335D5"/>
    <w:rsid w:val="00C34AAD"/>
    <w:rsid w:val="00C40EA4"/>
    <w:rsid w:val="00C41AAE"/>
    <w:rsid w:val="00C42B50"/>
    <w:rsid w:val="00C42C66"/>
    <w:rsid w:val="00C42CBA"/>
    <w:rsid w:val="00C43ABB"/>
    <w:rsid w:val="00C45EA3"/>
    <w:rsid w:val="00C50A22"/>
    <w:rsid w:val="00C51111"/>
    <w:rsid w:val="00C52997"/>
    <w:rsid w:val="00C53A38"/>
    <w:rsid w:val="00C53E96"/>
    <w:rsid w:val="00C53F1E"/>
    <w:rsid w:val="00C573C7"/>
    <w:rsid w:val="00C57D1D"/>
    <w:rsid w:val="00C62707"/>
    <w:rsid w:val="00C640CD"/>
    <w:rsid w:val="00C64FB5"/>
    <w:rsid w:val="00C65449"/>
    <w:rsid w:val="00C656AE"/>
    <w:rsid w:val="00C65D11"/>
    <w:rsid w:val="00C66182"/>
    <w:rsid w:val="00C6768D"/>
    <w:rsid w:val="00C70EB4"/>
    <w:rsid w:val="00C71465"/>
    <w:rsid w:val="00C758CD"/>
    <w:rsid w:val="00C8463C"/>
    <w:rsid w:val="00C86F7B"/>
    <w:rsid w:val="00C936BE"/>
    <w:rsid w:val="00C9397B"/>
    <w:rsid w:val="00C945C5"/>
    <w:rsid w:val="00C95CCE"/>
    <w:rsid w:val="00C96B17"/>
    <w:rsid w:val="00C9725B"/>
    <w:rsid w:val="00CA0D33"/>
    <w:rsid w:val="00CA37AC"/>
    <w:rsid w:val="00CA7550"/>
    <w:rsid w:val="00CA777B"/>
    <w:rsid w:val="00CA7997"/>
    <w:rsid w:val="00CB2257"/>
    <w:rsid w:val="00CB2A5C"/>
    <w:rsid w:val="00CB2CA5"/>
    <w:rsid w:val="00CB362E"/>
    <w:rsid w:val="00CB3B20"/>
    <w:rsid w:val="00CB3C24"/>
    <w:rsid w:val="00CB41AF"/>
    <w:rsid w:val="00CB4AED"/>
    <w:rsid w:val="00CB51B7"/>
    <w:rsid w:val="00CC3997"/>
    <w:rsid w:val="00CC5AF7"/>
    <w:rsid w:val="00CC5B82"/>
    <w:rsid w:val="00CC5D74"/>
    <w:rsid w:val="00CC63EC"/>
    <w:rsid w:val="00CC7CB0"/>
    <w:rsid w:val="00CD0CA8"/>
    <w:rsid w:val="00CD1D17"/>
    <w:rsid w:val="00CD37F0"/>
    <w:rsid w:val="00CD5312"/>
    <w:rsid w:val="00CD6AFD"/>
    <w:rsid w:val="00CD6BA0"/>
    <w:rsid w:val="00CD6C34"/>
    <w:rsid w:val="00CD7606"/>
    <w:rsid w:val="00CE05CC"/>
    <w:rsid w:val="00CE2150"/>
    <w:rsid w:val="00CE2665"/>
    <w:rsid w:val="00CE339D"/>
    <w:rsid w:val="00CE4F04"/>
    <w:rsid w:val="00CE5E0E"/>
    <w:rsid w:val="00CE6291"/>
    <w:rsid w:val="00CE63B1"/>
    <w:rsid w:val="00CF27CA"/>
    <w:rsid w:val="00CF3E0F"/>
    <w:rsid w:val="00CF57C3"/>
    <w:rsid w:val="00CF5EEC"/>
    <w:rsid w:val="00D0069D"/>
    <w:rsid w:val="00D02A64"/>
    <w:rsid w:val="00D06363"/>
    <w:rsid w:val="00D07A2A"/>
    <w:rsid w:val="00D11222"/>
    <w:rsid w:val="00D12DB0"/>
    <w:rsid w:val="00D13B92"/>
    <w:rsid w:val="00D14C8D"/>
    <w:rsid w:val="00D15726"/>
    <w:rsid w:val="00D22E2C"/>
    <w:rsid w:val="00D31F84"/>
    <w:rsid w:val="00D36493"/>
    <w:rsid w:val="00D40364"/>
    <w:rsid w:val="00D40C19"/>
    <w:rsid w:val="00D41466"/>
    <w:rsid w:val="00D421D3"/>
    <w:rsid w:val="00D42D4C"/>
    <w:rsid w:val="00D44CC6"/>
    <w:rsid w:val="00D4518C"/>
    <w:rsid w:val="00D50061"/>
    <w:rsid w:val="00D5016E"/>
    <w:rsid w:val="00D503DD"/>
    <w:rsid w:val="00D52D19"/>
    <w:rsid w:val="00D545CC"/>
    <w:rsid w:val="00D55957"/>
    <w:rsid w:val="00D5603C"/>
    <w:rsid w:val="00D565DD"/>
    <w:rsid w:val="00D63B5D"/>
    <w:rsid w:val="00D70EA1"/>
    <w:rsid w:val="00D70F8B"/>
    <w:rsid w:val="00D73A06"/>
    <w:rsid w:val="00D73FD5"/>
    <w:rsid w:val="00D740DC"/>
    <w:rsid w:val="00D75EB9"/>
    <w:rsid w:val="00D76452"/>
    <w:rsid w:val="00D76B86"/>
    <w:rsid w:val="00D82092"/>
    <w:rsid w:val="00D82197"/>
    <w:rsid w:val="00D852AE"/>
    <w:rsid w:val="00D93F28"/>
    <w:rsid w:val="00D96C7A"/>
    <w:rsid w:val="00D96D83"/>
    <w:rsid w:val="00DA4A77"/>
    <w:rsid w:val="00DA5E29"/>
    <w:rsid w:val="00DA65DF"/>
    <w:rsid w:val="00DB1077"/>
    <w:rsid w:val="00DB16B1"/>
    <w:rsid w:val="00DB4ACF"/>
    <w:rsid w:val="00DB56FD"/>
    <w:rsid w:val="00DB5F4F"/>
    <w:rsid w:val="00DC4F9E"/>
    <w:rsid w:val="00DC5B6D"/>
    <w:rsid w:val="00DC601C"/>
    <w:rsid w:val="00DC7F25"/>
    <w:rsid w:val="00DD28E5"/>
    <w:rsid w:val="00DD3546"/>
    <w:rsid w:val="00DD568F"/>
    <w:rsid w:val="00DD602B"/>
    <w:rsid w:val="00DD6099"/>
    <w:rsid w:val="00DD774C"/>
    <w:rsid w:val="00DE0CF9"/>
    <w:rsid w:val="00DE21ED"/>
    <w:rsid w:val="00DE242E"/>
    <w:rsid w:val="00DE2B6C"/>
    <w:rsid w:val="00DE4928"/>
    <w:rsid w:val="00DE4BE2"/>
    <w:rsid w:val="00DF0670"/>
    <w:rsid w:val="00DF3B6C"/>
    <w:rsid w:val="00DF3D4B"/>
    <w:rsid w:val="00DF5063"/>
    <w:rsid w:val="00DF5D55"/>
    <w:rsid w:val="00DF6299"/>
    <w:rsid w:val="00E01C93"/>
    <w:rsid w:val="00E01E7D"/>
    <w:rsid w:val="00E02248"/>
    <w:rsid w:val="00E03FFB"/>
    <w:rsid w:val="00E04434"/>
    <w:rsid w:val="00E07DD3"/>
    <w:rsid w:val="00E12F7C"/>
    <w:rsid w:val="00E135F7"/>
    <w:rsid w:val="00E14EE0"/>
    <w:rsid w:val="00E165FB"/>
    <w:rsid w:val="00E17F36"/>
    <w:rsid w:val="00E224B9"/>
    <w:rsid w:val="00E24790"/>
    <w:rsid w:val="00E27CAE"/>
    <w:rsid w:val="00E31D3C"/>
    <w:rsid w:val="00E35547"/>
    <w:rsid w:val="00E419D1"/>
    <w:rsid w:val="00E42012"/>
    <w:rsid w:val="00E43CE9"/>
    <w:rsid w:val="00E47D99"/>
    <w:rsid w:val="00E5125F"/>
    <w:rsid w:val="00E52488"/>
    <w:rsid w:val="00E52928"/>
    <w:rsid w:val="00E544F6"/>
    <w:rsid w:val="00E6310E"/>
    <w:rsid w:val="00E6363D"/>
    <w:rsid w:val="00E6368E"/>
    <w:rsid w:val="00E66290"/>
    <w:rsid w:val="00E66539"/>
    <w:rsid w:val="00E67052"/>
    <w:rsid w:val="00E6737B"/>
    <w:rsid w:val="00E67DC8"/>
    <w:rsid w:val="00E70B4D"/>
    <w:rsid w:val="00E7263F"/>
    <w:rsid w:val="00E752D1"/>
    <w:rsid w:val="00E767A2"/>
    <w:rsid w:val="00E775ED"/>
    <w:rsid w:val="00E7776D"/>
    <w:rsid w:val="00E80EC5"/>
    <w:rsid w:val="00E850EC"/>
    <w:rsid w:val="00E85E86"/>
    <w:rsid w:val="00E86F76"/>
    <w:rsid w:val="00E91DD6"/>
    <w:rsid w:val="00E9314B"/>
    <w:rsid w:val="00E9381E"/>
    <w:rsid w:val="00E96790"/>
    <w:rsid w:val="00E96FB3"/>
    <w:rsid w:val="00E971F2"/>
    <w:rsid w:val="00EA0300"/>
    <w:rsid w:val="00EA05F4"/>
    <w:rsid w:val="00EA106D"/>
    <w:rsid w:val="00EA2054"/>
    <w:rsid w:val="00EA2DBB"/>
    <w:rsid w:val="00EA2E36"/>
    <w:rsid w:val="00EA33FA"/>
    <w:rsid w:val="00EA34D9"/>
    <w:rsid w:val="00EA4480"/>
    <w:rsid w:val="00EA60FE"/>
    <w:rsid w:val="00EB0D98"/>
    <w:rsid w:val="00EB146A"/>
    <w:rsid w:val="00EB28FA"/>
    <w:rsid w:val="00EB3978"/>
    <w:rsid w:val="00EB4791"/>
    <w:rsid w:val="00EB4CC5"/>
    <w:rsid w:val="00EB581B"/>
    <w:rsid w:val="00EC0117"/>
    <w:rsid w:val="00EC1872"/>
    <w:rsid w:val="00EC426F"/>
    <w:rsid w:val="00EC4B1B"/>
    <w:rsid w:val="00EC730C"/>
    <w:rsid w:val="00ED00D6"/>
    <w:rsid w:val="00ED1C25"/>
    <w:rsid w:val="00ED224D"/>
    <w:rsid w:val="00ED43B4"/>
    <w:rsid w:val="00ED6733"/>
    <w:rsid w:val="00ED74A4"/>
    <w:rsid w:val="00EE2CB3"/>
    <w:rsid w:val="00EF3CC6"/>
    <w:rsid w:val="00EF5D70"/>
    <w:rsid w:val="00EF6134"/>
    <w:rsid w:val="00EF7EAE"/>
    <w:rsid w:val="00F0310B"/>
    <w:rsid w:val="00F0396C"/>
    <w:rsid w:val="00F03D38"/>
    <w:rsid w:val="00F0447D"/>
    <w:rsid w:val="00F05EFB"/>
    <w:rsid w:val="00F12832"/>
    <w:rsid w:val="00F216D1"/>
    <w:rsid w:val="00F21933"/>
    <w:rsid w:val="00F23308"/>
    <w:rsid w:val="00F2330D"/>
    <w:rsid w:val="00F2445E"/>
    <w:rsid w:val="00F24D5A"/>
    <w:rsid w:val="00F24D88"/>
    <w:rsid w:val="00F2648B"/>
    <w:rsid w:val="00F2733B"/>
    <w:rsid w:val="00F27395"/>
    <w:rsid w:val="00F300C3"/>
    <w:rsid w:val="00F33252"/>
    <w:rsid w:val="00F35478"/>
    <w:rsid w:val="00F358D3"/>
    <w:rsid w:val="00F36A12"/>
    <w:rsid w:val="00F40CD9"/>
    <w:rsid w:val="00F40E6D"/>
    <w:rsid w:val="00F414AC"/>
    <w:rsid w:val="00F42056"/>
    <w:rsid w:val="00F42698"/>
    <w:rsid w:val="00F46E3E"/>
    <w:rsid w:val="00F47549"/>
    <w:rsid w:val="00F4771D"/>
    <w:rsid w:val="00F4790C"/>
    <w:rsid w:val="00F47CCA"/>
    <w:rsid w:val="00F5216C"/>
    <w:rsid w:val="00F53C66"/>
    <w:rsid w:val="00F5596F"/>
    <w:rsid w:val="00F60478"/>
    <w:rsid w:val="00F619D5"/>
    <w:rsid w:val="00F62F40"/>
    <w:rsid w:val="00F62F45"/>
    <w:rsid w:val="00F6390B"/>
    <w:rsid w:val="00F645C0"/>
    <w:rsid w:val="00F64C0A"/>
    <w:rsid w:val="00F64E71"/>
    <w:rsid w:val="00F66671"/>
    <w:rsid w:val="00F66AB0"/>
    <w:rsid w:val="00F7070D"/>
    <w:rsid w:val="00F714E9"/>
    <w:rsid w:val="00F75A6C"/>
    <w:rsid w:val="00F81970"/>
    <w:rsid w:val="00F838AD"/>
    <w:rsid w:val="00F84C63"/>
    <w:rsid w:val="00F8791B"/>
    <w:rsid w:val="00F90E58"/>
    <w:rsid w:val="00F90F72"/>
    <w:rsid w:val="00F912A2"/>
    <w:rsid w:val="00F91846"/>
    <w:rsid w:val="00FA1246"/>
    <w:rsid w:val="00FA2FEE"/>
    <w:rsid w:val="00FA3942"/>
    <w:rsid w:val="00FA5EF3"/>
    <w:rsid w:val="00FB358F"/>
    <w:rsid w:val="00FB4DAD"/>
    <w:rsid w:val="00FB56DC"/>
    <w:rsid w:val="00FB67B3"/>
    <w:rsid w:val="00FB71BE"/>
    <w:rsid w:val="00FB7351"/>
    <w:rsid w:val="00FB7535"/>
    <w:rsid w:val="00FC2380"/>
    <w:rsid w:val="00FC23B1"/>
    <w:rsid w:val="00FC51B0"/>
    <w:rsid w:val="00FC59F1"/>
    <w:rsid w:val="00FC66D5"/>
    <w:rsid w:val="00FC7808"/>
    <w:rsid w:val="00FD2528"/>
    <w:rsid w:val="00FD376D"/>
    <w:rsid w:val="00FD3813"/>
    <w:rsid w:val="00FD6A8A"/>
    <w:rsid w:val="00FE0E61"/>
    <w:rsid w:val="00FE1406"/>
    <w:rsid w:val="00FE50C2"/>
    <w:rsid w:val="00FE5F37"/>
    <w:rsid w:val="00FE5FD5"/>
    <w:rsid w:val="00FE67C0"/>
    <w:rsid w:val="00FF0323"/>
    <w:rsid w:val="00FF0414"/>
    <w:rsid w:val="00FF2633"/>
    <w:rsid w:val="00FF5DF6"/>
    <w:rsid w:val="00FF6F59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40E6EE1-18A2-CD4A-BE90-B1BADD9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Arial"/>
      <w:sz w:val="28"/>
      <w:szCs w:val="28"/>
    </w:rPr>
  </w:style>
  <w:style w:type="paragraph" w:styleId="4">
    <w:name w:val="heading 4"/>
    <w:basedOn w:val="a"/>
    <w:next w:val="a"/>
    <w:qFormat/>
    <w:rsid w:val="009929E2"/>
    <w:pPr>
      <w:keepNext/>
      <w:spacing w:before="240" w:after="60"/>
      <w:outlineLvl w:val="3"/>
    </w:pPr>
    <w:rPr>
      <w:rFonts w:cs="Times New Roman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9929E2"/>
    <w:rPr>
      <w:color w:val="0000FF"/>
      <w:u w:val="single"/>
    </w:rPr>
  </w:style>
  <w:style w:type="paragraph" w:styleId="a4">
    <w:name w:val="Normal (Web)"/>
    <w:basedOn w:val="a"/>
    <w:rsid w:val="002F130F"/>
    <w:pPr>
      <w:spacing w:before="100" w:beforeAutospacing="1" w:after="100" w:afterAutospacing="1"/>
    </w:pPr>
    <w:rPr>
      <w:rFonts w:ascii="Verdana" w:hAnsi="Verdana" w:cs="Times New Roman"/>
      <w:color w:val="000000"/>
      <w:sz w:val="20"/>
      <w:szCs w:val="20"/>
    </w:rPr>
  </w:style>
  <w:style w:type="character" w:customStyle="1" w:styleId="keyword1">
    <w:name w:val="keyword1"/>
    <w:basedOn w:val="a0"/>
    <w:rsid w:val="002F130F"/>
    <w:rPr>
      <w:i/>
      <w:iCs/>
    </w:rPr>
  </w:style>
  <w:style w:type="character" w:customStyle="1" w:styleId="texample1">
    <w:name w:val="texample1"/>
    <w:basedOn w:val="a0"/>
    <w:rsid w:val="002F130F"/>
    <w:rPr>
      <w:rFonts w:ascii="Courier New" w:hAnsi="Courier New" w:cs="Courier New" w:hint="default"/>
      <w:color w:val="8B0000"/>
    </w:rPr>
  </w:style>
  <w:style w:type="paragraph" w:customStyle="1" w:styleId="Default">
    <w:name w:val="Default"/>
    <w:rsid w:val="00401A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5">
    <w:name w:val="Table Grid"/>
    <w:basedOn w:val="a1"/>
    <w:rsid w:val="00E70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http://www.intuit.ru/department/hardware/csorg/4/4_3.png" TargetMode="Externa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2637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 програмування</vt:lpstr>
    </vt:vector>
  </TitlesOfParts>
  <Company>404</Company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 програмування</dc:title>
  <dc:subject/>
  <dc:creator>Eugene</dc:creator>
  <cp:keywords/>
  <dc:description/>
  <cp:lastModifiedBy>Денис Витюк</cp:lastModifiedBy>
  <cp:revision>2</cp:revision>
  <cp:lastPrinted>2020-11-03T12:27:00Z</cp:lastPrinted>
  <dcterms:created xsi:type="dcterms:W3CDTF">2020-11-19T18:03:00Z</dcterms:created>
  <dcterms:modified xsi:type="dcterms:W3CDTF">2020-11-19T18:03:00Z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RU*</vt:lpwstr>
  </property>
</Properties>
</file>