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E8B" w:rsidRDefault="00496E8B" w:rsidP="00496E8B">
      <w:pPr>
        <w:jc w:val="center"/>
        <w:rPr>
          <w:rFonts w:ascii="Arial" w:hAnsi="Arial" w:cs="Arial"/>
          <w:sz w:val="36"/>
          <w:szCs w:val="36"/>
          <w:lang w:val="uk-UA"/>
        </w:rPr>
      </w:pPr>
      <w:r>
        <w:rPr>
          <w:rFonts w:ascii="Arial" w:hAnsi="Arial" w:cs="Arial"/>
          <w:sz w:val="36"/>
          <w:szCs w:val="36"/>
          <w:lang w:val="uk-UA"/>
        </w:rPr>
        <w:t xml:space="preserve">Бізнес-гра «Розподіл замовлення </w:t>
      </w:r>
      <w:r>
        <w:rPr>
          <w:rFonts w:ascii="Arial" w:hAnsi="Arial" w:cs="Arial"/>
          <w:sz w:val="36"/>
          <w:szCs w:val="36"/>
        </w:rPr>
        <w:t xml:space="preserve">– </w:t>
      </w:r>
      <w:r>
        <w:rPr>
          <w:rFonts w:ascii="Arial" w:hAnsi="Arial" w:cs="Arial"/>
          <w:sz w:val="36"/>
          <w:szCs w:val="36"/>
          <w:lang w:val="uk-UA"/>
        </w:rPr>
        <w:t>«чесна гра»»</w:t>
      </w:r>
    </w:p>
    <w:p w:rsidR="00496E8B" w:rsidRDefault="00496E8B" w:rsidP="00496E8B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Вам пропонується взяти участь в якості керівника одного з підрозділів в боротьбі за частку замовлення, яке буде виконуватися в Вашому підрозділі. Ваша задача – отримати максимальну кількість прибутку при заданій функції витрат. Ця вправа демонструє, що при розподілі замовлення методом «чесної гри» цілі підрозділів і підприємства співпадають. Те, що вигідно підрозділам, вигідно підприємству в цілому. Ваші конкуренти (автомати) подають на кожному кроці гри заявки, які забезпечують їм найбільший прибуток. Головною особливістю механізму «чесної гри», що використовується при розподілі, є те, що підрозділам вигідно чесно заявляти об’єми, за яких їхній прибуток максимальний. Ситуація гри: сума оптимальних об’ємів підрозділів більша, ніж загальне замовлення. Ваші конкуренти завжди подають заявки, що рівні їхнім оптимальним об’ємам. Ваша заявка спершу також рівна оптимальному об’єму, що забезпечує максимальний прибуток підприємству.</w:t>
      </w:r>
    </w:p>
    <w:p w:rsidR="00496E8B" w:rsidRDefault="00496E8B" w:rsidP="00496E8B">
      <w:pPr>
        <w:jc w:val="both"/>
        <w:rPr>
          <w:rFonts w:ascii="Arial" w:eastAsiaTheme="minorHAnsi" w:hAnsi="Arial" w:cs="Arial"/>
          <w:position w:val="-10"/>
          <w:sz w:val="24"/>
          <w:szCs w:val="24"/>
          <w:lang w:val="uk-UA" w:eastAsia="en-US"/>
        </w:rPr>
      </w:pPr>
      <w:r>
        <w:rPr>
          <w:rFonts w:ascii="Arial" w:hAnsi="Arial" w:cs="Arial"/>
          <w:sz w:val="24"/>
          <w:szCs w:val="24"/>
          <w:lang w:val="uk-UA"/>
        </w:rPr>
        <w:t xml:space="preserve">Ціна: </w:t>
      </w:r>
      <w:r w:rsidRPr="00427634">
        <w:rPr>
          <w:rFonts w:ascii="Arial" w:eastAsiaTheme="minorHAnsi" w:hAnsi="Arial" w:cs="Arial"/>
          <w:position w:val="-10"/>
          <w:sz w:val="24"/>
          <w:szCs w:val="24"/>
          <w:lang w:val="uk-UA" w:eastAsia="en-US"/>
        </w:rPr>
        <w:object w:dxaOrig="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15pt;height:16.75pt" o:ole="">
            <v:imagedata r:id="rId4" o:title=""/>
          </v:shape>
          <o:OLEObject Type="Embed" ProgID="Equation.3" ShapeID="_x0000_i1025" DrawAspect="Content" ObjectID="_1544619325" r:id="rId5"/>
        </w:object>
      </w:r>
    </w:p>
    <w:p w:rsidR="00496E8B" w:rsidRPr="007253E9" w:rsidRDefault="00496E8B" w:rsidP="00496E8B">
      <w:pPr>
        <w:jc w:val="both"/>
        <w:rPr>
          <w:rFonts w:ascii="Arial" w:eastAsiaTheme="minorHAnsi" w:hAnsi="Arial" w:cs="Arial"/>
          <w:position w:val="-10"/>
          <w:sz w:val="24"/>
          <w:szCs w:val="24"/>
          <w:lang w:eastAsia="en-US"/>
        </w:rPr>
      </w:pPr>
      <w:r>
        <w:rPr>
          <w:rFonts w:ascii="Arial" w:eastAsiaTheme="minorHAnsi" w:hAnsi="Arial" w:cs="Arial"/>
          <w:position w:val="-10"/>
          <w:sz w:val="24"/>
          <w:szCs w:val="24"/>
          <w:lang w:val="uk-UA" w:eastAsia="en-US"/>
        </w:rPr>
        <w:t xml:space="preserve">Замовлення: </w:t>
      </w:r>
      <w:r w:rsidRPr="00427634">
        <w:rPr>
          <w:rFonts w:ascii="Arial" w:eastAsiaTheme="minorHAnsi" w:hAnsi="Arial" w:cs="Arial"/>
          <w:position w:val="-6"/>
          <w:sz w:val="24"/>
          <w:szCs w:val="24"/>
          <w:lang w:val="uk-UA" w:eastAsia="en-US"/>
        </w:rPr>
        <w:object w:dxaOrig="679" w:dyaOrig="280">
          <v:shape id="_x0000_i1026" type="#_x0000_t75" style="width:34.35pt;height:14.25pt" o:ole="">
            <v:imagedata r:id="rId6" o:title=""/>
          </v:shape>
          <o:OLEObject Type="Embed" ProgID="Equation.3" ShapeID="_x0000_i1026" DrawAspect="Content" ObjectID="_1544619326" r:id="rId7"/>
        </w:object>
      </w:r>
    </w:p>
    <w:p w:rsidR="00496E8B" w:rsidRDefault="00496E8B" w:rsidP="00496E8B">
      <w:pPr>
        <w:jc w:val="both"/>
        <w:rPr>
          <w:rFonts w:ascii="Arial" w:eastAsiaTheme="minorHAnsi" w:hAnsi="Arial" w:cs="Arial"/>
          <w:position w:val="-6"/>
          <w:sz w:val="24"/>
          <w:szCs w:val="24"/>
          <w:lang w:val="uk-UA" w:eastAsia="en-US"/>
        </w:rPr>
      </w:pPr>
      <w:r w:rsidRPr="007253E9">
        <w:rPr>
          <w:rFonts w:ascii="Arial" w:eastAsiaTheme="minorHAnsi" w:hAnsi="Arial" w:cs="Arial"/>
          <w:position w:val="-10"/>
          <w:sz w:val="24"/>
          <w:szCs w:val="24"/>
          <w:lang w:eastAsia="en-US"/>
        </w:rPr>
        <w:t>Показник ефективності</w:t>
      </w:r>
      <w:r>
        <w:rPr>
          <w:rFonts w:ascii="Arial" w:eastAsiaTheme="minorHAnsi" w:hAnsi="Arial" w:cs="Arial"/>
          <w:position w:val="-10"/>
          <w:sz w:val="24"/>
          <w:szCs w:val="24"/>
          <w:lang w:val="uk-UA" w:eastAsia="en-US"/>
        </w:rPr>
        <w:t xml:space="preserve">: </w:t>
      </w:r>
      <w:r w:rsidRPr="00427634">
        <w:rPr>
          <w:rFonts w:ascii="Arial" w:eastAsiaTheme="minorHAnsi" w:hAnsi="Arial" w:cs="Arial"/>
          <w:position w:val="-6"/>
          <w:sz w:val="24"/>
          <w:szCs w:val="24"/>
          <w:lang w:val="uk-UA" w:eastAsia="en-US"/>
        </w:rPr>
        <w:object w:dxaOrig="540" w:dyaOrig="280">
          <v:shape id="_x0000_i1027" type="#_x0000_t75" style="width:26.8pt;height:14.25pt" o:ole="">
            <v:imagedata r:id="rId8" o:title=""/>
          </v:shape>
          <o:OLEObject Type="Embed" ProgID="Equation.3" ShapeID="_x0000_i1027" DrawAspect="Content" ObjectID="_1544619327" r:id="rId9"/>
        </w:object>
      </w:r>
    </w:p>
    <w:p w:rsidR="00496E8B" w:rsidRDefault="00496E8B" w:rsidP="00496E8B">
      <w:pPr>
        <w:jc w:val="both"/>
        <w:rPr>
          <w:rFonts w:ascii="Arial" w:eastAsiaTheme="minorHAnsi" w:hAnsi="Arial" w:cs="Arial"/>
          <w:position w:val="-6"/>
          <w:sz w:val="24"/>
          <w:szCs w:val="24"/>
          <w:lang w:val="uk-UA" w:eastAsia="en-US"/>
        </w:rPr>
      </w:pPr>
    </w:p>
    <w:p w:rsidR="00496E8B" w:rsidRPr="007253E9" w:rsidRDefault="00496E8B" w:rsidP="00496E8B">
      <w:pPr>
        <w:jc w:val="center"/>
        <w:rPr>
          <w:rFonts w:ascii="Arial" w:eastAsiaTheme="minorHAnsi" w:hAnsi="Arial" w:cs="Arial"/>
          <w:b/>
          <w:position w:val="-6"/>
          <w:sz w:val="24"/>
          <w:szCs w:val="24"/>
          <w:lang w:val="uk-UA" w:eastAsia="en-US"/>
        </w:rPr>
      </w:pPr>
      <w:r w:rsidRPr="007253E9">
        <w:rPr>
          <w:rFonts w:ascii="Arial" w:eastAsiaTheme="minorHAnsi" w:hAnsi="Arial" w:cs="Arial"/>
          <w:b/>
          <w:position w:val="-6"/>
          <w:sz w:val="24"/>
          <w:szCs w:val="24"/>
          <w:lang w:val="uk-UA" w:eastAsia="en-US"/>
        </w:rPr>
        <w:t>Розв’язання:</w:t>
      </w:r>
    </w:p>
    <w:p w:rsidR="00496E8B" w:rsidRPr="00496E8B" w:rsidRDefault="00496E8B" w:rsidP="00496E8B">
      <w:pPr>
        <w:jc w:val="both"/>
        <w:rPr>
          <w:rFonts w:ascii="Arial" w:eastAsiaTheme="minorHAnsi" w:hAnsi="Arial" w:cs="Arial"/>
          <w:position w:val="-10"/>
          <w:sz w:val="24"/>
          <w:szCs w:val="24"/>
          <w:lang w:val="uk-UA" w:eastAsia="en-US"/>
        </w:rPr>
      </w:pPr>
      <w:r>
        <w:rPr>
          <w:rFonts w:ascii="Arial" w:hAnsi="Arial" w:cs="Arial"/>
          <w:sz w:val="24"/>
          <w:szCs w:val="24"/>
          <w:lang w:val="uk-UA"/>
        </w:rPr>
        <w:t xml:space="preserve">Оскільки при розподілі замовлення методом «чесної гри» цілі підрозділів і підприємства співпадають, то на кожному кроці повідомляємо справжній оптимальний план, тобто </w:t>
      </w:r>
      <w:r w:rsidRPr="00496E8B">
        <w:rPr>
          <w:rFonts w:ascii="Arial" w:eastAsiaTheme="minorHAnsi" w:hAnsi="Arial" w:cs="Arial"/>
          <w:position w:val="-10"/>
          <w:sz w:val="24"/>
          <w:szCs w:val="24"/>
          <w:lang w:val="uk-UA" w:eastAsia="en-US"/>
        </w:rPr>
        <w:object w:dxaOrig="1600" w:dyaOrig="320">
          <v:shape id="_x0000_i1028" type="#_x0000_t75" style="width:81.2pt;height:15.9pt" o:ole="">
            <v:imagedata r:id="rId10" o:title=""/>
          </v:shape>
          <o:OLEObject Type="Embed" ProgID="Equation.3" ShapeID="_x0000_i1028" DrawAspect="Content" ObjectID="_1544619328" r:id="rId11"/>
        </w:object>
      </w:r>
      <w:r w:rsidRPr="00496E8B">
        <w:rPr>
          <w:rFonts w:ascii="Arial" w:eastAsiaTheme="minorHAnsi" w:hAnsi="Arial" w:cs="Arial"/>
          <w:position w:val="-6"/>
          <w:sz w:val="24"/>
          <w:szCs w:val="24"/>
          <w:lang w:val="uk-UA" w:eastAsia="en-US"/>
        </w:rPr>
        <w:t>.</w:t>
      </w:r>
    </w:p>
    <w:p w:rsidR="00427634" w:rsidRPr="00496E8B" w:rsidRDefault="00427634">
      <w:pPr>
        <w:rPr>
          <w:lang w:val="uk-UA"/>
        </w:rPr>
      </w:pPr>
    </w:p>
    <w:p w:rsidR="00496E8B" w:rsidRPr="00496E8B" w:rsidRDefault="00496E8B">
      <w:pPr>
        <w:rPr>
          <w:lang w:val="uk-UA"/>
        </w:rPr>
      </w:pPr>
    </w:p>
    <w:sectPr w:rsidR="00496E8B" w:rsidRPr="00496E8B" w:rsidSect="00427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496E8B"/>
    <w:rsid w:val="00427634"/>
    <w:rsid w:val="00496E8B"/>
    <w:rsid w:val="00725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6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1108</Characters>
  <Application>Microsoft Office Word</Application>
  <DocSecurity>0</DocSecurity>
  <Lines>9</Lines>
  <Paragraphs>2</Paragraphs>
  <ScaleCrop>false</ScaleCrop>
  <Company>Grizli777</Company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2016-12-29T10:45:00Z</dcterms:created>
  <dcterms:modified xsi:type="dcterms:W3CDTF">2016-12-30T14:09:00Z</dcterms:modified>
</cp:coreProperties>
</file>