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F97" w:rsidRDefault="00443F97" w:rsidP="00443F97">
      <w:pPr>
        <w:jc w:val="center"/>
        <w:rPr>
          <w:rFonts w:ascii="Arial" w:hAnsi="Arial" w:cs="Arial"/>
          <w:sz w:val="36"/>
          <w:szCs w:val="36"/>
          <w:lang w:val="uk-UA"/>
        </w:rPr>
      </w:pPr>
      <w:r>
        <w:rPr>
          <w:rFonts w:ascii="Arial" w:hAnsi="Arial" w:cs="Arial"/>
          <w:sz w:val="36"/>
          <w:szCs w:val="36"/>
          <w:lang w:val="uk-UA"/>
        </w:rPr>
        <w:t>Вправа до глави «Механізм чесної гри»</w:t>
      </w:r>
    </w:p>
    <w:p w:rsidR="00443F97" w:rsidRDefault="00443F97" w:rsidP="00443F97">
      <w:pPr>
        <w:jc w:val="both"/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</w:pPr>
      <w:r>
        <w:rPr>
          <w:rFonts w:ascii="Arial" w:hAnsi="Arial" w:cs="Arial"/>
          <w:sz w:val="24"/>
          <w:szCs w:val="24"/>
          <w:lang w:val="uk-UA"/>
        </w:rPr>
        <w:t xml:space="preserve">Нехай повне замовлення об’єднання з двох підприємств </w:t>
      </w:r>
      <w:r w:rsidRPr="00564903"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  <w:object w:dxaOrig="72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25pt" o:ole="">
            <v:imagedata r:id="rId4" o:title=""/>
          </v:shape>
          <o:OLEObject Type="Embed" ProgID="Equation.3" ShapeID="_x0000_i1025" DrawAspect="Content" ObjectID="_1544619435" r:id="rId5"/>
        </w:object>
      </w:r>
      <w:r>
        <w:rPr>
          <w:rFonts w:ascii="Arial" w:hAnsi="Arial" w:cs="Arial"/>
          <w:sz w:val="24"/>
          <w:szCs w:val="24"/>
          <w:lang w:val="uk-UA"/>
        </w:rPr>
        <w:t xml:space="preserve">, а ціна продукції </w:t>
      </w:r>
      <w:r w:rsidRPr="00564903"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  <w:object w:dxaOrig="1020" w:dyaOrig="320">
          <v:shape id="_x0000_i1026" type="#_x0000_t75" style="width:51.05pt;height:16.75pt" o:ole="">
            <v:imagedata r:id="rId6" o:title=""/>
          </v:shape>
          <o:OLEObject Type="Embed" ProgID="Equation.3" ShapeID="_x0000_i1026" DrawAspect="Content" ObjectID="_1544619436" r:id="rId7"/>
        </w:object>
      </w:r>
      <w:r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  <w:t>. Витрати підприємств виражаються формулами:</w:t>
      </w:r>
    </w:p>
    <w:p w:rsidR="00443F97" w:rsidRDefault="00443F97" w:rsidP="00443F97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564903">
        <w:rPr>
          <w:rFonts w:ascii="Arial" w:hAnsi="Arial" w:cs="Arial"/>
          <w:position w:val="-10"/>
          <w:sz w:val="24"/>
          <w:szCs w:val="24"/>
          <w:lang w:val="uk-UA"/>
        </w:rPr>
        <w:object w:dxaOrig="1520" w:dyaOrig="360">
          <v:shape id="_x0000_i1027" type="#_x0000_t75" style="width:76.2pt;height:18.4pt" o:ole="">
            <v:imagedata r:id="rId8" o:title=""/>
          </v:shape>
          <o:OLEObject Type="Embed" ProgID="Equation.3" ShapeID="_x0000_i1027" DrawAspect="Content" ObjectID="_1544619437" r:id="rId9"/>
        </w:object>
      </w:r>
      <w:r>
        <w:rPr>
          <w:rFonts w:ascii="Arial" w:hAnsi="Arial" w:cs="Arial"/>
          <w:sz w:val="24"/>
          <w:szCs w:val="24"/>
          <w:lang w:val="uk-UA"/>
        </w:rPr>
        <w:t xml:space="preserve"> і </w:t>
      </w:r>
      <w:r w:rsidRPr="00564903">
        <w:rPr>
          <w:rFonts w:ascii="Arial" w:hAnsi="Arial" w:cs="Arial"/>
          <w:position w:val="-10"/>
          <w:sz w:val="24"/>
          <w:szCs w:val="24"/>
          <w:lang w:val="uk-UA"/>
        </w:rPr>
        <w:object w:dxaOrig="1419" w:dyaOrig="360">
          <v:shape id="_x0000_i1028" type="#_x0000_t75" style="width:71.15pt;height:18.4pt" o:ole="">
            <v:imagedata r:id="rId10" o:title=""/>
          </v:shape>
          <o:OLEObject Type="Embed" ProgID="Equation.3" ShapeID="_x0000_i1028" DrawAspect="Content" ObjectID="_1544619438" r:id="rId11"/>
        </w:object>
      </w:r>
    </w:p>
    <w:p w:rsidR="00443F97" w:rsidRDefault="00443F97" w:rsidP="00443F9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Перше  підприємство завищило оцінку вигідного плану в 1,5 рази, а інше занизило в 2 рази. </w:t>
      </w:r>
    </w:p>
    <w:p w:rsidR="00443F97" w:rsidRDefault="00443F97" w:rsidP="00443F9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Що відбудеться з прибутками підприємств порівняно з тими, що були повідомлені?</w:t>
      </w:r>
    </w:p>
    <w:p w:rsidR="00443F97" w:rsidRDefault="00443F97" w:rsidP="00443F9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А) Нічого не зміниться.</w:t>
      </w:r>
    </w:p>
    <w:p w:rsidR="00443F97" w:rsidRDefault="00443F97" w:rsidP="00443F9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Б) Прибуток першого підприємства збільшиться, а другого – зменшиться.</w:t>
      </w:r>
    </w:p>
    <w:p w:rsidR="00443F97" w:rsidRDefault="00443F97" w:rsidP="00443F9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В) Прибутки двох підприємств зменшаться.</w:t>
      </w:r>
    </w:p>
    <w:p w:rsidR="00443F97" w:rsidRPr="007039BE" w:rsidRDefault="00443F97" w:rsidP="00443F97">
      <w:pPr>
        <w:jc w:val="both"/>
        <w:rPr>
          <w:rFonts w:ascii="Arial" w:hAnsi="Arial" w:cs="Arial"/>
          <w:b/>
          <w:sz w:val="24"/>
          <w:szCs w:val="24"/>
          <w:lang w:val="uk-UA"/>
        </w:rPr>
      </w:pPr>
    </w:p>
    <w:p w:rsidR="00443F97" w:rsidRPr="007039BE" w:rsidRDefault="00443F97" w:rsidP="00443F97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7039BE">
        <w:rPr>
          <w:rFonts w:ascii="Arial" w:hAnsi="Arial" w:cs="Arial"/>
          <w:b/>
          <w:sz w:val="24"/>
          <w:szCs w:val="24"/>
          <w:lang w:val="uk-UA"/>
        </w:rPr>
        <w:t>Розв’язання:</w:t>
      </w:r>
    </w:p>
    <w:p w:rsidR="00443F97" w:rsidRDefault="00443F97" w:rsidP="00443F9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З формул витрат знайдемо ефективність виробництва відповідно першого і другого підприємства:</w:t>
      </w:r>
    </w:p>
    <w:p w:rsidR="00443F97" w:rsidRPr="00443F97" w:rsidRDefault="00443F97" w:rsidP="00443F97">
      <w:pPr>
        <w:rPr>
          <w:rFonts w:ascii="Arial" w:hAnsi="Arial" w:cs="Arial"/>
          <w:position w:val="-10"/>
          <w:sz w:val="24"/>
          <w:szCs w:val="24"/>
        </w:rPr>
      </w:pPr>
      <w:r w:rsidRPr="00C25C98">
        <w:rPr>
          <w:rFonts w:ascii="Arial" w:hAnsi="Arial" w:cs="Arial"/>
          <w:position w:val="-30"/>
          <w:sz w:val="24"/>
          <w:szCs w:val="24"/>
          <w:lang w:val="uk-UA"/>
        </w:rPr>
        <w:object w:dxaOrig="2380" w:dyaOrig="680">
          <v:shape id="_x0000_i1029" type="#_x0000_t75" style="width:119.7pt;height:35.15pt" o:ole="">
            <v:imagedata r:id="rId12" o:title=""/>
          </v:shape>
          <o:OLEObject Type="Embed" ProgID="Equation.3" ShapeID="_x0000_i1029" DrawAspect="Content" ObjectID="_1544619439" r:id="rId13"/>
        </w:object>
      </w:r>
      <w:r w:rsidRPr="00443F97">
        <w:rPr>
          <w:rFonts w:ascii="Arial" w:hAnsi="Arial" w:cs="Arial"/>
          <w:position w:val="-10"/>
          <w:sz w:val="24"/>
          <w:szCs w:val="24"/>
        </w:rPr>
        <w:t xml:space="preserve"> </w:t>
      </w:r>
      <w:r w:rsidRPr="00C25C98">
        <w:rPr>
          <w:rFonts w:ascii="Arial" w:hAnsi="Arial" w:cs="Arial"/>
          <w:position w:val="-10"/>
          <w:sz w:val="24"/>
          <w:szCs w:val="24"/>
          <w:lang w:val="uk-UA"/>
        </w:rPr>
        <w:object w:dxaOrig="1180" w:dyaOrig="340">
          <v:shape id="_x0000_i1030" type="#_x0000_t75" style="width:59.45pt;height:17.6pt" o:ole="">
            <v:imagedata r:id="rId14" o:title=""/>
          </v:shape>
          <o:OLEObject Type="Embed" ProgID="Equation.3" ShapeID="_x0000_i1030" DrawAspect="Content" ObjectID="_1544619440" r:id="rId15"/>
        </w:object>
      </w:r>
    </w:p>
    <w:p w:rsidR="00443F97" w:rsidRPr="00443F97" w:rsidRDefault="00443F97" w:rsidP="00443F97">
      <w:pPr>
        <w:rPr>
          <w:rFonts w:ascii="Arial" w:hAnsi="Arial" w:cs="Arial"/>
          <w:position w:val="-10"/>
          <w:sz w:val="24"/>
          <w:szCs w:val="24"/>
        </w:rPr>
      </w:pPr>
      <w:r w:rsidRPr="00C25C98">
        <w:rPr>
          <w:rFonts w:ascii="Arial" w:hAnsi="Arial" w:cs="Arial"/>
          <w:position w:val="-30"/>
          <w:sz w:val="24"/>
          <w:szCs w:val="24"/>
          <w:lang w:val="uk-UA"/>
        </w:rPr>
        <w:object w:dxaOrig="2299" w:dyaOrig="680">
          <v:shape id="_x0000_i1031" type="#_x0000_t75" style="width:115.55pt;height:35.15pt" o:ole="">
            <v:imagedata r:id="rId16" o:title=""/>
          </v:shape>
          <o:OLEObject Type="Embed" ProgID="Equation.3" ShapeID="_x0000_i1031" DrawAspect="Content" ObjectID="_1544619441" r:id="rId17"/>
        </w:object>
      </w:r>
      <w:r w:rsidRPr="00443F97">
        <w:rPr>
          <w:rFonts w:ascii="Arial" w:hAnsi="Arial" w:cs="Arial"/>
          <w:position w:val="-10"/>
          <w:sz w:val="24"/>
          <w:szCs w:val="24"/>
        </w:rPr>
        <w:t xml:space="preserve">  </w:t>
      </w:r>
      <w:r w:rsidRPr="00C4459A">
        <w:rPr>
          <w:rFonts w:ascii="Arial" w:hAnsi="Arial" w:cs="Arial"/>
          <w:position w:val="-10"/>
          <w:sz w:val="24"/>
          <w:szCs w:val="24"/>
          <w:lang w:val="uk-UA"/>
        </w:rPr>
        <w:object w:dxaOrig="1200" w:dyaOrig="340">
          <v:shape id="_x0000_i1032" type="#_x0000_t75" style="width:60.3pt;height:17.6pt" o:ole="">
            <v:imagedata r:id="rId18" o:title=""/>
          </v:shape>
          <o:OLEObject Type="Embed" ProgID="Equation.3" ShapeID="_x0000_i1032" DrawAspect="Content" ObjectID="_1544619442" r:id="rId19"/>
        </w:object>
      </w:r>
    </w:p>
    <w:p w:rsidR="00443F97" w:rsidRPr="00C25C98" w:rsidRDefault="00443F97" w:rsidP="00443F97">
      <w:pPr>
        <w:rPr>
          <w:rFonts w:ascii="Arial" w:hAnsi="Arial" w:cs="Arial"/>
          <w:position w:val="-10"/>
          <w:sz w:val="24"/>
          <w:szCs w:val="24"/>
          <w:lang w:val="uk-UA"/>
        </w:rPr>
      </w:pPr>
      <w:r w:rsidRPr="00C25C98">
        <w:rPr>
          <w:rFonts w:ascii="Arial" w:hAnsi="Arial" w:cs="Arial"/>
          <w:position w:val="-10"/>
          <w:sz w:val="24"/>
          <w:szCs w:val="24"/>
          <w:lang w:val="uk-UA"/>
        </w:rPr>
        <w:t xml:space="preserve">Знайдемо </w:t>
      </w:r>
      <w:r>
        <w:rPr>
          <w:rFonts w:ascii="Arial" w:hAnsi="Arial" w:cs="Arial"/>
          <w:position w:val="-10"/>
          <w:sz w:val="24"/>
          <w:szCs w:val="24"/>
          <w:lang w:val="uk-UA"/>
        </w:rPr>
        <w:t xml:space="preserve">вигідні для обох підприємств плани </w:t>
      </w:r>
      <w:r w:rsidRPr="00C4459A">
        <w:rPr>
          <w:rFonts w:ascii="Arial" w:hAnsi="Arial" w:cs="Arial"/>
          <w:position w:val="-10"/>
          <w:sz w:val="24"/>
          <w:szCs w:val="24"/>
          <w:lang w:val="uk-UA"/>
        </w:rPr>
        <w:object w:dxaOrig="260" w:dyaOrig="340">
          <v:shape id="_x0000_i1033" type="#_x0000_t75" style="width:13.4pt;height:17.6pt" o:ole="">
            <v:imagedata r:id="rId20" o:title=""/>
          </v:shape>
          <o:OLEObject Type="Embed" ProgID="Equation.3" ShapeID="_x0000_i1033" DrawAspect="Content" ObjectID="_1544619443" r:id="rId21"/>
        </w:object>
      </w:r>
      <w:r>
        <w:rPr>
          <w:rFonts w:ascii="Arial" w:hAnsi="Arial" w:cs="Arial"/>
          <w:position w:val="-10"/>
          <w:sz w:val="24"/>
          <w:szCs w:val="24"/>
          <w:lang w:val="uk-UA"/>
        </w:rPr>
        <w:t xml:space="preserve"> і </w:t>
      </w:r>
      <w:r w:rsidRPr="00C4459A">
        <w:rPr>
          <w:rFonts w:ascii="Arial" w:hAnsi="Arial" w:cs="Arial"/>
          <w:position w:val="-10"/>
          <w:sz w:val="24"/>
          <w:szCs w:val="24"/>
          <w:lang w:val="uk-UA"/>
        </w:rPr>
        <w:object w:dxaOrig="279" w:dyaOrig="340">
          <v:shape id="_x0000_i1034" type="#_x0000_t75" style="width:14.25pt;height:17.6pt" o:ole="">
            <v:imagedata r:id="rId22" o:title=""/>
          </v:shape>
          <o:OLEObject Type="Embed" ProgID="Equation.3" ShapeID="_x0000_i1034" DrawAspect="Content" ObjectID="_1544619444" r:id="rId23"/>
        </w:object>
      </w:r>
      <w:r>
        <w:rPr>
          <w:rFonts w:ascii="Arial" w:hAnsi="Arial" w:cs="Arial"/>
          <w:position w:val="-10"/>
          <w:sz w:val="24"/>
          <w:szCs w:val="24"/>
          <w:lang w:val="uk-UA"/>
        </w:rPr>
        <w:t>:</w:t>
      </w:r>
    </w:p>
    <w:p w:rsidR="00443F97" w:rsidRDefault="00443F97" w:rsidP="00443F97">
      <w:pPr>
        <w:jc w:val="both"/>
        <w:rPr>
          <w:rFonts w:ascii="Arial" w:hAnsi="Arial" w:cs="Arial"/>
          <w:position w:val="-10"/>
          <w:sz w:val="24"/>
          <w:szCs w:val="24"/>
          <w:lang w:val="en-US"/>
        </w:rPr>
      </w:pPr>
      <w:r w:rsidRPr="00C4459A">
        <w:rPr>
          <w:rFonts w:ascii="Arial" w:hAnsi="Arial" w:cs="Arial"/>
          <w:position w:val="-10"/>
          <w:sz w:val="24"/>
          <w:szCs w:val="24"/>
          <w:lang w:val="uk-UA"/>
        </w:rPr>
        <w:object w:dxaOrig="2799" w:dyaOrig="340">
          <v:shape id="_x0000_i1035" type="#_x0000_t75" style="width:139.8pt;height:17.6pt" o:ole="">
            <v:imagedata r:id="rId24" o:title=""/>
          </v:shape>
          <o:OLEObject Type="Embed" ProgID="Equation.3" ShapeID="_x0000_i1035" DrawAspect="Content" ObjectID="_1544619445" r:id="rId25"/>
        </w:object>
      </w:r>
    </w:p>
    <w:p w:rsidR="00443F97" w:rsidRDefault="00443F97" w:rsidP="00443F97">
      <w:pPr>
        <w:jc w:val="both"/>
        <w:rPr>
          <w:rFonts w:ascii="Arial" w:hAnsi="Arial" w:cs="Arial"/>
          <w:position w:val="-10"/>
          <w:sz w:val="24"/>
          <w:szCs w:val="24"/>
          <w:lang w:val="en-US"/>
        </w:rPr>
      </w:pPr>
      <w:r w:rsidRPr="00361692">
        <w:rPr>
          <w:rFonts w:ascii="Arial" w:hAnsi="Arial" w:cs="Arial"/>
          <w:position w:val="-10"/>
          <w:sz w:val="24"/>
          <w:szCs w:val="24"/>
          <w:lang w:val="uk-UA"/>
        </w:rPr>
        <w:object w:dxaOrig="2860" w:dyaOrig="340">
          <v:shape id="_x0000_i1036" type="#_x0000_t75" style="width:143.15pt;height:17.6pt" o:ole="">
            <v:imagedata r:id="rId26" o:title=""/>
          </v:shape>
          <o:OLEObject Type="Embed" ProgID="Equation.3" ShapeID="_x0000_i1036" DrawAspect="Content" ObjectID="_1544619446" r:id="rId27"/>
        </w:object>
      </w:r>
    </w:p>
    <w:p w:rsidR="00443F97" w:rsidRPr="00443F97" w:rsidRDefault="00443F97" w:rsidP="00443F9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uk-UA"/>
        </w:rPr>
        <w:t xml:space="preserve">Якби </w:t>
      </w:r>
      <w:r w:rsidRPr="00C4459A">
        <w:rPr>
          <w:rFonts w:ascii="Arial" w:hAnsi="Arial" w:cs="Arial"/>
          <w:position w:val="-10"/>
          <w:sz w:val="24"/>
          <w:szCs w:val="24"/>
          <w:lang w:val="uk-UA"/>
        </w:rPr>
        <w:object w:dxaOrig="680" w:dyaOrig="340">
          <v:shape id="_x0000_i1037" type="#_x0000_t75" style="width:34.35pt;height:17.6pt" o:ole="">
            <v:imagedata r:id="rId28" o:title=""/>
          </v:shape>
          <o:OLEObject Type="Embed" ProgID="Equation.3" ShapeID="_x0000_i1037" DrawAspect="Content" ObjectID="_1544619447" r:id="rId29"/>
        </w:object>
      </w:r>
      <w:r>
        <w:rPr>
          <w:rFonts w:ascii="Arial" w:hAnsi="Arial" w:cs="Arial"/>
          <w:position w:val="-10"/>
          <w:sz w:val="24"/>
          <w:szCs w:val="24"/>
          <w:lang w:val="en-US"/>
        </w:rPr>
        <w:t xml:space="preserve">, </w:t>
      </w:r>
      <w:r w:rsidRPr="00C4459A">
        <w:rPr>
          <w:rFonts w:ascii="Arial" w:hAnsi="Arial" w:cs="Arial"/>
          <w:position w:val="-10"/>
          <w:sz w:val="24"/>
          <w:szCs w:val="24"/>
          <w:lang w:val="uk-UA"/>
        </w:rPr>
        <w:object w:dxaOrig="740" w:dyaOrig="340">
          <v:shape id="_x0000_i1038" type="#_x0000_t75" style="width:36.85pt;height:17.6pt" o:ole="">
            <v:imagedata r:id="rId30" o:title=""/>
          </v:shape>
          <o:OLEObject Type="Embed" ProgID="Equation.3" ShapeID="_x0000_i1038" DrawAspect="Content" ObjectID="_1544619448" r:id="rId31"/>
        </w:object>
      </w:r>
      <w:r>
        <w:rPr>
          <w:rFonts w:ascii="Arial" w:hAnsi="Arial" w:cs="Arial"/>
          <w:sz w:val="24"/>
          <w:szCs w:val="24"/>
          <w:lang w:val="uk-UA"/>
        </w:rPr>
        <w:t>, то:</w:t>
      </w:r>
    </w:p>
    <w:p w:rsidR="00443F97" w:rsidRDefault="00443F97" w:rsidP="00443F97">
      <w:pPr>
        <w:jc w:val="both"/>
        <w:rPr>
          <w:rFonts w:ascii="Arial" w:hAnsi="Arial" w:cs="Arial"/>
          <w:position w:val="-10"/>
          <w:sz w:val="24"/>
          <w:szCs w:val="24"/>
          <w:lang w:val="uk-UA"/>
        </w:rPr>
      </w:pPr>
      <w:r w:rsidRPr="00443F97">
        <w:rPr>
          <w:rFonts w:ascii="Arial" w:hAnsi="Arial" w:cs="Arial"/>
          <w:position w:val="-10"/>
          <w:sz w:val="24"/>
          <w:szCs w:val="24"/>
          <w:lang w:val="uk-UA"/>
        </w:rPr>
        <w:t>внутрішня ціна</w:t>
      </w:r>
      <w:r>
        <w:rPr>
          <w:rFonts w:ascii="Arial" w:hAnsi="Arial" w:cs="Arial"/>
          <w:position w:val="-10"/>
          <w:sz w:val="24"/>
          <w:szCs w:val="24"/>
          <w:lang w:val="uk-UA"/>
        </w:rPr>
        <w:t xml:space="preserve">: </w:t>
      </w:r>
    </w:p>
    <w:p w:rsidR="00443F97" w:rsidRDefault="00443F97" w:rsidP="00443F97">
      <w:pPr>
        <w:jc w:val="both"/>
        <w:rPr>
          <w:rFonts w:ascii="Arial" w:hAnsi="Arial" w:cs="Arial"/>
          <w:position w:val="-10"/>
          <w:sz w:val="24"/>
          <w:szCs w:val="24"/>
          <w:lang w:val="uk-UA"/>
        </w:rPr>
      </w:pPr>
      <w:r w:rsidRPr="00443F97">
        <w:rPr>
          <w:rFonts w:ascii="Arial" w:hAnsi="Arial" w:cs="Arial"/>
          <w:position w:val="-30"/>
          <w:sz w:val="24"/>
          <w:szCs w:val="24"/>
          <w:lang w:val="uk-UA"/>
        </w:rPr>
        <w:object w:dxaOrig="3360" w:dyaOrig="680">
          <v:shape id="_x0000_i1039" type="#_x0000_t75" style="width:167.45pt;height:35.15pt" o:ole="">
            <v:imagedata r:id="rId32" o:title=""/>
          </v:shape>
          <o:OLEObject Type="Embed" ProgID="Equation.3" ShapeID="_x0000_i1039" DrawAspect="Content" ObjectID="_1544619449" r:id="rId33"/>
        </w:object>
      </w:r>
    </w:p>
    <w:p w:rsidR="00443F97" w:rsidRDefault="00443F97" w:rsidP="00443F97">
      <w:pPr>
        <w:jc w:val="both"/>
        <w:rPr>
          <w:rFonts w:ascii="Arial" w:hAnsi="Arial" w:cs="Arial"/>
          <w:position w:val="-10"/>
          <w:sz w:val="24"/>
          <w:szCs w:val="24"/>
          <w:lang w:val="uk-UA"/>
        </w:rPr>
      </w:pPr>
      <w:r w:rsidRPr="001E43C2">
        <w:rPr>
          <w:rFonts w:ascii="Arial" w:hAnsi="Arial" w:cs="Arial"/>
          <w:position w:val="-10"/>
          <w:sz w:val="24"/>
          <w:szCs w:val="24"/>
          <w:lang w:val="uk-UA"/>
        </w:rPr>
        <w:t>Розра</w:t>
      </w:r>
      <w:r>
        <w:rPr>
          <w:rFonts w:ascii="Arial" w:hAnsi="Arial" w:cs="Arial"/>
          <w:position w:val="-10"/>
          <w:sz w:val="24"/>
          <w:szCs w:val="24"/>
          <w:lang w:val="uk-UA"/>
        </w:rPr>
        <w:t>хуємо об’єми замовлення кожного підприємства:</w:t>
      </w:r>
    </w:p>
    <w:p w:rsidR="00443F97" w:rsidRDefault="00443F97" w:rsidP="00443F97">
      <w:pPr>
        <w:jc w:val="both"/>
        <w:rPr>
          <w:rFonts w:ascii="Arial" w:hAnsi="Arial" w:cs="Arial"/>
          <w:position w:val="-10"/>
          <w:sz w:val="24"/>
          <w:szCs w:val="24"/>
          <w:lang w:val="en-US"/>
        </w:rPr>
      </w:pPr>
      <w:r w:rsidRPr="001E43C2">
        <w:rPr>
          <w:rFonts w:ascii="Arial" w:hAnsi="Arial" w:cs="Arial"/>
          <w:position w:val="-30"/>
          <w:sz w:val="24"/>
          <w:szCs w:val="24"/>
          <w:lang w:val="uk-UA"/>
        </w:rPr>
        <w:object w:dxaOrig="1359" w:dyaOrig="700">
          <v:shape id="_x0000_i1040" type="#_x0000_t75" style="width:67.8pt;height:36pt" o:ole="">
            <v:imagedata r:id="rId34" o:title=""/>
          </v:shape>
          <o:OLEObject Type="Embed" ProgID="Equation.3" ShapeID="_x0000_i1040" DrawAspect="Content" ObjectID="_1544619450" r:id="rId35"/>
        </w:object>
      </w:r>
    </w:p>
    <w:p w:rsidR="00443F97" w:rsidRPr="00443F97" w:rsidRDefault="00443F97" w:rsidP="00443F97">
      <w:pPr>
        <w:jc w:val="both"/>
        <w:rPr>
          <w:rFonts w:ascii="Arial" w:hAnsi="Arial" w:cs="Arial"/>
          <w:position w:val="-10"/>
          <w:sz w:val="24"/>
          <w:szCs w:val="24"/>
          <w:lang w:val="en-US"/>
        </w:rPr>
      </w:pPr>
      <w:r w:rsidRPr="00443F97">
        <w:rPr>
          <w:rFonts w:ascii="Arial" w:hAnsi="Arial" w:cs="Arial"/>
          <w:position w:val="-28"/>
          <w:sz w:val="24"/>
          <w:szCs w:val="24"/>
          <w:lang w:val="uk-UA"/>
        </w:rPr>
        <w:object w:dxaOrig="2500" w:dyaOrig="660">
          <v:shape id="_x0000_i1041" type="#_x0000_t75" style="width:124.75pt;height:33.5pt" o:ole="">
            <v:imagedata r:id="rId36" o:title=""/>
          </v:shape>
          <o:OLEObject Type="Embed" ProgID="Equation.3" ShapeID="_x0000_i1041" DrawAspect="Content" ObjectID="_1544619451" r:id="rId37"/>
        </w:object>
      </w:r>
    </w:p>
    <w:p w:rsidR="00443F97" w:rsidRDefault="00443F97" w:rsidP="00443F97">
      <w:pPr>
        <w:jc w:val="both"/>
        <w:rPr>
          <w:rFonts w:ascii="Arial" w:hAnsi="Arial" w:cs="Arial"/>
          <w:position w:val="-10"/>
          <w:sz w:val="24"/>
          <w:szCs w:val="24"/>
          <w:lang w:val="en-US"/>
        </w:rPr>
      </w:pPr>
      <w:r w:rsidRPr="001E43C2">
        <w:rPr>
          <w:rFonts w:ascii="Arial" w:hAnsi="Arial" w:cs="Arial"/>
          <w:position w:val="-30"/>
          <w:sz w:val="24"/>
          <w:szCs w:val="24"/>
          <w:lang w:val="uk-UA"/>
        </w:rPr>
        <w:object w:dxaOrig="1400" w:dyaOrig="700">
          <v:shape id="_x0000_i1042" type="#_x0000_t75" style="width:70.35pt;height:36pt" o:ole="">
            <v:imagedata r:id="rId38" o:title=""/>
          </v:shape>
          <o:OLEObject Type="Embed" ProgID="Equation.3" ShapeID="_x0000_i1042" DrawAspect="Content" ObjectID="_1544619452" r:id="rId39"/>
        </w:object>
      </w:r>
    </w:p>
    <w:p w:rsidR="00443F97" w:rsidRDefault="00443F97" w:rsidP="00443F97">
      <w:pPr>
        <w:jc w:val="both"/>
        <w:rPr>
          <w:rFonts w:ascii="Arial" w:hAnsi="Arial" w:cs="Arial"/>
          <w:position w:val="-10"/>
          <w:sz w:val="24"/>
          <w:szCs w:val="24"/>
          <w:lang w:val="uk-UA"/>
        </w:rPr>
      </w:pPr>
      <w:r w:rsidRPr="00443F97">
        <w:rPr>
          <w:rFonts w:ascii="Arial" w:hAnsi="Arial" w:cs="Arial"/>
          <w:position w:val="-28"/>
          <w:sz w:val="24"/>
          <w:szCs w:val="24"/>
          <w:lang w:val="uk-UA"/>
        </w:rPr>
        <w:object w:dxaOrig="1860" w:dyaOrig="660">
          <v:shape id="_x0000_i1043" type="#_x0000_t75" style="width:92.95pt;height:33.5pt" o:ole="">
            <v:imagedata r:id="rId40" o:title=""/>
          </v:shape>
          <o:OLEObject Type="Embed" ProgID="Equation.3" ShapeID="_x0000_i1043" DrawAspect="Content" ObjectID="_1544619453" r:id="rId41"/>
        </w:object>
      </w:r>
    </w:p>
    <w:p w:rsidR="00443F97" w:rsidRDefault="00443F97" w:rsidP="00443F97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43F97">
        <w:rPr>
          <w:rFonts w:ascii="Arial" w:hAnsi="Arial" w:cs="Arial"/>
          <w:sz w:val="24"/>
          <w:szCs w:val="24"/>
          <w:lang w:val="uk-UA"/>
        </w:rPr>
        <w:t>Внутрішні прибутки підприємств</w:t>
      </w:r>
      <w:r>
        <w:rPr>
          <w:rFonts w:ascii="Arial" w:hAnsi="Arial" w:cs="Arial"/>
          <w:sz w:val="24"/>
          <w:szCs w:val="24"/>
          <w:lang w:val="uk-UA"/>
        </w:rPr>
        <w:t>:</w:t>
      </w:r>
    </w:p>
    <w:p w:rsidR="00443F97" w:rsidRDefault="00672691" w:rsidP="00443F97">
      <w:pPr>
        <w:jc w:val="both"/>
        <w:rPr>
          <w:rFonts w:ascii="Arial" w:hAnsi="Arial" w:cs="Arial"/>
          <w:position w:val="-30"/>
          <w:sz w:val="24"/>
          <w:szCs w:val="24"/>
          <w:lang w:val="en-US"/>
        </w:rPr>
      </w:pPr>
      <w:r w:rsidRPr="00443F97">
        <w:rPr>
          <w:rFonts w:ascii="Arial" w:hAnsi="Arial" w:cs="Arial"/>
          <w:position w:val="-30"/>
          <w:sz w:val="24"/>
          <w:szCs w:val="24"/>
          <w:lang w:val="uk-UA"/>
        </w:rPr>
        <w:object w:dxaOrig="5200" w:dyaOrig="680">
          <v:shape id="_x0000_i1044" type="#_x0000_t75" style="width:260.35pt;height:35.15pt" o:ole="">
            <v:imagedata r:id="rId42" o:title=""/>
          </v:shape>
          <o:OLEObject Type="Embed" ProgID="Equation.3" ShapeID="_x0000_i1044" DrawAspect="Content" ObjectID="_1544619454" r:id="rId43"/>
        </w:object>
      </w:r>
    </w:p>
    <w:p w:rsidR="00443F97" w:rsidRDefault="00672691" w:rsidP="00443F97">
      <w:pPr>
        <w:jc w:val="both"/>
        <w:rPr>
          <w:rFonts w:ascii="Arial" w:hAnsi="Arial" w:cs="Arial"/>
          <w:position w:val="-30"/>
          <w:sz w:val="24"/>
          <w:szCs w:val="24"/>
          <w:lang w:val="en-US"/>
        </w:rPr>
      </w:pPr>
      <w:r w:rsidRPr="00443F97">
        <w:rPr>
          <w:rFonts w:ascii="Arial" w:hAnsi="Arial" w:cs="Arial"/>
          <w:position w:val="-30"/>
          <w:sz w:val="24"/>
          <w:szCs w:val="24"/>
          <w:lang w:val="uk-UA"/>
        </w:rPr>
        <w:object w:dxaOrig="4980" w:dyaOrig="680">
          <v:shape id="_x0000_i1045" type="#_x0000_t75" style="width:248.65pt;height:35.15pt" o:ole="">
            <v:imagedata r:id="rId44" o:title=""/>
          </v:shape>
          <o:OLEObject Type="Embed" ProgID="Equation.3" ShapeID="_x0000_i1045" DrawAspect="Content" ObjectID="_1544619455" r:id="rId45"/>
        </w:object>
      </w:r>
    </w:p>
    <w:p w:rsidR="00672691" w:rsidRPr="00672691" w:rsidRDefault="00672691" w:rsidP="00443F97">
      <w:pPr>
        <w:jc w:val="both"/>
        <w:rPr>
          <w:rFonts w:ascii="Arial" w:hAnsi="Arial" w:cs="Arial"/>
          <w:position w:val="-30"/>
          <w:sz w:val="24"/>
          <w:szCs w:val="24"/>
          <w:lang w:val="uk-UA"/>
        </w:rPr>
      </w:pPr>
      <w:r w:rsidRPr="00672691">
        <w:rPr>
          <w:rFonts w:ascii="Arial" w:hAnsi="Arial" w:cs="Arial"/>
          <w:position w:val="-30"/>
          <w:sz w:val="24"/>
          <w:szCs w:val="24"/>
          <w:lang w:val="uk-UA"/>
        </w:rPr>
        <w:t>Тоді прибуток фірми буде:</w:t>
      </w:r>
    </w:p>
    <w:p w:rsidR="00672691" w:rsidRDefault="00672691" w:rsidP="00443F97">
      <w:pPr>
        <w:jc w:val="both"/>
        <w:rPr>
          <w:rFonts w:ascii="Arial" w:hAnsi="Arial" w:cs="Arial"/>
          <w:position w:val="-30"/>
          <w:sz w:val="24"/>
          <w:szCs w:val="24"/>
          <w:lang w:val="en-US"/>
        </w:rPr>
      </w:pPr>
      <w:r w:rsidRPr="00672691">
        <w:rPr>
          <w:rFonts w:ascii="Arial" w:hAnsi="Arial" w:cs="Arial"/>
          <w:position w:val="-30"/>
          <w:sz w:val="24"/>
          <w:szCs w:val="24"/>
          <w:lang w:val="uk-UA"/>
        </w:rPr>
        <w:object w:dxaOrig="6920" w:dyaOrig="680">
          <v:shape id="_x0000_i1046" type="#_x0000_t75" style="width:345.75pt;height:35.15pt" o:ole="">
            <v:imagedata r:id="rId46" o:title=""/>
          </v:shape>
          <o:OLEObject Type="Embed" ProgID="Equation.3" ShapeID="_x0000_i1046" DrawAspect="Content" ObjectID="_1544619456" r:id="rId47"/>
        </w:object>
      </w:r>
    </w:p>
    <w:p w:rsidR="00672691" w:rsidRPr="00672691" w:rsidRDefault="00672691" w:rsidP="00443F97">
      <w:pPr>
        <w:jc w:val="both"/>
        <w:rPr>
          <w:rFonts w:ascii="Arial" w:hAnsi="Arial" w:cs="Arial"/>
          <w:position w:val="-30"/>
          <w:sz w:val="24"/>
          <w:szCs w:val="24"/>
          <w:lang w:val="uk-UA"/>
        </w:rPr>
      </w:pPr>
      <w:r w:rsidRPr="00672691">
        <w:rPr>
          <w:rFonts w:ascii="Arial" w:hAnsi="Arial" w:cs="Arial"/>
          <w:position w:val="-30"/>
          <w:sz w:val="24"/>
          <w:szCs w:val="24"/>
          <w:lang w:val="uk-UA"/>
        </w:rPr>
        <w:t>Фактичні прибутки підприємств будуть відповідно:</w:t>
      </w:r>
    </w:p>
    <w:p w:rsidR="00672691" w:rsidRDefault="00672691" w:rsidP="00443F97">
      <w:pPr>
        <w:jc w:val="both"/>
        <w:rPr>
          <w:rFonts w:ascii="Arial" w:hAnsi="Arial" w:cs="Arial"/>
          <w:position w:val="-30"/>
          <w:sz w:val="24"/>
          <w:szCs w:val="24"/>
          <w:lang w:val="uk-UA"/>
        </w:rPr>
      </w:pPr>
      <w:r w:rsidRPr="00672691">
        <w:rPr>
          <w:rFonts w:ascii="Arial" w:hAnsi="Arial" w:cs="Arial"/>
          <w:position w:val="-30"/>
          <w:sz w:val="24"/>
          <w:szCs w:val="24"/>
          <w:lang w:val="uk-UA"/>
        </w:rPr>
        <w:object w:dxaOrig="4480" w:dyaOrig="720">
          <v:shape id="_x0000_i1047" type="#_x0000_t75" style="width:224.35pt;height:36.85pt" o:ole="">
            <v:imagedata r:id="rId48" o:title=""/>
          </v:shape>
          <o:OLEObject Type="Embed" ProgID="Equation.3" ShapeID="_x0000_i1047" DrawAspect="Content" ObjectID="_1544619457" r:id="rId49"/>
        </w:object>
      </w:r>
    </w:p>
    <w:p w:rsidR="00672691" w:rsidRDefault="00672691" w:rsidP="00443F97">
      <w:pPr>
        <w:jc w:val="both"/>
        <w:rPr>
          <w:rFonts w:ascii="Arial" w:hAnsi="Arial" w:cs="Arial"/>
          <w:position w:val="-30"/>
          <w:sz w:val="24"/>
          <w:szCs w:val="24"/>
          <w:lang w:val="uk-UA"/>
        </w:rPr>
      </w:pPr>
      <w:r w:rsidRPr="00672691">
        <w:rPr>
          <w:rFonts w:ascii="Arial" w:hAnsi="Arial" w:cs="Arial"/>
          <w:position w:val="-30"/>
          <w:sz w:val="24"/>
          <w:szCs w:val="24"/>
          <w:lang w:val="uk-UA"/>
        </w:rPr>
        <w:object w:dxaOrig="4500" w:dyaOrig="720">
          <v:shape id="_x0000_i1048" type="#_x0000_t75" style="width:225.2pt;height:36.85pt" o:ole="">
            <v:imagedata r:id="rId50" o:title=""/>
          </v:shape>
          <o:OLEObject Type="Embed" ProgID="Equation.3" ShapeID="_x0000_i1048" DrawAspect="Content" ObjectID="_1544619458" r:id="rId51"/>
        </w:object>
      </w:r>
    </w:p>
    <w:p w:rsidR="00672691" w:rsidRDefault="00672691" w:rsidP="00443F97">
      <w:pPr>
        <w:jc w:val="both"/>
        <w:rPr>
          <w:rFonts w:ascii="Arial" w:hAnsi="Arial" w:cs="Arial"/>
          <w:position w:val="-30"/>
          <w:sz w:val="24"/>
          <w:szCs w:val="24"/>
          <w:lang w:val="uk-UA"/>
        </w:rPr>
      </w:pPr>
      <w:r>
        <w:rPr>
          <w:rFonts w:ascii="Arial" w:hAnsi="Arial" w:cs="Arial"/>
          <w:position w:val="-30"/>
          <w:sz w:val="24"/>
          <w:szCs w:val="24"/>
          <w:lang w:val="uk-UA"/>
        </w:rPr>
        <w:t>Але за умовою перше підприємство завищило оцінку свого вигідного плану в 1,5 рази, а друге занизило в 2 рази, отже, вони повідомили фірмі такі оптимальні плани:</w:t>
      </w:r>
    </w:p>
    <w:p w:rsidR="00672691" w:rsidRPr="00672691" w:rsidRDefault="00564903" w:rsidP="00443F97">
      <w:pPr>
        <w:jc w:val="both"/>
        <w:rPr>
          <w:rFonts w:ascii="Arial" w:hAnsi="Arial" w:cs="Arial"/>
          <w:position w:val="-30"/>
          <w:sz w:val="24"/>
          <w:szCs w:val="24"/>
          <w:lang w:val="en-US"/>
        </w:rPr>
      </w:pPr>
      <w:r>
        <w:rPr>
          <w:rFonts w:ascii="Arial" w:hAnsi="Arial" w:cs="Arial"/>
          <w:noProof/>
          <w:position w:val="-30"/>
          <w:sz w:val="24"/>
          <w:szCs w:val="24"/>
        </w:rPr>
        <w:pict>
          <v:shape id="_x0000_s1027" type="#_x0000_t75" style="position:absolute;left:0;text-align:left;margin-left:0;margin-top:.05pt;width:79.2pt;height:17.6pt;z-index:251660288;mso-position-horizontal:left">
            <v:imagedata r:id="rId52" o:title=""/>
            <w10:wrap type="square" side="right"/>
          </v:shape>
          <o:OLEObject Type="Embed" ProgID="Equation.3" ShapeID="_x0000_s1027" DrawAspect="Content" ObjectID="_1544619470" r:id="rId53"/>
        </w:pict>
      </w:r>
      <w:r w:rsidR="00672691" w:rsidRPr="007039BE">
        <w:rPr>
          <w:rFonts w:ascii="Arial" w:hAnsi="Arial" w:cs="Arial"/>
          <w:position w:val="-30"/>
          <w:sz w:val="24"/>
          <w:szCs w:val="24"/>
        </w:rPr>
        <w:br w:type="textWrapping" w:clear="all"/>
      </w:r>
      <w:r w:rsidR="00EF175F" w:rsidRPr="00672691">
        <w:rPr>
          <w:rFonts w:ascii="Arial" w:hAnsi="Arial" w:cs="Arial"/>
          <w:position w:val="-24"/>
          <w:sz w:val="24"/>
          <w:szCs w:val="24"/>
          <w:lang w:val="uk-UA"/>
        </w:rPr>
        <w:object w:dxaOrig="1300" w:dyaOrig="639">
          <v:shape id="_x0000_i1049" type="#_x0000_t75" style="width:65.3pt;height:32.65pt" o:ole="">
            <v:imagedata r:id="rId54" o:title=""/>
          </v:shape>
          <o:OLEObject Type="Embed" ProgID="Equation.3" ShapeID="_x0000_i1049" DrawAspect="Content" ObjectID="_1544619459" r:id="rId55"/>
        </w:object>
      </w:r>
    </w:p>
    <w:p w:rsidR="00443F97" w:rsidRPr="00672691" w:rsidRDefault="00672691" w:rsidP="00443F97">
      <w:pPr>
        <w:jc w:val="both"/>
        <w:rPr>
          <w:rFonts w:ascii="Arial" w:hAnsi="Arial" w:cs="Arial"/>
          <w:sz w:val="24"/>
          <w:szCs w:val="24"/>
          <w:lang w:val="uk-UA"/>
        </w:rPr>
      </w:pPr>
      <w:r w:rsidRPr="00672691">
        <w:rPr>
          <w:rFonts w:ascii="Arial" w:hAnsi="Arial" w:cs="Arial"/>
          <w:sz w:val="24"/>
          <w:szCs w:val="24"/>
          <w:lang w:val="uk-UA"/>
        </w:rPr>
        <w:t>Тому</w:t>
      </w:r>
      <w:r w:rsidR="00EF175F">
        <w:rPr>
          <w:rFonts w:ascii="Arial" w:hAnsi="Arial" w:cs="Arial"/>
          <w:sz w:val="24"/>
          <w:szCs w:val="24"/>
          <w:lang w:val="uk-UA"/>
        </w:rPr>
        <w:t xml:space="preserve"> внутрішня ціна</w:t>
      </w:r>
      <w:r w:rsidRPr="00672691">
        <w:rPr>
          <w:rFonts w:ascii="Arial" w:hAnsi="Arial" w:cs="Arial"/>
          <w:sz w:val="24"/>
          <w:szCs w:val="24"/>
          <w:lang w:val="uk-UA"/>
        </w:rPr>
        <w:t>:</w:t>
      </w:r>
    </w:p>
    <w:p w:rsidR="00672691" w:rsidRDefault="00EF175F" w:rsidP="00443F97">
      <w:pPr>
        <w:jc w:val="both"/>
        <w:rPr>
          <w:rFonts w:ascii="Arial" w:hAnsi="Arial" w:cs="Arial"/>
          <w:position w:val="-10"/>
          <w:sz w:val="24"/>
          <w:szCs w:val="24"/>
          <w:lang w:val="en-US"/>
        </w:rPr>
      </w:pPr>
      <w:r w:rsidRPr="00443F97">
        <w:rPr>
          <w:rFonts w:ascii="Arial" w:hAnsi="Arial" w:cs="Arial"/>
          <w:position w:val="-30"/>
          <w:sz w:val="24"/>
          <w:szCs w:val="24"/>
          <w:lang w:val="uk-UA"/>
        </w:rPr>
        <w:object w:dxaOrig="3159" w:dyaOrig="680">
          <v:shape id="_x0000_i1050" type="#_x0000_t75" style="width:157.4pt;height:35.15pt" o:ole="">
            <v:imagedata r:id="rId56" o:title=""/>
          </v:shape>
          <o:OLEObject Type="Embed" ProgID="Equation.3" ShapeID="_x0000_i1050" DrawAspect="Content" ObjectID="_1544619460" r:id="rId57"/>
        </w:object>
      </w:r>
    </w:p>
    <w:p w:rsidR="00EF175F" w:rsidRDefault="00EF175F" w:rsidP="00EF175F">
      <w:pPr>
        <w:jc w:val="both"/>
        <w:rPr>
          <w:rFonts w:ascii="Arial" w:hAnsi="Arial" w:cs="Arial"/>
          <w:position w:val="-10"/>
          <w:sz w:val="24"/>
          <w:szCs w:val="24"/>
          <w:lang w:val="uk-UA"/>
        </w:rPr>
      </w:pPr>
      <w:r w:rsidRPr="001E43C2">
        <w:rPr>
          <w:rFonts w:ascii="Arial" w:hAnsi="Arial" w:cs="Arial"/>
          <w:position w:val="-10"/>
          <w:sz w:val="24"/>
          <w:szCs w:val="24"/>
          <w:lang w:val="uk-UA"/>
        </w:rPr>
        <w:t>Розра</w:t>
      </w:r>
      <w:r>
        <w:rPr>
          <w:rFonts w:ascii="Arial" w:hAnsi="Arial" w:cs="Arial"/>
          <w:position w:val="-10"/>
          <w:sz w:val="24"/>
          <w:szCs w:val="24"/>
          <w:lang w:val="uk-UA"/>
        </w:rPr>
        <w:t>хуємо об’єми замовлення кожного підприємства:</w:t>
      </w:r>
    </w:p>
    <w:p w:rsidR="00EF175F" w:rsidRDefault="00EF175F" w:rsidP="00EF175F">
      <w:pPr>
        <w:jc w:val="both"/>
        <w:rPr>
          <w:rFonts w:ascii="Arial" w:hAnsi="Arial" w:cs="Arial"/>
          <w:position w:val="-10"/>
          <w:sz w:val="24"/>
          <w:szCs w:val="24"/>
          <w:lang w:val="en-US"/>
        </w:rPr>
      </w:pPr>
      <w:r w:rsidRPr="001E43C2">
        <w:rPr>
          <w:rFonts w:ascii="Arial" w:hAnsi="Arial" w:cs="Arial"/>
          <w:position w:val="-30"/>
          <w:sz w:val="24"/>
          <w:szCs w:val="24"/>
          <w:lang w:val="uk-UA"/>
        </w:rPr>
        <w:object w:dxaOrig="1420" w:dyaOrig="700">
          <v:shape id="_x0000_i1051" type="#_x0000_t75" style="width:71.15pt;height:36pt" o:ole="">
            <v:imagedata r:id="rId58" o:title=""/>
          </v:shape>
          <o:OLEObject Type="Embed" ProgID="Equation.3" ShapeID="_x0000_i1051" DrawAspect="Content" ObjectID="_1544619461" r:id="rId59"/>
        </w:object>
      </w:r>
    </w:p>
    <w:p w:rsidR="00EF175F" w:rsidRPr="00443F97" w:rsidRDefault="00EF175F" w:rsidP="00EF175F">
      <w:pPr>
        <w:jc w:val="both"/>
        <w:rPr>
          <w:rFonts w:ascii="Arial" w:hAnsi="Arial" w:cs="Arial"/>
          <w:position w:val="-10"/>
          <w:sz w:val="24"/>
          <w:szCs w:val="24"/>
          <w:lang w:val="en-US"/>
        </w:rPr>
      </w:pPr>
      <w:r w:rsidRPr="00EF175F">
        <w:rPr>
          <w:rFonts w:ascii="Arial" w:hAnsi="Arial" w:cs="Arial"/>
          <w:position w:val="-24"/>
          <w:sz w:val="24"/>
          <w:szCs w:val="24"/>
          <w:lang w:val="uk-UA"/>
        </w:rPr>
        <w:object w:dxaOrig="1740" w:dyaOrig="620">
          <v:shape id="_x0000_i1052" type="#_x0000_t75" style="width:87.05pt;height:31.8pt" o:ole="">
            <v:imagedata r:id="rId60" o:title=""/>
          </v:shape>
          <o:OLEObject Type="Embed" ProgID="Equation.3" ShapeID="_x0000_i1052" DrawAspect="Content" ObjectID="_1544619462" r:id="rId61"/>
        </w:object>
      </w:r>
    </w:p>
    <w:p w:rsidR="00EF175F" w:rsidRDefault="00EF175F" w:rsidP="00EF175F">
      <w:pPr>
        <w:jc w:val="both"/>
        <w:rPr>
          <w:rFonts w:ascii="Arial" w:hAnsi="Arial" w:cs="Arial"/>
          <w:position w:val="-10"/>
          <w:sz w:val="24"/>
          <w:szCs w:val="24"/>
          <w:lang w:val="en-US"/>
        </w:rPr>
      </w:pPr>
      <w:r w:rsidRPr="001E43C2">
        <w:rPr>
          <w:rFonts w:ascii="Arial" w:hAnsi="Arial" w:cs="Arial"/>
          <w:position w:val="-30"/>
          <w:sz w:val="24"/>
          <w:szCs w:val="24"/>
          <w:lang w:val="uk-UA"/>
        </w:rPr>
        <w:object w:dxaOrig="1440" w:dyaOrig="700">
          <v:shape id="_x0000_i1053" type="#_x0000_t75" style="width:1in;height:36pt" o:ole="">
            <v:imagedata r:id="rId62" o:title=""/>
          </v:shape>
          <o:OLEObject Type="Embed" ProgID="Equation.3" ShapeID="_x0000_i1053" DrawAspect="Content" ObjectID="_1544619463" r:id="rId63"/>
        </w:object>
      </w:r>
    </w:p>
    <w:p w:rsidR="00EF175F" w:rsidRDefault="00EF175F" w:rsidP="00EF175F">
      <w:pPr>
        <w:jc w:val="both"/>
        <w:rPr>
          <w:rFonts w:ascii="Arial" w:hAnsi="Arial" w:cs="Arial"/>
          <w:position w:val="-10"/>
          <w:sz w:val="24"/>
          <w:szCs w:val="24"/>
          <w:lang w:val="uk-UA"/>
        </w:rPr>
      </w:pPr>
      <w:r w:rsidRPr="00EF175F">
        <w:rPr>
          <w:rFonts w:ascii="Arial" w:hAnsi="Arial" w:cs="Arial"/>
          <w:position w:val="-24"/>
          <w:sz w:val="24"/>
          <w:szCs w:val="24"/>
          <w:lang w:val="uk-UA"/>
        </w:rPr>
        <w:object w:dxaOrig="1640" w:dyaOrig="620">
          <v:shape id="_x0000_i1054" type="#_x0000_t75" style="width:82.05pt;height:31.8pt" o:ole="">
            <v:imagedata r:id="rId64" o:title=""/>
          </v:shape>
          <o:OLEObject Type="Embed" ProgID="Equation.3" ShapeID="_x0000_i1054" DrawAspect="Content" ObjectID="_1544619464" r:id="rId65"/>
        </w:object>
      </w:r>
    </w:p>
    <w:p w:rsidR="00EF175F" w:rsidRDefault="00EF175F" w:rsidP="00EF175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43F97">
        <w:rPr>
          <w:rFonts w:ascii="Arial" w:hAnsi="Arial" w:cs="Arial"/>
          <w:sz w:val="24"/>
          <w:szCs w:val="24"/>
          <w:lang w:val="uk-UA"/>
        </w:rPr>
        <w:t>Внутрішні прибутки підприємств</w:t>
      </w:r>
      <w:r>
        <w:rPr>
          <w:rFonts w:ascii="Arial" w:hAnsi="Arial" w:cs="Arial"/>
          <w:sz w:val="24"/>
          <w:szCs w:val="24"/>
          <w:lang w:val="uk-UA"/>
        </w:rPr>
        <w:t>:</w:t>
      </w:r>
    </w:p>
    <w:p w:rsidR="00EF175F" w:rsidRDefault="00EF175F" w:rsidP="00EF175F">
      <w:pPr>
        <w:jc w:val="both"/>
        <w:rPr>
          <w:rFonts w:ascii="Arial" w:hAnsi="Arial" w:cs="Arial"/>
          <w:position w:val="-30"/>
          <w:sz w:val="24"/>
          <w:szCs w:val="24"/>
          <w:lang w:val="en-US"/>
        </w:rPr>
      </w:pPr>
      <w:r w:rsidRPr="00443F97">
        <w:rPr>
          <w:rFonts w:ascii="Arial" w:hAnsi="Arial" w:cs="Arial"/>
          <w:position w:val="-30"/>
          <w:sz w:val="24"/>
          <w:szCs w:val="24"/>
          <w:lang w:val="uk-UA"/>
        </w:rPr>
        <w:object w:dxaOrig="4920" w:dyaOrig="680">
          <v:shape id="_x0000_i1055" type="#_x0000_t75" style="width:246.15pt;height:35.15pt" o:ole="">
            <v:imagedata r:id="rId66" o:title=""/>
          </v:shape>
          <o:OLEObject Type="Embed" ProgID="Equation.3" ShapeID="_x0000_i1055" DrawAspect="Content" ObjectID="_1544619465" r:id="rId67"/>
        </w:object>
      </w:r>
    </w:p>
    <w:p w:rsidR="00EF175F" w:rsidRDefault="00EF175F" w:rsidP="00EF175F">
      <w:pPr>
        <w:jc w:val="both"/>
        <w:rPr>
          <w:rFonts w:ascii="Arial" w:hAnsi="Arial" w:cs="Arial"/>
          <w:position w:val="-30"/>
          <w:sz w:val="24"/>
          <w:szCs w:val="24"/>
          <w:lang w:val="en-US"/>
        </w:rPr>
      </w:pPr>
      <w:r w:rsidRPr="00443F97">
        <w:rPr>
          <w:rFonts w:ascii="Arial" w:hAnsi="Arial" w:cs="Arial"/>
          <w:position w:val="-30"/>
          <w:sz w:val="24"/>
          <w:szCs w:val="24"/>
          <w:lang w:val="uk-UA"/>
        </w:rPr>
        <w:object w:dxaOrig="4500" w:dyaOrig="680">
          <v:shape id="_x0000_i1056" type="#_x0000_t75" style="width:225.2pt;height:35.15pt" o:ole="">
            <v:imagedata r:id="rId68" o:title=""/>
          </v:shape>
          <o:OLEObject Type="Embed" ProgID="Equation.3" ShapeID="_x0000_i1056" DrawAspect="Content" ObjectID="_1544619466" r:id="rId69"/>
        </w:object>
      </w:r>
    </w:p>
    <w:p w:rsidR="00EF175F" w:rsidRPr="00672691" w:rsidRDefault="00EF175F" w:rsidP="00EF175F">
      <w:pPr>
        <w:jc w:val="both"/>
        <w:rPr>
          <w:rFonts w:ascii="Arial" w:hAnsi="Arial" w:cs="Arial"/>
          <w:position w:val="-30"/>
          <w:sz w:val="24"/>
          <w:szCs w:val="24"/>
          <w:lang w:val="uk-UA"/>
        </w:rPr>
      </w:pPr>
      <w:r w:rsidRPr="00672691">
        <w:rPr>
          <w:rFonts w:ascii="Arial" w:hAnsi="Arial" w:cs="Arial"/>
          <w:position w:val="-30"/>
          <w:sz w:val="24"/>
          <w:szCs w:val="24"/>
          <w:lang w:val="uk-UA"/>
        </w:rPr>
        <w:t>Тоді прибуток фірми буде:</w:t>
      </w:r>
    </w:p>
    <w:p w:rsidR="00EF175F" w:rsidRDefault="00EF175F" w:rsidP="00EF175F">
      <w:pPr>
        <w:jc w:val="both"/>
        <w:rPr>
          <w:rFonts w:ascii="Arial" w:hAnsi="Arial" w:cs="Arial"/>
          <w:position w:val="-30"/>
          <w:sz w:val="24"/>
          <w:szCs w:val="24"/>
          <w:lang w:val="en-US"/>
        </w:rPr>
      </w:pPr>
      <w:r w:rsidRPr="00672691">
        <w:rPr>
          <w:rFonts w:ascii="Arial" w:hAnsi="Arial" w:cs="Arial"/>
          <w:position w:val="-30"/>
          <w:sz w:val="24"/>
          <w:szCs w:val="24"/>
          <w:lang w:val="uk-UA"/>
        </w:rPr>
        <w:object w:dxaOrig="6660" w:dyaOrig="680">
          <v:shape id="_x0000_i1057" type="#_x0000_t75" style="width:333.2pt;height:35.15pt" o:ole="">
            <v:imagedata r:id="rId70" o:title=""/>
          </v:shape>
          <o:OLEObject Type="Embed" ProgID="Equation.3" ShapeID="_x0000_i1057" DrawAspect="Content" ObjectID="_1544619467" r:id="rId71"/>
        </w:object>
      </w:r>
    </w:p>
    <w:p w:rsidR="00EF175F" w:rsidRPr="00672691" w:rsidRDefault="00EF175F" w:rsidP="00EF175F">
      <w:pPr>
        <w:jc w:val="both"/>
        <w:rPr>
          <w:rFonts w:ascii="Arial" w:hAnsi="Arial" w:cs="Arial"/>
          <w:position w:val="-30"/>
          <w:sz w:val="24"/>
          <w:szCs w:val="24"/>
          <w:lang w:val="uk-UA"/>
        </w:rPr>
      </w:pPr>
      <w:r w:rsidRPr="00672691">
        <w:rPr>
          <w:rFonts w:ascii="Arial" w:hAnsi="Arial" w:cs="Arial"/>
          <w:position w:val="-30"/>
          <w:sz w:val="24"/>
          <w:szCs w:val="24"/>
          <w:lang w:val="uk-UA"/>
        </w:rPr>
        <w:t>Фактичні прибутки підприємств будуть відповідно:</w:t>
      </w:r>
    </w:p>
    <w:p w:rsidR="00EF175F" w:rsidRDefault="00EF175F" w:rsidP="00EF175F">
      <w:pPr>
        <w:jc w:val="both"/>
        <w:rPr>
          <w:rFonts w:ascii="Arial" w:hAnsi="Arial" w:cs="Arial"/>
          <w:position w:val="-30"/>
          <w:sz w:val="24"/>
          <w:szCs w:val="24"/>
          <w:lang w:val="uk-UA"/>
        </w:rPr>
      </w:pPr>
      <w:r w:rsidRPr="00672691">
        <w:rPr>
          <w:rFonts w:ascii="Arial" w:hAnsi="Arial" w:cs="Arial"/>
          <w:position w:val="-30"/>
          <w:sz w:val="24"/>
          <w:szCs w:val="24"/>
          <w:lang w:val="uk-UA"/>
        </w:rPr>
        <w:object w:dxaOrig="5160" w:dyaOrig="720">
          <v:shape id="_x0000_i1058" type="#_x0000_t75" style="width:257.85pt;height:36.85pt" o:ole="">
            <v:imagedata r:id="rId72" o:title=""/>
          </v:shape>
          <o:OLEObject Type="Embed" ProgID="Equation.3" ShapeID="_x0000_i1058" DrawAspect="Content" ObjectID="_1544619468" r:id="rId73"/>
        </w:object>
      </w:r>
    </w:p>
    <w:p w:rsidR="00EF175F" w:rsidRDefault="00EF175F" w:rsidP="00EF175F">
      <w:pPr>
        <w:jc w:val="both"/>
        <w:rPr>
          <w:rFonts w:ascii="Arial" w:hAnsi="Arial" w:cs="Arial"/>
          <w:position w:val="-30"/>
          <w:sz w:val="24"/>
          <w:szCs w:val="24"/>
          <w:lang w:val="uk-UA"/>
        </w:rPr>
      </w:pPr>
      <w:r w:rsidRPr="00672691">
        <w:rPr>
          <w:rFonts w:ascii="Arial" w:hAnsi="Arial" w:cs="Arial"/>
          <w:position w:val="-30"/>
          <w:sz w:val="24"/>
          <w:szCs w:val="24"/>
          <w:lang w:val="uk-UA"/>
        </w:rPr>
        <w:object w:dxaOrig="4480" w:dyaOrig="720">
          <v:shape id="_x0000_i1059" type="#_x0000_t75" style="width:224.35pt;height:36.85pt" o:ole="">
            <v:imagedata r:id="rId74" o:title=""/>
          </v:shape>
          <o:OLEObject Type="Embed" ProgID="Equation.3" ShapeID="_x0000_i1059" DrawAspect="Content" ObjectID="_1544619469" r:id="rId75"/>
        </w:object>
      </w:r>
    </w:p>
    <w:p w:rsidR="00EF175F" w:rsidRDefault="00EF175F" w:rsidP="00EF175F">
      <w:pPr>
        <w:jc w:val="both"/>
        <w:rPr>
          <w:rFonts w:ascii="Arial" w:hAnsi="Arial" w:cs="Arial"/>
          <w:position w:val="-30"/>
          <w:sz w:val="24"/>
          <w:szCs w:val="24"/>
          <w:lang w:val="uk-UA"/>
        </w:rPr>
      </w:pPr>
      <w:r>
        <w:rPr>
          <w:rFonts w:ascii="Arial" w:hAnsi="Arial" w:cs="Arial"/>
          <w:position w:val="-30"/>
          <w:sz w:val="24"/>
          <w:szCs w:val="24"/>
          <w:lang w:val="uk-UA"/>
        </w:rPr>
        <w:t>Отже, прибутки обох підприємств зменшаться.</w:t>
      </w:r>
    </w:p>
    <w:p w:rsidR="00EF175F" w:rsidRPr="007039BE" w:rsidRDefault="00EF175F" w:rsidP="00EF175F">
      <w:pPr>
        <w:jc w:val="both"/>
        <w:rPr>
          <w:rFonts w:ascii="Arial" w:hAnsi="Arial" w:cs="Arial"/>
          <w:b/>
          <w:position w:val="-30"/>
          <w:sz w:val="24"/>
          <w:szCs w:val="24"/>
          <w:lang w:val="uk-UA"/>
        </w:rPr>
      </w:pPr>
      <w:r w:rsidRPr="007039BE">
        <w:rPr>
          <w:rFonts w:ascii="Arial" w:hAnsi="Arial" w:cs="Arial"/>
          <w:b/>
          <w:position w:val="-30"/>
          <w:sz w:val="24"/>
          <w:szCs w:val="24"/>
          <w:lang w:val="uk-UA"/>
        </w:rPr>
        <w:t>Відповідь: В)</w:t>
      </w:r>
    </w:p>
    <w:p w:rsidR="00EF175F" w:rsidRPr="00EF175F" w:rsidRDefault="00EF175F" w:rsidP="00443F97">
      <w:pPr>
        <w:jc w:val="both"/>
        <w:rPr>
          <w:rFonts w:ascii="Arial" w:hAnsi="Arial" w:cs="Arial"/>
          <w:position w:val="-10"/>
          <w:sz w:val="24"/>
          <w:szCs w:val="24"/>
        </w:rPr>
      </w:pPr>
    </w:p>
    <w:p w:rsidR="00EF175F" w:rsidRPr="00EF175F" w:rsidRDefault="00EF175F" w:rsidP="00443F97">
      <w:pPr>
        <w:jc w:val="both"/>
        <w:rPr>
          <w:rFonts w:ascii="Arial" w:hAnsi="Arial" w:cs="Arial"/>
          <w:sz w:val="24"/>
          <w:szCs w:val="24"/>
        </w:rPr>
      </w:pPr>
    </w:p>
    <w:p w:rsidR="00443F97" w:rsidRDefault="00443F97" w:rsidP="00443F97">
      <w:pPr>
        <w:jc w:val="both"/>
        <w:rPr>
          <w:rFonts w:ascii="Arial" w:hAnsi="Arial" w:cs="Arial"/>
          <w:position w:val="-10"/>
          <w:sz w:val="24"/>
          <w:szCs w:val="24"/>
          <w:lang w:val="uk-UA"/>
        </w:rPr>
      </w:pPr>
    </w:p>
    <w:p w:rsidR="00443F97" w:rsidRPr="00443F97" w:rsidRDefault="00443F97" w:rsidP="00443F97">
      <w:pPr>
        <w:jc w:val="both"/>
        <w:rPr>
          <w:rFonts w:ascii="Arial" w:hAnsi="Arial" w:cs="Arial"/>
          <w:position w:val="-10"/>
          <w:sz w:val="24"/>
          <w:szCs w:val="24"/>
          <w:lang w:val="uk-UA"/>
        </w:rPr>
      </w:pPr>
    </w:p>
    <w:p w:rsidR="00564903" w:rsidRDefault="00564903">
      <w:pPr>
        <w:rPr>
          <w:lang w:val="uk-UA"/>
        </w:rPr>
      </w:pPr>
    </w:p>
    <w:p w:rsidR="00443F97" w:rsidRPr="00443F97" w:rsidRDefault="00443F97">
      <w:pPr>
        <w:rPr>
          <w:lang w:val="uk-UA"/>
        </w:rPr>
      </w:pPr>
    </w:p>
    <w:sectPr w:rsidR="00443F97" w:rsidRPr="00443F97" w:rsidSect="00564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43F97"/>
    <w:rsid w:val="00443F97"/>
    <w:rsid w:val="004E034C"/>
    <w:rsid w:val="00564903"/>
    <w:rsid w:val="00672691"/>
    <w:rsid w:val="007039BE"/>
    <w:rsid w:val="00C83CD8"/>
    <w:rsid w:val="00EF1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9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2016-12-29T10:05:00Z</dcterms:created>
  <dcterms:modified xsi:type="dcterms:W3CDTF">2016-12-30T14:10:00Z</dcterms:modified>
</cp:coreProperties>
</file>