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8D4" w:rsidRPr="00E42B0D" w:rsidRDefault="00D860D2" w:rsidP="00E42B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0D">
        <w:rPr>
          <w:rFonts w:ascii="Times New Roman" w:hAnsi="Times New Roman" w:cs="Times New Roman"/>
          <w:sz w:val="28"/>
          <w:szCs w:val="28"/>
          <w:lang w:val="uk-UA"/>
        </w:rPr>
        <w:br/>
        <w:t>1,2 Структура та учасники ринку інформаційних послуг</w:t>
      </w:r>
    </w:p>
    <w:p w:rsidR="008122B9" w:rsidRPr="00E42B0D" w:rsidRDefault="008122B9" w:rsidP="00E42B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42B0D" w:rsidRDefault="00DE36FC" w:rsidP="00E42B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0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122B9" w:rsidRPr="00E42B0D">
        <w:rPr>
          <w:rFonts w:ascii="Times New Roman" w:hAnsi="Times New Roman" w:cs="Times New Roman"/>
          <w:sz w:val="28"/>
          <w:szCs w:val="28"/>
          <w:lang w:val="uk-UA"/>
        </w:rPr>
        <w:t xml:space="preserve">Розділ 4 закону </w:t>
      </w:r>
      <w:proofErr w:type="spellStart"/>
      <w:r w:rsidR="008122B9" w:rsidRPr="00E42B0D">
        <w:rPr>
          <w:rFonts w:ascii="Times New Roman" w:hAnsi="Times New Roman" w:cs="Times New Roman"/>
          <w:sz w:val="28"/>
          <w:szCs w:val="28"/>
          <w:lang w:val="uk-UA"/>
        </w:rPr>
        <w:t>Украіни</w:t>
      </w:r>
      <w:proofErr w:type="spellEnd"/>
      <w:r w:rsidR="008122B9" w:rsidRPr="00E42B0D">
        <w:rPr>
          <w:rFonts w:ascii="Times New Roman" w:hAnsi="Times New Roman" w:cs="Times New Roman"/>
          <w:sz w:val="28"/>
          <w:szCs w:val="28"/>
          <w:lang w:val="uk-UA"/>
        </w:rPr>
        <w:t xml:space="preserve"> «про інформацію» (УЧАСНИКИ ІНФОРМАЦІЙНИХ ВІДНОСИН, ЇХ ПРАВА ТА ОБОВ'ЯЗКИ ) повністю описує учасників інформаційної діяльност</w:t>
      </w:r>
      <w:r w:rsidR="00E42B0D">
        <w:rPr>
          <w:rFonts w:ascii="Times New Roman" w:hAnsi="Times New Roman" w:cs="Times New Roman"/>
          <w:sz w:val="28"/>
          <w:szCs w:val="28"/>
          <w:lang w:val="uk-UA"/>
        </w:rPr>
        <w:t>і.</w:t>
      </w:r>
    </w:p>
    <w:p w:rsidR="008122B9" w:rsidRPr="00E42B0D" w:rsidRDefault="008122B9" w:rsidP="00E42B0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0D">
        <w:rPr>
          <w:rFonts w:ascii="Times New Roman" w:hAnsi="Times New Roman" w:cs="Times New Roman"/>
          <w:sz w:val="28"/>
          <w:szCs w:val="28"/>
          <w:lang w:val="uk-UA"/>
        </w:rPr>
        <w:t xml:space="preserve">Згідно зі статтею 42 (Учасники інформаційних відносин). Учасниками </w:t>
      </w:r>
      <w:proofErr w:type="spellStart"/>
      <w:r w:rsidRPr="00E42B0D">
        <w:rPr>
          <w:rFonts w:ascii="Times New Roman" w:hAnsi="Times New Roman" w:cs="Times New Roman"/>
          <w:sz w:val="28"/>
          <w:szCs w:val="28"/>
          <w:lang w:val="uk-UA"/>
        </w:rPr>
        <w:t>інформаційнихтвідносин</w:t>
      </w:r>
      <w:proofErr w:type="spellEnd"/>
      <w:r w:rsidRPr="00E42B0D">
        <w:rPr>
          <w:rFonts w:ascii="Times New Roman" w:hAnsi="Times New Roman" w:cs="Times New Roman"/>
          <w:sz w:val="28"/>
          <w:szCs w:val="28"/>
          <w:lang w:val="uk-UA"/>
        </w:rPr>
        <w:t xml:space="preserve"> є громадяни, юридичні особи  або держава, які набувають передбачених законом прав і  обов'язків  у процесі інформаційної діяльності.</w:t>
      </w:r>
    </w:p>
    <w:p w:rsidR="008122B9" w:rsidRPr="00E42B0D" w:rsidRDefault="008122B9" w:rsidP="00E42B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o281"/>
      <w:bookmarkEnd w:id="0"/>
      <w:r w:rsidRPr="00E42B0D">
        <w:rPr>
          <w:rFonts w:ascii="Times New Roman" w:hAnsi="Times New Roman" w:cs="Times New Roman"/>
          <w:sz w:val="28"/>
          <w:szCs w:val="28"/>
          <w:lang w:val="uk-UA"/>
        </w:rPr>
        <w:t xml:space="preserve">     Основними  учасниками  цих  відносин  є:  автори,  споживачі, </w:t>
      </w:r>
      <w:r w:rsidRPr="00E42B0D">
        <w:rPr>
          <w:rFonts w:ascii="Times New Roman" w:hAnsi="Times New Roman" w:cs="Times New Roman"/>
          <w:sz w:val="28"/>
          <w:szCs w:val="28"/>
          <w:lang w:val="uk-UA"/>
        </w:rPr>
        <w:br/>
        <w:t xml:space="preserve">поширювачі, зберігачі (охоронці) інформації. </w:t>
      </w:r>
    </w:p>
    <w:p w:rsidR="008122B9" w:rsidRPr="00E42B0D" w:rsidRDefault="008122B9" w:rsidP="00B215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0D">
        <w:rPr>
          <w:rFonts w:ascii="Times New Roman" w:hAnsi="Times New Roman" w:cs="Times New Roman"/>
          <w:sz w:val="28"/>
          <w:szCs w:val="28"/>
          <w:lang w:val="uk-UA"/>
        </w:rPr>
        <w:t>Стаття 43 (Права учасників інформаційних відносин) повністю регламентує права учасників цих відносин: Учасники  інформаційних  відносин  мають  право</w:t>
      </w:r>
      <w:r w:rsidR="002A62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42B0D">
        <w:rPr>
          <w:rFonts w:ascii="Times New Roman" w:hAnsi="Times New Roman" w:cs="Times New Roman"/>
          <w:sz w:val="28"/>
          <w:szCs w:val="28"/>
          <w:lang w:val="uk-UA"/>
        </w:rPr>
        <w:t xml:space="preserve">одержувати </w:t>
      </w:r>
      <w:r w:rsidRPr="00E42B0D">
        <w:rPr>
          <w:rFonts w:ascii="Times New Roman" w:hAnsi="Times New Roman" w:cs="Times New Roman"/>
          <w:sz w:val="28"/>
          <w:szCs w:val="28"/>
          <w:lang w:val="uk-UA"/>
        </w:rPr>
        <w:br/>
        <w:t xml:space="preserve">(виробляти, добувати), використовувати,  поширювати  та  зберігати </w:t>
      </w:r>
      <w:r w:rsidRPr="00E42B0D">
        <w:rPr>
          <w:rFonts w:ascii="Times New Roman" w:hAnsi="Times New Roman" w:cs="Times New Roman"/>
          <w:sz w:val="28"/>
          <w:szCs w:val="28"/>
          <w:lang w:val="uk-UA"/>
        </w:rPr>
        <w:br/>
        <w:t xml:space="preserve">інформацію в будь-якій формі з  використанням  будь-яких  засобів, </w:t>
      </w:r>
      <w:r w:rsidRPr="00E42B0D">
        <w:rPr>
          <w:rFonts w:ascii="Times New Roman" w:hAnsi="Times New Roman" w:cs="Times New Roman"/>
          <w:sz w:val="28"/>
          <w:szCs w:val="28"/>
          <w:lang w:val="uk-UA"/>
        </w:rPr>
        <w:br/>
        <w:t>крім випадків, передбачених законом.</w:t>
      </w:r>
    </w:p>
    <w:p w:rsidR="008122B9" w:rsidRPr="00E42B0D" w:rsidRDefault="008122B9" w:rsidP="00E42B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o284"/>
      <w:bookmarkEnd w:id="1"/>
      <w:r w:rsidRPr="00E42B0D">
        <w:rPr>
          <w:rFonts w:ascii="Times New Roman" w:hAnsi="Times New Roman" w:cs="Times New Roman"/>
          <w:sz w:val="28"/>
          <w:szCs w:val="28"/>
          <w:lang w:val="uk-UA"/>
        </w:rPr>
        <w:t xml:space="preserve">     Кожний учасник інформаційних відносин для  забезпечення  його </w:t>
      </w:r>
      <w:r w:rsidRPr="00E42B0D">
        <w:rPr>
          <w:rFonts w:ascii="Times New Roman" w:hAnsi="Times New Roman" w:cs="Times New Roman"/>
          <w:sz w:val="28"/>
          <w:szCs w:val="28"/>
          <w:lang w:val="uk-UA"/>
        </w:rPr>
        <w:br/>
        <w:t xml:space="preserve">прав,  свобод  і  законних  інтересів  має  право  на    одержання </w:t>
      </w:r>
      <w:r w:rsidRPr="00E42B0D">
        <w:rPr>
          <w:rFonts w:ascii="Times New Roman" w:hAnsi="Times New Roman" w:cs="Times New Roman"/>
          <w:sz w:val="28"/>
          <w:szCs w:val="28"/>
          <w:lang w:val="uk-UA"/>
        </w:rPr>
        <w:br/>
        <w:t>інформації про:</w:t>
      </w:r>
    </w:p>
    <w:p w:rsidR="008122B9" w:rsidRPr="002A62E3" w:rsidRDefault="008122B9" w:rsidP="002A62E3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2" w:name="o285"/>
      <w:bookmarkEnd w:id="2"/>
      <w:r w:rsidRPr="002A62E3">
        <w:rPr>
          <w:rFonts w:ascii="Times New Roman" w:hAnsi="Times New Roman" w:cs="Times New Roman"/>
          <w:sz w:val="28"/>
          <w:szCs w:val="28"/>
          <w:lang w:val="uk-UA"/>
        </w:rPr>
        <w:t>діяльність органів державної влади;</w:t>
      </w:r>
    </w:p>
    <w:p w:rsidR="008122B9" w:rsidRPr="002A62E3" w:rsidRDefault="008122B9" w:rsidP="002A62E3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3" w:name="o286"/>
      <w:bookmarkEnd w:id="3"/>
      <w:r w:rsidRPr="002A62E3">
        <w:rPr>
          <w:rFonts w:ascii="Times New Roman" w:hAnsi="Times New Roman" w:cs="Times New Roman"/>
          <w:sz w:val="28"/>
          <w:szCs w:val="28"/>
          <w:lang w:val="uk-UA"/>
        </w:rPr>
        <w:t>діяльність народних депутатів;</w:t>
      </w:r>
    </w:p>
    <w:p w:rsidR="008122B9" w:rsidRPr="002A62E3" w:rsidRDefault="008122B9" w:rsidP="002A62E3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4" w:name="o287"/>
      <w:bookmarkEnd w:id="4"/>
      <w:r w:rsidRPr="002A62E3">
        <w:rPr>
          <w:rFonts w:ascii="Times New Roman" w:hAnsi="Times New Roman" w:cs="Times New Roman"/>
          <w:sz w:val="28"/>
          <w:szCs w:val="28"/>
          <w:lang w:val="uk-UA"/>
        </w:rPr>
        <w:t xml:space="preserve">діяльність   органів  місцевого  самоврядування  та  місцевої </w:t>
      </w:r>
      <w:r w:rsidRPr="002A62E3">
        <w:rPr>
          <w:rFonts w:ascii="Times New Roman" w:hAnsi="Times New Roman" w:cs="Times New Roman"/>
          <w:sz w:val="28"/>
          <w:szCs w:val="28"/>
          <w:lang w:val="uk-UA"/>
        </w:rPr>
        <w:br/>
        <w:t>адміністрації;</w:t>
      </w:r>
    </w:p>
    <w:p w:rsidR="008122B9" w:rsidRPr="002A62E3" w:rsidRDefault="008122B9" w:rsidP="002A62E3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5" w:name="o288"/>
      <w:bookmarkEnd w:id="5"/>
      <w:r w:rsidRPr="002A62E3">
        <w:rPr>
          <w:rFonts w:ascii="Times New Roman" w:hAnsi="Times New Roman" w:cs="Times New Roman"/>
          <w:sz w:val="28"/>
          <w:szCs w:val="28"/>
          <w:lang w:val="uk-UA"/>
        </w:rPr>
        <w:t xml:space="preserve">те, що стосується його особисто. </w:t>
      </w:r>
    </w:p>
    <w:p w:rsidR="00DC4B07" w:rsidRPr="00E42B0D" w:rsidRDefault="00F0254C" w:rsidP="00B215D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0D">
        <w:rPr>
          <w:rFonts w:ascii="Times New Roman" w:hAnsi="Times New Roman" w:cs="Times New Roman"/>
          <w:sz w:val="28"/>
          <w:szCs w:val="28"/>
          <w:lang w:val="uk-UA"/>
        </w:rPr>
        <w:t>Стаття 44 (Обов'язки учасників інформаційних відносин) описує їх обов’язки</w:t>
      </w:r>
      <w:r w:rsidR="00DC4B07" w:rsidRPr="00E42B0D">
        <w:rPr>
          <w:rFonts w:ascii="Times New Roman" w:hAnsi="Times New Roman" w:cs="Times New Roman"/>
          <w:sz w:val="28"/>
          <w:szCs w:val="28"/>
          <w:lang w:val="uk-UA"/>
        </w:rPr>
        <w:t>: Учасники інформаційних відносин зобов'язані:</w:t>
      </w:r>
    </w:p>
    <w:p w:rsidR="00DC4B07" w:rsidRPr="00B215D2" w:rsidRDefault="00DC4B07" w:rsidP="00B215D2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6" w:name="o291"/>
      <w:bookmarkEnd w:id="6"/>
      <w:r w:rsidRPr="00B215D2">
        <w:rPr>
          <w:rFonts w:ascii="Times New Roman" w:hAnsi="Times New Roman" w:cs="Times New Roman"/>
          <w:sz w:val="28"/>
          <w:szCs w:val="28"/>
          <w:lang w:val="uk-UA"/>
        </w:rPr>
        <w:t>поважати інформаційні права інших суб'єктів;</w:t>
      </w:r>
    </w:p>
    <w:p w:rsidR="00DC4B07" w:rsidRPr="00B215D2" w:rsidRDefault="00DC4B07" w:rsidP="00B215D2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7" w:name="o292"/>
      <w:bookmarkEnd w:id="7"/>
      <w:r w:rsidRPr="00B215D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використовувати інформацію згідно  з  законом  або  договором </w:t>
      </w:r>
      <w:r w:rsidRPr="00B215D2">
        <w:rPr>
          <w:rFonts w:ascii="Times New Roman" w:hAnsi="Times New Roman" w:cs="Times New Roman"/>
          <w:sz w:val="28"/>
          <w:szCs w:val="28"/>
          <w:lang w:val="uk-UA"/>
        </w:rPr>
        <w:br/>
        <w:t>(угодою);</w:t>
      </w:r>
    </w:p>
    <w:p w:rsidR="00DC4B07" w:rsidRPr="00B215D2" w:rsidRDefault="00DC4B07" w:rsidP="00B215D2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8" w:name="o293"/>
      <w:bookmarkEnd w:id="8"/>
      <w:r w:rsidRPr="00B215D2">
        <w:rPr>
          <w:rFonts w:ascii="Times New Roman" w:hAnsi="Times New Roman" w:cs="Times New Roman"/>
          <w:sz w:val="28"/>
          <w:szCs w:val="28"/>
          <w:lang w:val="uk-UA"/>
        </w:rPr>
        <w:t xml:space="preserve">забезпечувати додержання  принципів  інформаційних  відносин, </w:t>
      </w:r>
      <w:r w:rsidRPr="00B215D2">
        <w:rPr>
          <w:rFonts w:ascii="Times New Roman" w:hAnsi="Times New Roman" w:cs="Times New Roman"/>
          <w:sz w:val="28"/>
          <w:szCs w:val="28"/>
          <w:lang w:val="uk-UA"/>
        </w:rPr>
        <w:br/>
        <w:t>передбачених статтею 5 цього Закону;</w:t>
      </w:r>
    </w:p>
    <w:p w:rsidR="00DC4B07" w:rsidRPr="00B215D2" w:rsidRDefault="00DC4B07" w:rsidP="00B215D2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9" w:name="o294"/>
      <w:bookmarkEnd w:id="9"/>
      <w:r w:rsidRPr="00B215D2">
        <w:rPr>
          <w:rFonts w:ascii="Times New Roman" w:hAnsi="Times New Roman" w:cs="Times New Roman"/>
          <w:sz w:val="28"/>
          <w:szCs w:val="28"/>
          <w:lang w:val="uk-UA"/>
        </w:rPr>
        <w:t xml:space="preserve">забезпечувати доступ до інформації усім споживачам на умовах, </w:t>
      </w:r>
      <w:r w:rsidRPr="00B215D2">
        <w:rPr>
          <w:rFonts w:ascii="Times New Roman" w:hAnsi="Times New Roman" w:cs="Times New Roman"/>
          <w:sz w:val="28"/>
          <w:szCs w:val="28"/>
          <w:lang w:val="uk-UA"/>
        </w:rPr>
        <w:br/>
        <w:t>передбачених законом або угодою;</w:t>
      </w:r>
    </w:p>
    <w:p w:rsidR="00DC4B07" w:rsidRPr="00B215D2" w:rsidRDefault="00DC4B07" w:rsidP="00B215D2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0" w:name="o295"/>
      <w:bookmarkEnd w:id="10"/>
      <w:r w:rsidRPr="00B215D2">
        <w:rPr>
          <w:rFonts w:ascii="Times New Roman" w:hAnsi="Times New Roman" w:cs="Times New Roman"/>
          <w:sz w:val="28"/>
          <w:szCs w:val="28"/>
          <w:lang w:val="uk-UA"/>
        </w:rPr>
        <w:t xml:space="preserve">зберігати її в належному стані протягом встановленого терміну </w:t>
      </w:r>
      <w:r w:rsidRPr="00B215D2">
        <w:rPr>
          <w:rFonts w:ascii="Times New Roman" w:hAnsi="Times New Roman" w:cs="Times New Roman"/>
          <w:sz w:val="28"/>
          <w:szCs w:val="28"/>
          <w:lang w:val="uk-UA"/>
        </w:rPr>
        <w:br/>
        <w:t xml:space="preserve">і  надавати  іншим  громадянам,  юридичним  особам  або  державним </w:t>
      </w:r>
      <w:r w:rsidRPr="00B215D2">
        <w:rPr>
          <w:rFonts w:ascii="Times New Roman" w:hAnsi="Times New Roman" w:cs="Times New Roman"/>
          <w:sz w:val="28"/>
          <w:szCs w:val="28"/>
          <w:lang w:val="uk-UA"/>
        </w:rPr>
        <w:br/>
        <w:t>органам у передбаченому законом порядку;</w:t>
      </w:r>
    </w:p>
    <w:p w:rsidR="00DC4B07" w:rsidRPr="00B215D2" w:rsidRDefault="00DC4B07" w:rsidP="00B215D2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1" w:name="o296"/>
      <w:bookmarkEnd w:id="11"/>
      <w:r w:rsidRPr="00B215D2">
        <w:rPr>
          <w:rFonts w:ascii="Times New Roman" w:hAnsi="Times New Roman" w:cs="Times New Roman"/>
          <w:sz w:val="28"/>
          <w:szCs w:val="28"/>
          <w:lang w:val="uk-UA"/>
        </w:rPr>
        <w:t>компенсувати шкоду, заподіяну при порушенні зак</w:t>
      </w:r>
      <w:r w:rsidR="00DE36FC" w:rsidRPr="00B215D2">
        <w:rPr>
          <w:rFonts w:ascii="Times New Roman" w:hAnsi="Times New Roman" w:cs="Times New Roman"/>
          <w:sz w:val="28"/>
          <w:szCs w:val="28"/>
          <w:lang w:val="uk-UA"/>
        </w:rPr>
        <w:t xml:space="preserve">онодавства про </w:t>
      </w:r>
      <w:r w:rsidR="00DE36FC" w:rsidRPr="00B215D2">
        <w:rPr>
          <w:rFonts w:ascii="Times New Roman" w:hAnsi="Times New Roman" w:cs="Times New Roman"/>
          <w:sz w:val="28"/>
          <w:szCs w:val="28"/>
          <w:lang w:val="uk-UA"/>
        </w:rPr>
        <w:br/>
        <w:t xml:space="preserve">інформацію. </w:t>
      </w:r>
    </w:p>
    <w:p w:rsidR="00DE36FC" w:rsidRPr="00E42B0D" w:rsidRDefault="00DE36FC" w:rsidP="007227A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0D">
        <w:rPr>
          <w:rFonts w:ascii="Times New Roman" w:hAnsi="Times New Roman" w:cs="Times New Roman"/>
          <w:sz w:val="28"/>
          <w:szCs w:val="28"/>
          <w:lang w:val="uk-UA"/>
        </w:rPr>
        <w:t>Також Частина 2 статті 200 ЦК України надає право суб'єкту відносин у сфері інформації вимагати усунення його права та відшкодування майнової і моральної шкоди, завданими та</w:t>
      </w:r>
      <w:r w:rsidRPr="00E42B0D">
        <w:rPr>
          <w:rFonts w:ascii="Times New Roman" w:hAnsi="Times New Roman" w:cs="Times New Roman"/>
          <w:sz w:val="28"/>
          <w:szCs w:val="28"/>
          <w:lang w:val="uk-UA"/>
        </w:rPr>
        <w:softHyphen/>
        <w:t>кими правопорушеннями. Відповідно до статті 7 Закону, суб'єктами інформаційних відносин можуть бути також інші держави, їх громадяни та юридичні особи, міжнародні ор</w:t>
      </w:r>
      <w:r w:rsidRPr="00E42B0D">
        <w:rPr>
          <w:rFonts w:ascii="Times New Roman" w:hAnsi="Times New Roman" w:cs="Times New Roman"/>
          <w:sz w:val="28"/>
          <w:szCs w:val="28"/>
          <w:lang w:val="uk-UA"/>
        </w:rPr>
        <w:softHyphen/>
        <w:t>ганізації та особи без громадянства. Серед найважливіших прав — право одержувати (ви</w:t>
      </w:r>
      <w:r w:rsidRPr="00E42B0D">
        <w:rPr>
          <w:rFonts w:ascii="Times New Roman" w:hAnsi="Times New Roman" w:cs="Times New Roman"/>
          <w:sz w:val="28"/>
          <w:szCs w:val="28"/>
          <w:lang w:val="uk-UA"/>
        </w:rPr>
        <w:softHyphen/>
        <w:t>робляти, добувати), використовувати, поширювати та зберігати інформацію у будь-якій формі з використанням будь-яких засобів, крім випадків, передбачених законом. При цьому учасники інформаційних відносин зобов'язані по</w:t>
      </w:r>
      <w:r w:rsidRPr="00E42B0D">
        <w:rPr>
          <w:rFonts w:ascii="Times New Roman" w:hAnsi="Times New Roman" w:cs="Times New Roman"/>
          <w:sz w:val="28"/>
          <w:szCs w:val="28"/>
          <w:lang w:val="uk-UA"/>
        </w:rPr>
        <w:softHyphen/>
        <w:t>важати інформаційні права інших суб'єктів; використовува</w:t>
      </w:r>
      <w:r w:rsidRPr="00E42B0D">
        <w:rPr>
          <w:rFonts w:ascii="Times New Roman" w:hAnsi="Times New Roman" w:cs="Times New Roman"/>
          <w:sz w:val="28"/>
          <w:szCs w:val="28"/>
          <w:lang w:val="uk-UA"/>
        </w:rPr>
        <w:softHyphen/>
        <w:t>ти інформацію згідно з законом або договором (угодою); за</w:t>
      </w:r>
      <w:r w:rsidRPr="00E42B0D">
        <w:rPr>
          <w:rFonts w:ascii="Times New Roman" w:hAnsi="Times New Roman" w:cs="Times New Roman"/>
          <w:sz w:val="28"/>
          <w:szCs w:val="28"/>
          <w:lang w:val="uk-UA"/>
        </w:rPr>
        <w:softHyphen/>
        <w:t>безпечувати додержання принципів інформаційних відно</w:t>
      </w:r>
      <w:r w:rsidRPr="00E42B0D">
        <w:rPr>
          <w:rFonts w:ascii="Times New Roman" w:hAnsi="Times New Roman" w:cs="Times New Roman"/>
          <w:sz w:val="28"/>
          <w:szCs w:val="28"/>
          <w:lang w:val="uk-UA"/>
        </w:rPr>
        <w:softHyphen/>
        <w:t>син, передбачених статтею 5 Закону; забезпечувати доступ до інформації усім споживачам на умовах, передбачених зако</w:t>
      </w:r>
      <w:r w:rsidRPr="00E42B0D">
        <w:rPr>
          <w:rFonts w:ascii="Times New Roman" w:hAnsi="Times New Roman" w:cs="Times New Roman"/>
          <w:sz w:val="28"/>
          <w:szCs w:val="28"/>
          <w:lang w:val="uk-UA"/>
        </w:rPr>
        <w:softHyphen/>
        <w:t>ном або угодою, зберігати її в належному стані протягом встановленого терміну і надавати іншим громадянам, юри</w:t>
      </w:r>
      <w:r w:rsidRPr="00E42B0D">
        <w:rPr>
          <w:rFonts w:ascii="Times New Roman" w:hAnsi="Times New Roman" w:cs="Times New Roman"/>
          <w:sz w:val="28"/>
          <w:szCs w:val="28"/>
          <w:lang w:val="uk-UA"/>
        </w:rPr>
        <w:softHyphen/>
        <w:t>дичним особам або державним органам у передбаченому за</w:t>
      </w:r>
      <w:r w:rsidRPr="00E42B0D">
        <w:rPr>
          <w:rFonts w:ascii="Times New Roman" w:hAnsi="Times New Roman" w:cs="Times New Roman"/>
          <w:sz w:val="28"/>
          <w:szCs w:val="28"/>
          <w:lang w:val="uk-UA"/>
        </w:rPr>
        <w:softHyphen/>
        <w:t>коном порядку; компенсувати шкоду, заподіяну за пору</w:t>
      </w:r>
      <w:r w:rsidRPr="00E42B0D">
        <w:rPr>
          <w:rFonts w:ascii="Times New Roman" w:hAnsi="Times New Roman" w:cs="Times New Roman"/>
          <w:sz w:val="28"/>
          <w:szCs w:val="28"/>
          <w:lang w:val="uk-UA"/>
        </w:rPr>
        <w:softHyphen/>
        <w:t>шення законодавства про інформацію. Охорону права на інформацію та неприпустимість зловживання правом на інформацію регламентовано статтями 45 і 46 Закону.</w:t>
      </w:r>
    </w:p>
    <w:p w:rsidR="001D3FAB" w:rsidRPr="00E42B0D" w:rsidRDefault="001D3FAB" w:rsidP="007227A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0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Якщо більш детально розглядати учасників, то </w:t>
      </w:r>
      <w:proofErr w:type="spellStart"/>
      <w:r w:rsidRPr="00E42B0D">
        <w:rPr>
          <w:rFonts w:ascii="Times New Roman" w:hAnsi="Times New Roman" w:cs="Times New Roman"/>
          <w:sz w:val="28"/>
          <w:szCs w:val="28"/>
          <w:lang w:val="uk-UA"/>
        </w:rPr>
        <w:t>можні</w:t>
      </w:r>
      <w:proofErr w:type="spellEnd"/>
      <w:r w:rsidRPr="00E42B0D">
        <w:rPr>
          <w:rFonts w:ascii="Times New Roman" w:hAnsi="Times New Roman" w:cs="Times New Roman"/>
          <w:sz w:val="28"/>
          <w:szCs w:val="28"/>
          <w:lang w:val="uk-UA"/>
        </w:rPr>
        <w:t xml:space="preserve"> розділити їх на постачальників та споживачів: Постачальниками інформаційних продуктів і послуг можуть бути:</w:t>
      </w:r>
    </w:p>
    <w:p w:rsidR="001D3FAB" w:rsidRPr="007227A7" w:rsidRDefault="00C4455B" w:rsidP="007227A7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</w:t>
      </w:r>
      <w:r w:rsidR="001D3FAB" w:rsidRPr="007227A7">
        <w:rPr>
          <w:rFonts w:ascii="Times New Roman" w:hAnsi="Times New Roman" w:cs="Times New Roman"/>
          <w:sz w:val="28"/>
          <w:szCs w:val="28"/>
          <w:lang w:val="uk-UA"/>
        </w:rPr>
        <w:t xml:space="preserve">ентри, де створюються і зберігаються бази даних, а також виробляються постійне накопичення і редагування </w:t>
      </w:r>
      <w:r w:rsidR="007227A7" w:rsidRPr="007227A7">
        <w:rPr>
          <w:rFonts w:ascii="Times New Roman" w:hAnsi="Times New Roman" w:cs="Times New Roman"/>
          <w:sz w:val="28"/>
          <w:szCs w:val="28"/>
          <w:lang w:val="uk-UA"/>
        </w:rPr>
        <w:t>інформації;</w:t>
      </w:r>
    </w:p>
    <w:p w:rsidR="001D3FAB" w:rsidRPr="007227A7" w:rsidRDefault="00C4455B" w:rsidP="007227A7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</w:t>
      </w:r>
      <w:r w:rsidR="001D3FAB" w:rsidRPr="007227A7">
        <w:rPr>
          <w:rFonts w:ascii="Times New Roman" w:hAnsi="Times New Roman" w:cs="Times New Roman"/>
          <w:sz w:val="28"/>
          <w:szCs w:val="28"/>
          <w:lang w:val="uk-UA"/>
        </w:rPr>
        <w:t>ентри, які розподіляють інформа</w:t>
      </w:r>
      <w:r w:rsidR="007227A7" w:rsidRPr="007227A7">
        <w:rPr>
          <w:rFonts w:ascii="Times New Roman" w:hAnsi="Times New Roman" w:cs="Times New Roman"/>
          <w:sz w:val="28"/>
          <w:szCs w:val="28"/>
          <w:lang w:val="uk-UA"/>
        </w:rPr>
        <w:t>цію на основі різних баз даних;</w:t>
      </w:r>
    </w:p>
    <w:p w:rsidR="001D3FAB" w:rsidRPr="007227A7" w:rsidRDefault="00C4455B" w:rsidP="007227A7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1D3FAB" w:rsidRPr="007227A7">
        <w:rPr>
          <w:rFonts w:ascii="Times New Roman" w:hAnsi="Times New Roman" w:cs="Times New Roman"/>
          <w:sz w:val="28"/>
          <w:szCs w:val="28"/>
          <w:lang w:val="uk-UA"/>
        </w:rPr>
        <w:t>лужби телекомунікації та передачі даних;</w:t>
      </w:r>
    </w:p>
    <w:p w:rsidR="001D3FAB" w:rsidRPr="007227A7" w:rsidRDefault="00C4455B" w:rsidP="007227A7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1D3FAB" w:rsidRPr="007227A7">
        <w:rPr>
          <w:rFonts w:ascii="Times New Roman" w:hAnsi="Times New Roman" w:cs="Times New Roman"/>
          <w:sz w:val="28"/>
          <w:szCs w:val="28"/>
          <w:lang w:val="uk-UA"/>
        </w:rPr>
        <w:t>пеціальні служби, куди стікається інформація по конкретній сфері діяльності для її аналізу, узагальнення, прогнозування, наприклад: консалтингові фірми, банки, біржі;</w:t>
      </w:r>
    </w:p>
    <w:p w:rsidR="001D3FAB" w:rsidRPr="007227A7" w:rsidRDefault="00C4455B" w:rsidP="007227A7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1D3FAB" w:rsidRPr="007227A7">
        <w:rPr>
          <w:rFonts w:ascii="Times New Roman" w:hAnsi="Times New Roman" w:cs="Times New Roman"/>
          <w:sz w:val="28"/>
          <w:szCs w:val="28"/>
          <w:lang w:val="uk-UA"/>
        </w:rPr>
        <w:t>омерційні фірми;</w:t>
      </w:r>
    </w:p>
    <w:p w:rsidR="001D3FAB" w:rsidRPr="00A05660" w:rsidRDefault="00C4455B" w:rsidP="00E42B0D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1D3FAB" w:rsidRPr="007227A7">
        <w:rPr>
          <w:rFonts w:ascii="Times New Roman" w:hAnsi="Times New Roman" w:cs="Times New Roman"/>
          <w:sz w:val="28"/>
          <w:szCs w:val="28"/>
          <w:lang w:val="uk-UA"/>
        </w:rPr>
        <w:t>нформаційні брокери.</w:t>
      </w:r>
    </w:p>
    <w:p w:rsidR="001D3FAB" w:rsidRPr="00E42B0D" w:rsidRDefault="001D3FAB" w:rsidP="00A0566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0D">
        <w:rPr>
          <w:rFonts w:ascii="Times New Roman" w:hAnsi="Times New Roman" w:cs="Times New Roman"/>
          <w:sz w:val="28"/>
          <w:szCs w:val="28"/>
          <w:lang w:val="uk-UA"/>
        </w:rPr>
        <w:t>Споживачами інформаційних продуктів і послуг можуть бути різні юридичні і фізичні особи.</w:t>
      </w:r>
    </w:p>
    <w:p w:rsidR="009B756A" w:rsidRPr="00E42B0D" w:rsidRDefault="009B756A" w:rsidP="00F5767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0D">
        <w:rPr>
          <w:rFonts w:ascii="Times New Roman" w:hAnsi="Times New Roman" w:cs="Times New Roman"/>
          <w:sz w:val="28"/>
          <w:szCs w:val="28"/>
          <w:lang w:val="uk-UA"/>
        </w:rPr>
        <w:t>Залежно від характеру інформації у базах даних і поставлених маркетингових завдань розрізняють такі види інформаційних </w:t>
      </w:r>
      <w:r w:rsidRPr="00E42B0D">
        <w:rPr>
          <w:rFonts w:ascii="Times New Roman" w:hAnsi="Times New Roman" w:cs="Times New Roman"/>
          <w:sz w:val="28"/>
          <w:szCs w:val="28"/>
          <w:lang w:val="uk-UA"/>
        </w:rPr>
        <w:br/>
        <w:t>послуг:</w:t>
      </w:r>
    </w:p>
    <w:p w:rsidR="009B756A" w:rsidRPr="00F57674" w:rsidRDefault="009B756A" w:rsidP="00F57674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7674">
        <w:rPr>
          <w:rFonts w:ascii="Times New Roman" w:hAnsi="Times New Roman" w:cs="Times New Roman"/>
          <w:sz w:val="28"/>
          <w:szCs w:val="28"/>
          <w:lang w:val="uk-UA"/>
        </w:rPr>
        <w:t>видання інформаційних матеріалів;</w:t>
      </w:r>
    </w:p>
    <w:p w:rsidR="009B756A" w:rsidRPr="00F57674" w:rsidRDefault="009B756A" w:rsidP="00F57674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7674">
        <w:rPr>
          <w:rFonts w:ascii="Times New Roman" w:hAnsi="Times New Roman" w:cs="Times New Roman"/>
          <w:sz w:val="28"/>
          <w:szCs w:val="28"/>
          <w:lang w:val="uk-UA"/>
        </w:rPr>
        <w:t>ретроспективний пошук інформації;</w:t>
      </w:r>
    </w:p>
    <w:p w:rsidR="009B756A" w:rsidRPr="00F57674" w:rsidRDefault="009B756A" w:rsidP="00F57674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7674">
        <w:rPr>
          <w:rFonts w:ascii="Times New Roman" w:hAnsi="Times New Roman" w:cs="Times New Roman"/>
          <w:sz w:val="28"/>
          <w:szCs w:val="28"/>
          <w:lang w:val="uk-UA"/>
        </w:rPr>
        <w:t>проведення маркетингових досліджень;</w:t>
      </w:r>
    </w:p>
    <w:p w:rsidR="009B756A" w:rsidRPr="00F57674" w:rsidRDefault="009B756A" w:rsidP="00F57674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7674">
        <w:rPr>
          <w:rFonts w:ascii="Times New Roman" w:hAnsi="Times New Roman" w:cs="Times New Roman"/>
          <w:sz w:val="28"/>
          <w:szCs w:val="28"/>
          <w:lang w:val="uk-UA"/>
        </w:rPr>
        <w:t>дистанційний доступ до віддалених баз даних і пошук у них інформації;</w:t>
      </w:r>
    </w:p>
    <w:p w:rsidR="009B756A" w:rsidRPr="00F57674" w:rsidRDefault="009B756A" w:rsidP="00F57674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7674">
        <w:rPr>
          <w:rFonts w:ascii="Times New Roman" w:hAnsi="Times New Roman" w:cs="Times New Roman"/>
          <w:sz w:val="28"/>
          <w:szCs w:val="28"/>
          <w:lang w:val="uk-UA"/>
        </w:rPr>
        <w:t>послуги зв’язку;</w:t>
      </w:r>
    </w:p>
    <w:p w:rsidR="009B756A" w:rsidRPr="00F57674" w:rsidRDefault="009B756A" w:rsidP="00F57674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7674">
        <w:rPr>
          <w:rFonts w:ascii="Times New Roman" w:hAnsi="Times New Roman" w:cs="Times New Roman"/>
          <w:sz w:val="28"/>
          <w:szCs w:val="28"/>
          <w:lang w:val="uk-UA"/>
        </w:rPr>
        <w:t>підготовка і надання інформаційних послуг.</w:t>
      </w:r>
    </w:p>
    <w:p w:rsidR="009B756A" w:rsidRPr="00E42B0D" w:rsidRDefault="009B756A" w:rsidP="00A26C3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0D">
        <w:rPr>
          <w:rFonts w:ascii="Times New Roman" w:hAnsi="Times New Roman" w:cs="Times New Roman"/>
          <w:sz w:val="28"/>
          <w:szCs w:val="28"/>
          <w:lang w:val="uk-UA"/>
        </w:rPr>
        <w:t>Видання інформаційних матеріалів означає підготовку і видання друкованої продукції: прейскурантів цін, каталогів продук</w:t>
      </w:r>
      <w:r w:rsidRPr="00E42B0D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ції, </w:t>
      </w:r>
      <w:proofErr w:type="spellStart"/>
      <w:r w:rsidRPr="00E42B0D">
        <w:rPr>
          <w:rFonts w:ascii="Times New Roman" w:hAnsi="Times New Roman" w:cs="Times New Roman"/>
          <w:sz w:val="28"/>
          <w:szCs w:val="28"/>
          <w:lang w:val="uk-UA"/>
        </w:rPr>
        <w:t>прайсів</w:t>
      </w:r>
      <w:proofErr w:type="spellEnd"/>
      <w:r w:rsidRPr="00E42B0D">
        <w:rPr>
          <w:rFonts w:ascii="Times New Roman" w:hAnsi="Times New Roman" w:cs="Times New Roman"/>
          <w:sz w:val="28"/>
          <w:szCs w:val="28"/>
          <w:lang w:val="uk-UA"/>
        </w:rPr>
        <w:t>, довідкових видань тощо.</w:t>
      </w:r>
    </w:p>
    <w:p w:rsidR="009B756A" w:rsidRPr="00E42B0D" w:rsidRDefault="009B756A" w:rsidP="00A26C3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0D">
        <w:rPr>
          <w:rFonts w:ascii="Times New Roman" w:hAnsi="Times New Roman" w:cs="Times New Roman"/>
          <w:sz w:val="28"/>
          <w:szCs w:val="28"/>
          <w:lang w:val="uk-UA"/>
        </w:rPr>
        <w:t>Ретроспективний пошук інформації — це цілеспрямований за замовленням користувача пошук інформації у базі даних про товар, виробників тощо і пересилання результатів у виг</w:t>
      </w:r>
      <w:r w:rsidRPr="00E42B0D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ляді роздруківок поштою або у вигляді </w:t>
      </w:r>
      <w:proofErr w:type="spellStart"/>
      <w:r w:rsidRPr="00E42B0D">
        <w:rPr>
          <w:rFonts w:ascii="Times New Roman" w:hAnsi="Times New Roman" w:cs="Times New Roman"/>
          <w:sz w:val="28"/>
          <w:szCs w:val="28"/>
          <w:lang w:val="uk-UA"/>
        </w:rPr>
        <w:t>файла</w:t>
      </w:r>
      <w:proofErr w:type="spellEnd"/>
      <w:r w:rsidR="00A26C31">
        <w:rPr>
          <w:rFonts w:ascii="Times New Roman" w:hAnsi="Times New Roman" w:cs="Times New Roman"/>
          <w:sz w:val="28"/>
          <w:szCs w:val="28"/>
          <w:lang w:val="uk-UA"/>
        </w:rPr>
        <w:t xml:space="preserve"> електронною </w:t>
      </w:r>
      <w:r w:rsidRPr="00E42B0D">
        <w:rPr>
          <w:rFonts w:ascii="Times New Roman" w:hAnsi="Times New Roman" w:cs="Times New Roman"/>
          <w:sz w:val="28"/>
          <w:szCs w:val="28"/>
          <w:lang w:val="uk-UA"/>
        </w:rPr>
        <w:t>поштою.</w:t>
      </w:r>
    </w:p>
    <w:p w:rsidR="009B756A" w:rsidRPr="00E42B0D" w:rsidRDefault="009B756A" w:rsidP="00E06CA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0D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Проведення маркетингового дослідження передбачає комплек</w:t>
      </w:r>
      <w:r w:rsidRPr="00E42B0D">
        <w:rPr>
          <w:rFonts w:ascii="Times New Roman" w:hAnsi="Times New Roman" w:cs="Times New Roman"/>
          <w:sz w:val="28"/>
          <w:szCs w:val="28"/>
          <w:lang w:val="uk-UA"/>
        </w:rPr>
        <w:softHyphen/>
        <w:t>сне планування, збирання, аналіз та опис даних, необхідних для специфічної маркетингової ситуації. Воно здійснюється з метою вивчення потенціалу ринку та частки ринку, що належить фірмі; оцінювання рівня задоволення споживачів і споживчої поведінки; дослідження методів ціноутворення, товару, розподілу та просування. Інформація користувачам надається у вигляді кон’юнктур</w:t>
      </w:r>
      <w:r w:rsidRPr="00E42B0D">
        <w:rPr>
          <w:rFonts w:ascii="Times New Roman" w:hAnsi="Times New Roman" w:cs="Times New Roman"/>
          <w:sz w:val="28"/>
          <w:szCs w:val="28"/>
          <w:lang w:val="uk-UA"/>
        </w:rPr>
        <w:softHyphen/>
        <w:t>ного огляду. Кон’юнктурний огляд ринку певного товару предс</w:t>
      </w:r>
      <w:r w:rsidRPr="00E42B0D">
        <w:rPr>
          <w:rFonts w:ascii="Times New Roman" w:hAnsi="Times New Roman" w:cs="Times New Roman"/>
          <w:sz w:val="28"/>
          <w:szCs w:val="28"/>
          <w:lang w:val="uk-UA"/>
        </w:rPr>
        <w:softHyphen/>
        <w:t>тавлено на рис. 1.1.</w:t>
      </w:r>
    </w:p>
    <w:p w:rsidR="009B756A" w:rsidRPr="00E42B0D" w:rsidRDefault="009B756A" w:rsidP="00E06CA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0D">
        <w:rPr>
          <w:rFonts w:ascii="Times New Roman" w:hAnsi="Times New Roman" w:cs="Times New Roman"/>
          <w:sz w:val="28"/>
          <w:szCs w:val="28"/>
          <w:lang w:val="uk-UA"/>
        </w:rPr>
        <w:t>Залежно від характеру замовленого маркетингового дослід</w:t>
      </w:r>
      <w:r w:rsidRPr="00E42B0D">
        <w:rPr>
          <w:rFonts w:ascii="Times New Roman" w:hAnsi="Times New Roman" w:cs="Times New Roman"/>
          <w:sz w:val="28"/>
          <w:szCs w:val="28"/>
          <w:lang w:val="uk-UA"/>
        </w:rPr>
        <w:softHyphen/>
        <w:t>ження обирають конкретну форму надання інформації.</w:t>
      </w:r>
    </w:p>
    <w:p w:rsidR="009B756A" w:rsidRPr="00E42B0D" w:rsidRDefault="009B756A" w:rsidP="00E06CA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0D">
        <w:rPr>
          <w:rFonts w:ascii="Times New Roman" w:hAnsi="Times New Roman" w:cs="Times New Roman"/>
          <w:sz w:val="28"/>
          <w:szCs w:val="28"/>
          <w:lang w:val="uk-UA"/>
        </w:rPr>
        <w:t>Дистанційний доступ до віддалених баз даних організовують у комп’ютерній мережі в діалоговому режимі. Перевагами цього виду інформаційних послуг є висока оперативність їх надання й можливість відмовитися від власних інформаційних систем, ство</w:t>
      </w:r>
      <w:r w:rsidRPr="00E42B0D">
        <w:rPr>
          <w:rFonts w:ascii="Times New Roman" w:hAnsi="Times New Roman" w:cs="Times New Roman"/>
          <w:sz w:val="28"/>
          <w:szCs w:val="28"/>
          <w:lang w:val="uk-UA"/>
        </w:rPr>
        <w:softHyphen/>
        <w:t>рення і супровід яких дорого коштують.</w:t>
      </w:r>
    </w:p>
    <w:p w:rsidR="009B756A" w:rsidRPr="00E42B0D" w:rsidRDefault="009B756A" w:rsidP="00E42B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0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6768471" wp14:editId="3BC3CC7A">
            <wp:extent cx="3867150" cy="3819525"/>
            <wp:effectExtent l="0" t="0" r="0" b="9525"/>
            <wp:docPr id="3" name="Рисунок 3" descr="http://buklib.net/msohtml1/760/clip_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uklib.net/msohtml1/760/clip_image00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56A" w:rsidRPr="00E42B0D" w:rsidRDefault="009B756A" w:rsidP="00E42B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0D">
        <w:rPr>
          <w:rFonts w:ascii="Times New Roman" w:hAnsi="Times New Roman" w:cs="Times New Roman"/>
          <w:sz w:val="28"/>
          <w:szCs w:val="28"/>
          <w:lang w:val="uk-UA"/>
        </w:rPr>
        <w:t>Рис. 1.1. Кон’юнктурний огляд ринку товару</w:t>
      </w:r>
    </w:p>
    <w:p w:rsidR="009B756A" w:rsidRPr="00E42B0D" w:rsidRDefault="009B756A" w:rsidP="00E06C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0D">
        <w:rPr>
          <w:rFonts w:ascii="Times New Roman" w:hAnsi="Times New Roman" w:cs="Times New Roman"/>
          <w:sz w:val="28"/>
          <w:szCs w:val="28"/>
          <w:lang w:val="uk-UA"/>
        </w:rPr>
        <w:lastRenderedPageBreak/>
        <w:t>Послуги зв’язку (телефонний, телекомунікаційний) передбачають надання інформації у формі передавання даних.</w:t>
      </w:r>
    </w:p>
    <w:p w:rsidR="009B756A" w:rsidRPr="00E42B0D" w:rsidRDefault="009B756A" w:rsidP="00E06C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0D">
        <w:rPr>
          <w:rFonts w:ascii="Times New Roman" w:hAnsi="Times New Roman" w:cs="Times New Roman"/>
          <w:sz w:val="28"/>
          <w:szCs w:val="28"/>
          <w:lang w:val="uk-UA"/>
        </w:rPr>
        <w:t>Підготовка й надання інформаційних послуг включає: оброблення даних, програмне забезпечення; розроблення інформаційних технологій; розроблення інформаційних систем.</w:t>
      </w:r>
    </w:p>
    <w:p w:rsidR="009B756A" w:rsidRPr="00E42B0D" w:rsidRDefault="009B756A" w:rsidP="00E06C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0D">
        <w:rPr>
          <w:rFonts w:ascii="Times New Roman" w:hAnsi="Times New Roman" w:cs="Times New Roman"/>
          <w:sz w:val="28"/>
          <w:szCs w:val="28"/>
          <w:lang w:val="uk-UA"/>
        </w:rPr>
        <w:t>Основними постачальниками інформаційних послуг на товарному ринку виступають різноманітні організаційні структури, які діють на комерційних та некомерційних засадах (рис. 1.2).</w:t>
      </w:r>
    </w:p>
    <w:p w:rsidR="009B756A" w:rsidRPr="00E42B0D" w:rsidRDefault="009B756A" w:rsidP="00E42B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0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1882DAC" wp14:editId="404D1905">
            <wp:extent cx="3943350" cy="3276600"/>
            <wp:effectExtent l="0" t="0" r="0" b="0"/>
            <wp:docPr id="2" name="Рисунок 2" descr="http://buklib.net/msohtml1/760/clip_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uklib.net/msohtml1/760/clip_image00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56A" w:rsidRPr="00E42B0D" w:rsidRDefault="009B756A" w:rsidP="00E42B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0D">
        <w:rPr>
          <w:rFonts w:ascii="Times New Roman" w:hAnsi="Times New Roman" w:cs="Times New Roman"/>
          <w:sz w:val="28"/>
          <w:szCs w:val="28"/>
          <w:lang w:val="uk-UA"/>
        </w:rPr>
        <w:t>Рис. 1.2. Головні постачальники інформаційних послуг на товарному ринку</w:t>
      </w:r>
    </w:p>
    <w:p w:rsidR="009B756A" w:rsidRPr="00E42B0D" w:rsidRDefault="009B756A" w:rsidP="00C959C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0D">
        <w:rPr>
          <w:rFonts w:ascii="Times New Roman" w:hAnsi="Times New Roman" w:cs="Times New Roman"/>
          <w:sz w:val="28"/>
          <w:szCs w:val="28"/>
          <w:lang w:val="uk-UA"/>
        </w:rPr>
        <w:t>Умови надання інформаційних послуг, порядок оплати та розрахунків узгоджується сторонами при укладанні угоди. Угода може укладатися в формі передплати на довідково-інформаційні видання, передоплати на підставі абонементної плати або оформлятися окремим договором.</w:t>
      </w:r>
    </w:p>
    <w:p w:rsidR="000764D4" w:rsidRPr="00E42B0D" w:rsidRDefault="000764D4" w:rsidP="00C959C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0D">
        <w:rPr>
          <w:rFonts w:ascii="Times New Roman" w:hAnsi="Times New Roman" w:cs="Times New Roman"/>
          <w:sz w:val="28"/>
          <w:szCs w:val="28"/>
          <w:lang w:val="uk-UA"/>
        </w:rPr>
        <w:t>Інфраструктуру інформаційного ринку можна уявити п'ятьма секторами:</w:t>
      </w:r>
    </w:p>
    <w:p w:rsidR="000764D4" w:rsidRPr="00C959C5" w:rsidRDefault="00C959C5" w:rsidP="00C959C5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0764D4" w:rsidRPr="00C959C5">
        <w:rPr>
          <w:rFonts w:ascii="Times New Roman" w:hAnsi="Times New Roman" w:cs="Times New Roman"/>
          <w:sz w:val="28"/>
          <w:szCs w:val="28"/>
          <w:lang w:val="uk-UA"/>
        </w:rPr>
        <w:t>ауково-технічну продукцію у вигляді проектних, технологічних, методичних розробок з різних галузей;</w:t>
      </w:r>
    </w:p>
    <w:p w:rsidR="000764D4" w:rsidRPr="00C959C5" w:rsidRDefault="00C959C5" w:rsidP="00C959C5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0764D4" w:rsidRPr="00C959C5">
        <w:rPr>
          <w:rFonts w:ascii="Times New Roman" w:hAnsi="Times New Roman" w:cs="Times New Roman"/>
          <w:sz w:val="28"/>
          <w:szCs w:val="28"/>
          <w:lang w:val="uk-UA"/>
        </w:rPr>
        <w:t xml:space="preserve">б'єктами художньої культури у вигляді текстової, візуальної та </w:t>
      </w:r>
      <w:proofErr w:type="spellStart"/>
      <w:r w:rsidR="000764D4" w:rsidRPr="00C959C5">
        <w:rPr>
          <w:rFonts w:ascii="Times New Roman" w:hAnsi="Times New Roman" w:cs="Times New Roman"/>
          <w:sz w:val="28"/>
          <w:szCs w:val="28"/>
          <w:lang w:val="uk-UA"/>
        </w:rPr>
        <w:t>аудіопродукції</w:t>
      </w:r>
      <w:proofErr w:type="spellEnd"/>
      <w:r w:rsidR="000764D4" w:rsidRPr="00C959C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764D4" w:rsidRPr="00C959C5" w:rsidRDefault="00C959C5" w:rsidP="00C959C5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0764D4" w:rsidRPr="00C959C5">
        <w:rPr>
          <w:rFonts w:ascii="Times New Roman" w:hAnsi="Times New Roman" w:cs="Times New Roman"/>
          <w:sz w:val="28"/>
          <w:szCs w:val="28"/>
          <w:lang w:val="uk-UA"/>
        </w:rPr>
        <w:t>ослугами освіти - всіма видами навчань;</w:t>
      </w:r>
    </w:p>
    <w:p w:rsidR="000764D4" w:rsidRPr="00C959C5" w:rsidRDefault="00C959C5" w:rsidP="00C959C5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у</w:t>
      </w:r>
      <w:r w:rsidR="000764D4" w:rsidRPr="00C959C5">
        <w:rPr>
          <w:rFonts w:ascii="Times New Roman" w:hAnsi="Times New Roman" w:cs="Times New Roman"/>
          <w:sz w:val="28"/>
          <w:szCs w:val="28"/>
          <w:lang w:val="uk-UA"/>
        </w:rPr>
        <w:t>правлінськими даними і повідомленнями: політичної і господарської інформацією, статистичними даними, даними про ринкову ситуацію, рекламними повідомленнями, оцінками і рекомендаціями щодо прийняття рішень;</w:t>
      </w:r>
    </w:p>
    <w:p w:rsidR="000764D4" w:rsidRPr="00C959C5" w:rsidRDefault="00C959C5" w:rsidP="00C959C5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0764D4" w:rsidRPr="00C959C5">
        <w:rPr>
          <w:rFonts w:ascii="Times New Roman" w:hAnsi="Times New Roman" w:cs="Times New Roman"/>
          <w:sz w:val="28"/>
          <w:szCs w:val="28"/>
          <w:lang w:val="uk-UA"/>
        </w:rPr>
        <w:t>обутової інформацією: повідомленнями загального характеру, відомостями про споживчому ринку, відомостями про ринок праці.</w:t>
      </w:r>
    </w:p>
    <w:p w:rsidR="000764D4" w:rsidRPr="00E42B0D" w:rsidRDefault="000764D4" w:rsidP="003A48B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0D">
        <w:rPr>
          <w:rFonts w:ascii="Times New Roman" w:hAnsi="Times New Roman" w:cs="Times New Roman"/>
          <w:sz w:val="28"/>
          <w:szCs w:val="28"/>
          <w:lang w:val="uk-UA"/>
        </w:rPr>
        <w:t>У цій інфраструктурі відсутні три основних аспекти, характерні для інформаційного суспільства:</w:t>
      </w:r>
    </w:p>
    <w:p w:rsidR="000764D4" w:rsidRPr="00F678A3" w:rsidRDefault="000764D4" w:rsidP="00F678A3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78A3">
        <w:rPr>
          <w:rFonts w:ascii="Times New Roman" w:hAnsi="Times New Roman" w:cs="Times New Roman"/>
          <w:sz w:val="28"/>
          <w:szCs w:val="28"/>
          <w:lang w:val="uk-UA"/>
        </w:rPr>
        <w:t>Технічний - вся апаратно-технічна база інформатики;</w:t>
      </w:r>
    </w:p>
    <w:p w:rsidR="000764D4" w:rsidRPr="00F678A3" w:rsidRDefault="000764D4" w:rsidP="00F678A3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78A3">
        <w:rPr>
          <w:rFonts w:ascii="Times New Roman" w:hAnsi="Times New Roman" w:cs="Times New Roman"/>
          <w:sz w:val="28"/>
          <w:szCs w:val="28"/>
          <w:lang w:val="uk-UA"/>
        </w:rPr>
        <w:t>Програмний - все програмні продукти інформатики;</w:t>
      </w:r>
    </w:p>
    <w:p w:rsidR="000764D4" w:rsidRPr="00F678A3" w:rsidRDefault="000764D4" w:rsidP="00F678A3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78A3">
        <w:rPr>
          <w:rFonts w:ascii="Times New Roman" w:hAnsi="Times New Roman" w:cs="Times New Roman"/>
          <w:sz w:val="28"/>
          <w:szCs w:val="28"/>
          <w:lang w:val="uk-UA"/>
        </w:rPr>
        <w:t>Комунікаційний - всі види комп'ютерних мереж і їх інфраструктура передачі інформації, всі види телефонного та факсимільного зв'язку.</w:t>
      </w:r>
    </w:p>
    <w:p w:rsidR="000764D4" w:rsidRPr="00E42B0D" w:rsidRDefault="000764D4" w:rsidP="00C2253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0D">
        <w:rPr>
          <w:rFonts w:ascii="Times New Roman" w:hAnsi="Times New Roman" w:cs="Times New Roman"/>
          <w:sz w:val="28"/>
          <w:szCs w:val="28"/>
          <w:lang w:val="uk-UA"/>
        </w:rPr>
        <w:t>Крім того, існує думка щодо поділу на сектори ринку дистанційних інформаційних послуг:</w:t>
      </w:r>
    </w:p>
    <w:p w:rsidR="00BB775B" w:rsidRPr="00BB775B" w:rsidRDefault="00BB775B" w:rsidP="00BB775B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0764D4" w:rsidRPr="00BB775B">
        <w:rPr>
          <w:rFonts w:ascii="Times New Roman" w:hAnsi="Times New Roman" w:cs="Times New Roman"/>
          <w:sz w:val="28"/>
          <w:szCs w:val="28"/>
          <w:lang w:val="uk-UA"/>
        </w:rPr>
        <w:t>исокомонополізован</w:t>
      </w:r>
      <w:r w:rsidR="00C2253D" w:rsidRPr="00BB775B">
        <w:rPr>
          <w:rFonts w:ascii="Times New Roman" w:hAnsi="Times New Roman" w:cs="Times New Roman"/>
          <w:sz w:val="28"/>
          <w:szCs w:val="28"/>
          <w:lang w:val="uk-UA"/>
        </w:rPr>
        <w:t>ий</w:t>
      </w:r>
      <w:proofErr w:type="spellEnd"/>
      <w:r w:rsidR="000764D4" w:rsidRPr="00BB775B">
        <w:rPr>
          <w:rFonts w:ascii="Times New Roman" w:hAnsi="Times New Roman" w:cs="Times New Roman"/>
          <w:sz w:val="28"/>
          <w:szCs w:val="28"/>
          <w:lang w:val="uk-UA"/>
        </w:rPr>
        <w:t xml:space="preserve"> професійний ринок надає користувачеві інформацію по його сфері </w:t>
      </w:r>
      <w:r w:rsidRPr="00BB775B">
        <w:rPr>
          <w:rFonts w:ascii="Times New Roman" w:hAnsi="Times New Roman" w:cs="Times New Roman"/>
          <w:sz w:val="28"/>
          <w:szCs w:val="28"/>
          <w:lang w:val="uk-UA"/>
        </w:rPr>
        <w:t>діяльності;</w:t>
      </w:r>
    </w:p>
    <w:p w:rsidR="000764D4" w:rsidRPr="00BB775B" w:rsidRDefault="00BB775B" w:rsidP="00BB775B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0764D4" w:rsidRPr="00BB775B">
        <w:rPr>
          <w:rFonts w:ascii="Times New Roman" w:hAnsi="Times New Roman" w:cs="Times New Roman"/>
          <w:sz w:val="28"/>
          <w:szCs w:val="28"/>
          <w:lang w:val="uk-UA"/>
        </w:rPr>
        <w:t>ослуги підтримки управлінських рішень дозволяють використовувати в фірмі інформацію про стан зовнішніх по відношенню до неї систем;</w:t>
      </w:r>
    </w:p>
    <w:p w:rsidR="008122B9" w:rsidRPr="00BB775B" w:rsidRDefault="00BB775B" w:rsidP="00BB775B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775B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0764D4" w:rsidRPr="00BB775B">
        <w:rPr>
          <w:rFonts w:ascii="Times New Roman" w:hAnsi="Times New Roman" w:cs="Times New Roman"/>
          <w:sz w:val="28"/>
          <w:szCs w:val="28"/>
          <w:lang w:val="uk-UA"/>
        </w:rPr>
        <w:t>омашній ринок надає послуги побутового характеру, наприклад, для електронних платіжних операцій і покупок.</w:t>
      </w:r>
    </w:p>
    <w:p w:rsidR="008C3B24" w:rsidRPr="00E42B0D" w:rsidRDefault="008C3B24" w:rsidP="00E42B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0D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>
            <wp:extent cx="5106670" cy="3063875"/>
            <wp:effectExtent l="0" t="0" r="0" b="3175"/>
            <wp:docPr id="5" name="Рисунок 5" descr="http://libraryno.ru/wp-content/image_post/2015_informatika/pic1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9" descr="http://libraryno.ru/wp-content/image_post/2015_informatika/pic17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B24" w:rsidRPr="00E42B0D" w:rsidRDefault="00036470" w:rsidP="00E42B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0D">
        <w:rPr>
          <w:rFonts w:ascii="Times New Roman" w:hAnsi="Times New Roman" w:cs="Times New Roman"/>
          <w:sz w:val="28"/>
          <w:szCs w:val="28"/>
          <w:lang w:val="uk-UA"/>
        </w:rPr>
        <w:t>Рис. 1.3</w:t>
      </w:r>
      <w:r w:rsidR="008C3B24" w:rsidRPr="00E42B0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B401D2" w:rsidRPr="00E42B0D">
        <w:rPr>
          <w:rFonts w:ascii="Times New Roman" w:hAnsi="Times New Roman" w:cs="Times New Roman"/>
          <w:sz w:val="28"/>
          <w:szCs w:val="28"/>
          <w:lang w:val="uk-UA"/>
        </w:rPr>
        <w:t>Сектори інформаційного ринку</w:t>
      </w:r>
    </w:p>
    <w:p w:rsidR="00036470" w:rsidRPr="00E42B0D" w:rsidRDefault="00036470" w:rsidP="005D77D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0D">
        <w:rPr>
          <w:rFonts w:ascii="Times New Roman" w:hAnsi="Times New Roman" w:cs="Times New Roman"/>
          <w:sz w:val="28"/>
          <w:szCs w:val="28"/>
          <w:lang w:val="uk-UA"/>
        </w:rPr>
        <w:t>Виділимо п'ять секторів ринку інформаційних продуктів і послуг (рис. 1.3):</w:t>
      </w:r>
    </w:p>
    <w:p w:rsidR="00036470" w:rsidRPr="00E42B0D" w:rsidRDefault="00036470" w:rsidP="005D77D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0D">
        <w:rPr>
          <w:rFonts w:ascii="Times New Roman" w:hAnsi="Times New Roman" w:cs="Times New Roman"/>
          <w:sz w:val="28"/>
          <w:szCs w:val="28"/>
          <w:lang w:val="uk-UA"/>
        </w:rPr>
        <w:t>1-й сектор - ділова інформація - складається з наступних частин:</w:t>
      </w:r>
    </w:p>
    <w:p w:rsidR="00036470" w:rsidRPr="005D77DB" w:rsidRDefault="005D77DB" w:rsidP="005D77DB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D77DB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036470" w:rsidRPr="005D77DB">
        <w:rPr>
          <w:rFonts w:ascii="Times New Roman" w:hAnsi="Times New Roman" w:cs="Times New Roman"/>
          <w:sz w:val="28"/>
          <w:szCs w:val="28"/>
          <w:lang w:val="uk-UA"/>
        </w:rPr>
        <w:t>іржової та фінансової інформації - котирувань цінних паперів, валютних курсів, облікових ставок, ринку товарів і капіталів, інвестицій, цін.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36470" w:rsidRPr="005D77DB">
        <w:rPr>
          <w:rFonts w:ascii="Times New Roman" w:hAnsi="Times New Roman" w:cs="Times New Roman"/>
          <w:sz w:val="28"/>
          <w:szCs w:val="28"/>
          <w:lang w:val="uk-UA"/>
        </w:rPr>
        <w:t>Постачальниками є спеціальні служби біржової і фінансової інформації, брокерські компанії, банки;</w:t>
      </w:r>
    </w:p>
    <w:p w:rsidR="00036470" w:rsidRPr="005D77DB" w:rsidRDefault="005D77DB" w:rsidP="005D77DB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D77DB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036470" w:rsidRPr="005D77DB">
        <w:rPr>
          <w:rFonts w:ascii="Times New Roman" w:hAnsi="Times New Roman" w:cs="Times New Roman"/>
          <w:sz w:val="28"/>
          <w:szCs w:val="28"/>
          <w:lang w:val="uk-UA"/>
        </w:rPr>
        <w:t>татистичної інформації - рядів динаміки, прогнозних моделей і оцінок з економічної, соціальної, демографічної областям. Постачальниками є державні служби, компанії, консалтингові фірми;</w:t>
      </w:r>
    </w:p>
    <w:p w:rsidR="00935FFC" w:rsidRDefault="005D77DB" w:rsidP="00E42B0D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D77DB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036470" w:rsidRPr="005D77DB">
        <w:rPr>
          <w:rFonts w:ascii="Times New Roman" w:hAnsi="Times New Roman" w:cs="Times New Roman"/>
          <w:sz w:val="28"/>
          <w:szCs w:val="28"/>
          <w:lang w:val="uk-UA"/>
        </w:rPr>
        <w:t>омерційної інформації по компаніям, фірмам, корпораціям, напрямками роботи та їх продукції, цінами; про фінансовий стан, зв'язки, угодах, керівників, ділових новинах в області економіки і бізнесу. Постачальниками є спеціальні інформаційні служби.</w:t>
      </w:r>
    </w:p>
    <w:p w:rsidR="00036470" w:rsidRPr="00935FFC" w:rsidRDefault="00036470" w:rsidP="00935FF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5FFC">
        <w:rPr>
          <w:rFonts w:ascii="Times New Roman" w:hAnsi="Times New Roman" w:cs="Times New Roman"/>
          <w:sz w:val="28"/>
          <w:szCs w:val="28"/>
          <w:lang w:val="uk-UA"/>
        </w:rPr>
        <w:t>2-й сектор - інформація для фахівців - містить наступні частини:</w:t>
      </w:r>
    </w:p>
    <w:p w:rsidR="00036470" w:rsidRPr="00DC4A00" w:rsidRDefault="004B278D" w:rsidP="00DC4A00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4A00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036470" w:rsidRPr="00DC4A00">
        <w:rPr>
          <w:rFonts w:ascii="Times New Roman" w:hAnsi="Times New Roman" w:cs="Times New Roman"/>
          <w:sz w:val="28"/>
          <w:szCs w:val="28"/>
          <w:lang w:val="uk-UA"/>
        </w:rPr>
        <w:t>рофесійну інформацію - спеціальні дані та інформацію для юристів, лікарів, фармацевтів, викладачів, інженерів</w:t>
      </w:r>
      <w:r w:rsidR="00B658BF" w:rsidRPr="00DC4A00">
        <w:rPr>
          <w:rFonts w:ascii="Times New Roman" w:hAnsi="Times New Roman" w:cs="Times New Roman"/>
          <w:sz w:val="28"/>
          <w:szCs w:val="28"/>
          <w:lang w:val="uk-UA"/>
        </w:rPr>
        <w:t xml:space="preserve">, геологів, метеорологів і </w:t>
      </w:r>
      <w:proofErr w:type="spellStart"/>
      <w:r w:rsidR="00B658BF" w:rsidRPr="00DC4A00">
        <w:rPr>
          <w:rFonts w:ascii="Times New Roman" w:hAnsi="Times New Roman" w:cs="Times New Roman"/>
          <w:sz w:val="28"/>
          <w:szCs w:val="28"/>
          <w:lang w:val="uk-UA"/>
        </w:rPr>
        <w:t>т.д</w:t>
      </w:r>
      <w:proofErr w:type="spellEnd"/>
      <w:r w:rsidR="00036470" w:rsidRPr="00DC4A00">
        <w:rPr>
          <w:rFonts w:ascii="Times New Roman" w:hAnsi="Times New Roman" w:cs="Times New Roman"/>
          <w:sz w:val="28"/>
          <w:szCs w:val="28"/>
          <w:lang w:val="uk-UA"/>
        </w:rPr>
        <w:t>.;</w:t>
      </w:r>
    </w:p>
    <w:p w:rsidR="00036470" w:rsidRPr="00DC4A00" w:rsidRDefault="004B278D" w:rsidP="00DC4A00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4A00">
        <w:rPr>
          <w:rFonts w:ascii="Times New Roman" w:hAnsi="Times New Roman" w:cs="Times New Roman"/>
          <w:sz w:val="28"/>
          <w:szCs w:val="28"/>
          <w:lang w:val="uk-UA"/>
        </w:rPr>
        <w:lastRenderedPageBreak/>
        <w:t>н</w:t>
      </w:r>
      <w:r w:rsidR="00036470" w:rsidRPr="00DC4A00">
        <w:rPr>
          <w:rFonts w:ascii="Times New Roman" w:hAnsi="Times New Roman" w:cs="Times New Roman"/>
          <w:sz w:val="28"/>
          <w:szCs w:val="28"/>
          <w:lang w:val="uk-UA"/>
        </w:rPr>
        <w:t>ауково-технічну інформацію - документальну, бібліографічну, реферативну, довідкову інформацію в галузі природничих, технічних, суспільних наук, за галузями виробництва і сфер людської діяльності;</w:t>
      </w:r>
    </w:p>
    <w:p w:rsidR="00036470" w:rsidRPr="00DC4A00" w:rsidRDefault="004B278D" w:rsidP="00DC4A00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4A00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036470" w:rsidRPr="00DC4A00">
        <w:rPr>
          <w:rFonts w:ascii="Times New Roman" w:hAnsi="Times New Roman" w:cs="Times New Roman"/>
          <w:sz w:val="28"/>
          <w:szCs w:val="28"/>
          <w:lang w:val="uk-UA"/>
        </w:rPr>
        <w:t>оступ до першоджерел - організацію доступу до джерел інформації через бібліотеки і спеціальні служби, можливості придбання першоджерел, їх отримання по міжбібліотечному абонементу в різних формах.</w:t>
      </w:r>
    </w:p>
    <w:p w:rsidR="00036470" w:rsidRPr="00E42B0D" w:rsidRDefault="00036470" w:rsidP="0016457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0D">
        <w:rPr>
          <w:rFonts w:ascii="Times New Roman" w:hAnsi="Times New Roman" w:cs="Times New Roman"/>
          <w:sz w:val="28"/>
          <w:szCs w:val="28"/>
          <w:lang w:val="uk-UA"/>
        </w:rPr>
        <w:t>3-й сектор - споживча інформація - складається з наступних частин:</w:t>
      </w:r>
    </w:p>
    <w:p w:rsidR="00036470" w:rsidRPr="0078648F" w:rsidRDefault="0016457B" w:rsidP="0078648F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8648F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036470" w:rsidRPr="0078648F">
        <w:rPr>
          <w:rFonts w:ascii="Times New Roman" w:hAnsi="Times New Roman" w:cs="Times New Roman"/>
          <w:sz w:val="28"/>
          <w:szCs w:val="28"/>
          <w:lang w:val="uk-UA"/>
        </w:rPr>
        <w:t>овин і літератури - інформації служб новин і агентств преси, електронних журналів, довідників, енциклопедій;</w:t>
      </w:r>
    </w:p>
    <w:p w:rsidR="00036470" w:rsidRPr="0078648F" w:rsidRDefault="00462DE0" w:rsidP="0078648F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8648F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036470" w:rsidRPr="0078648F">
        <w:rPr>
          <w:rFonts w:ascii="Times New Roman" w:hAnsi="Times New Roman" w:cs="Times New Roman"/>
          <w:sz w:val="28"/>
          <w:szCs w:val="28"/>
          <w:lang w:val="uk-UA"/>
        </w:rPr>
        <w:t>поживчої інформації - розкладів транспорту, резервування квитків і місць у готелях, замовлення товарів і пос</w:t>
      </w:r>
      <w:r w:rsidR="00EF3124">
        <w:rPr>
          <w:rFonts w:ascii="Times New Roman" w:hAnsi="Times New Roman" w:cs="Times New Roman"/>
          <w:sz w:val="28"/>
          <w:szCs w:val="28"/>
          <w:lang w:val="uk-UA"/>
        </w:rPr>
        <w:t>луг, банківських операцій і т. п</w:t>
      </w:r>
      <w:r w:rsidR="00036470" w:rsidRPr="0078648F">
        <w:rPr>
          <w:rFonts w:ascii="Times New Roman" w:hAnsi="Times New Roman" w:cs="Times New Roman"/>
          <w:sz w:val="28"/>
          <w:szCs w:val="28"/>
          <w:lang w:val="uk-UA"/>
        </w:rPr>
        <w:t>.;</w:t>
      </w:r>
    </w:p>
    <w:p w:rsidR="00036470" w:rsidRPr="0078648F" w:rsidRDefault="00D71B79" w:rsidP="0078648F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8648F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036470" w:rsidRPr="0078648F">
        <w:rPr>
          <w:rFonts w:ascii="Times New Roman" w:hAnsi="Times New Roman" w:cs="Times New Roman"/>
          <w:sz w:val="28"/>
          <w:szCs w:val="28"/>
          <w:lang w:val="uk-UA"/>
        </w:rPr>
        <w:t xml:space="preserve">озважальна інформація - ігри, </w:t>
      </w:r>
      <w:proofErr w:type="spellStart"/>
      <w:r w:rsidR="00036470" w:rsidRPr="0078648F">
        <w:rPr>
          <w:rFonts w:ascii="Times New Roman" w:hAnsi="Times New Roman" w:cs="Times New Roman"/>
          <w:sz w:val="28"/>
          <w:szCs w:val="28"/>
          <w:lang w:val="uk-UA"/>
        </w:rPr>
        <w:t>телетекст</w:t>
      </w:r>
      <w:proofErr w:type="spellEnd"/>
      <w:r w:rsidR="00036470" w:rsidRPr="0078648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036470" w:rsidRPr="0078648F">
        <w:rPr>
          <w:rFonts w:ascii="Times New Roman" w:hAnsi="Times New Roman" w:cs="Times New Roman"/>
          <w:sz w:val="28"/>
          <w:szCs w:val="28"/>
          <w:lang w:val="uk-UA"/>
        </w:rPr>
        <w:t>видеотекст</w:t>
      </w:r>
      <w:proofErr w:type="spellEnd"/>
      <w:r w:rsidR="00036470" w:rsidRPr="0078648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F131E" w:rsidRDefault="00036470" w:rsidP="00DE1FA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0D">
        <w:rPr>
          <w:rFonts w:ascii="Times New Roman" w:hAnsi="Times New Roman" w:cs="Times New Roman"/>
          <w:sz w:val="28"/>
          <w:szCs w:val="28"/>
          <w:lang w:val="uk-UA"/>
        </w:rPr>
        <w:t xml:space="preserve">4-й сектор - послуги освіти - включає в себе всі форми і ступені освіти: </w:t>
      </w:r>
    </w:p>
    <w:p w:rsidR="00036470" w:rsidRPr="00CF131E" w:rsidRDefault="00036470" w:rsidP="00CF131E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131E">
        <w:rPr>
          <w:rFonts w:ascii="Times New Roman" w:hAnsi="Times New Roman" w:cs="Times New Roman"/>
          <w:sz w:val="28"/>
          <w:szCs w:val="28"/>
          <w:lang w:val="uk-UA"/>
        </w:rPr>
        <w:t xml:space="preserve">дошкільна, шкільна, спеціальна, </w:t>
      </w:r>
      <w:proofErr w:type="spellStart"/>
      <w:r w:rsidRPr="00CF131E">
        <w:rPr>
          <w:rFonts w:ascii="Times New Roman" w:hAnsi="Times New Roman" w:cs="Times New Roman"/>
          <w:sz w:val="28"/>
          <w:szCs w:val="28"/>
          <w:lang w:val="uk-UA"/>
        </w:rPr>
        <w:t>среднепрофессіональное</w:t>
      </w:r>
      <w:proofErr w:type="spellEnd"/>
      <w:r w:rsidRPr="00CF131E">
        <w:rPr>
          <w:rFonts w:ascii="Times New Roman" w:hAnsi="Times New Roman" w:cs="Times New Roman"/>
          <w:sz w:val="28"/>
          <w:szCs w:val="28"/>
          <w:lang w:val="uk-UA"/>
        </w:rPr>
        <w:t xml:space="preserve">, вища, підвищення кваліфікації та перепідготовку. Інформаційна продукція може бути представлена ​​в комп'ютерному або </w:t>
      </w:r>
      <w:proofErr w:type="spellStart"/>
      <w:r w:rsidRPr="00CF131E">
        <w:rPr>
          <w:rFonts w:ascii="Times New Roman" w:hAnsi="Times New Roman" w:cs="Times New Roman"/>
          <w:sz w:val="28"/>
          <w:szCs w:val="28"/>
          <w:lang w:val="uk-UA"/>
        </w:rPr>
        <w:t>некомпьютерном</w:t>
      </w:r>
      <w:proofErr w:type="spellEnd"/>
      <w:r w:rsidRPr="00CF131E">
        <w:rPr>
          <w:rFonts w:ascii="Times New Roman" w:hAnsi="Times New Roman" w:cs="Times New Roman"/>
          <w:sz w:val="28"/>
          <w:szCs w:val="28"/>
          <w:lang w:val="uk-UA"/>
        </w:rPr>
        <w:t xml:space="preserve"> вигляді: підручники, методичні розробки, практикуми, розвиваючі комп'ютерні ігри, комп'ютерні навчальні та контролюючі системи, методики навчання та ін.</w:t>
      </w:r>
    </w:p>
    <w:p w:rsidR="00036470" w:rsidRPr="00E42B0D" w:rsidRDefault="00036470" w:rsidP="000065B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0D">
        <w:rPr>
          <w:rFonts w:ascii="Times New Roman" w:hAnsi="Times New Roman" w:cs="Times New Roman"/>
          <w:sz w:val="28"/>
          <w:szCs w:val="28"/>
          <w:lang w:val="uk-UA"/>
        </w:rPr>
        <w:t>5-й сектор - що забезпечують інформаційні системи і засоби - складається з наступних частин:</w:t>
      </w:r>
    </w:p>
    <w:p w:rsidR="00036470" w:rsidRPr="007E37D3" w:rsidRDefault="000065B4" w:rsidP="007E37D3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E37D3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036470" w:rsidRPr="007E37D3">
        <w:rPr>
          <w:rFonts w:ascii="Times New Roman" w:hAnsi="Times New Roman" w:cs="Times New Roman"/>
          <w:sz w:val="28"/>
          <w:szCs w:val="28"/>
          <w:lang w:val="uk-UA"/>
        </w:rPr>
        <w:t xml:space="preserve">рограмних продуктів - програмних комплексів з різною орієнтацією - від професіонала до недосвідченого користувача комп'ютера: системного програмного забезпечення, програми загальної орієнтації, прикладне програмне забезпечення по реалізації функцій в конкретній області приналежності, за рішенням завдань типовими математичними методами та </w:t>
      </w:r>
      <w:proofErr w:type="spellStart"/>
      <w:r w:rsidR="00036470" w:rsidRPr="007E37D3">
        <w:rPr>
          <w:rFonts w:ascii="Times New Roman" w:hAnsi="Times New Roman" w:cs="Times New Roman"/>
          <w:sz w:val="28"/>
          <w:szCs w:val="28"/>
          <w:lang w:val="uk-UA"/>
        </w:rPr>
        <w:t>ін</w:t>
      </w:r>
      <w:proofErr w:type="spellEnd"/>
      <w:r w:rsidR="00036470" w:rsidRPr="007E37D3">
        <w:rPr>
          <w:rFonts w:ascii="Times New Roman" w:hAnsi="Times New Roman" w:cs="Times New Roman"/>
          <w:sz w:val="28"/>
          <w:szCs w:val="28"/>
          <w:lang w:val="uk-UA"/>
        </w:rPr>
        <w:t xml:space="preserve"> .;</w:t>
      </w:r>
    </w:p>
    <w:p w:rsidR="00036470" w:rsidRPr="007E37D3" w:rsidRDefault="000065B4" w:rsidP="007E37D3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E37D3">
        <w:rPr>
          <w:rFonts w:ascii="Times New Roman" w:hAnsi="Times New Roman" w:cs="Times New Roman"/>
          <w:sz w:val="28"/>
          <w:szCs w:val="28"/>
          <w:lang w:val="uk-UA"/>
        </w:rPr>
        <w:lastRenderedPageBreak/>
        <w:t>т</w:t>
      </w:r>
      <w:r w:rsidR="00036470" w:rsidRPr="007E37D3">
        <w:rPr>
          <w:rFonts w:ascii="Times New Roman" w:hAnsi="Times New Roman" w:cs="Times New Roman"/>
          <w:sz w:val="28"/>
          <w:szCs w:val="28"/>
          <w:lang w:val="uk-UA"/>
        </w:rPr>
        <w:t>ехнічних засобів - комп'ютерів, телекомунікаційного обладнання, оргтехніки, супутніх матеріалів і комплектуючих;</w:t>
      </w:r>
    </w:p>
    <w:p w:rsidR="00036470" w:rsidRPr="007E37D3" w:rsidRDefault="007E37D3" w:rsidP="007E37D3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E37D3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036470" w:rsidRPr="007E37D3">
        <w:rPr>
          <w:rFonts w:ascii="Times New Roman" w:hAnsi="Times New Roman" w:cs="Times New Roman"/>
          <w:sz w:val="28"/>
          <w:szCs w:val="28"/>
          <w:lang w:val="uk-UA"/>
        </w:rPr>
        <w:t>озробки та супроводу інформаційних систем і технологій - обстеження організації з метою виявлення інформаційних потоків, розробки концептуальних інформаційних моделей, розробки структури програмного комплексу, створення і супроводу баз даних;</w:t>
      </w:r>
    </w:p>
    <w:p w:rsidR="00036470" w:rsidRPr="007E37D3" w:rsidRDefault="007E37D3" w:rsidP="007E37D3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E37D3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036470" w:rsidRPr="007E37D3">
        <w:rPr>
          <w:rFonts w:ascii="Times New Roman" w:hAnsi="Times New Roman" w:cs="Times New Roman"/>
          <w:sz w:val="28"/>
          <w:szCs w:val="28"/>
          <w:lang w:val="uk-UA"/>
        </w:rPr>
        <w:t>онсультування з різних аспектів інформаційної індустрії - яку купувати інформаційну техніку, яке програмне забезпечення необхідно для реалізації професійної діяльності, чи потрібна інформаційна система і яка, на базі якої інформаційної технології краще організувати свою діяльність і т. Д .;</w:t>
      </w:r>
    </w:p>
    <w:p w:rsidR="00036470" w:rsidRPr="007E37D3" w:rsidRDefault="007E37D3" w:rsidP="007E37D3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E37D3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036470" w:rsidRPr="007E37D3">
        <w:rPr>
          <w:rFonts w:ascii="Times New Roman" w:hAnsi="Times New Roman" w:cs="Times New Roman"/>
          <w:sz w:val="28"/>
          <w:szCs w:val="28"/>
          <w:lang w:val="uk-UA"/>
        </w:rPr>
        <w:t>ідготовки джерел інформації - створення баз даних по заданій темі, області, явища і т. П.</w:t>
      </w:r>
    </w:p>
    <w:p w:rsidR="00036470" w:rsidRPr="00E42B0D" w:rsidRDefault="00036470" w:rsidP="00044BF7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0D">
        <w:rPr>
          <w:rFonts w:ascii="Times New Roman" w:hAnsi="Times New Roman" w:cs="Times New Roman"/>
          <w:sz w:val="28"/>
          <w:szCs w:val="28"/>
          <w:lang w:val="uk-UA"/>
        </w:rPr>
        <w:t>У кожному секторі може бути організований будь-який вид доступу:</w:t>
      </w:r>
    </w:p>
    <w:p w:rsidR="00036470" w:rsidRPr="00E56B2E" w:rsidRDefault="00044BF7" w:rsidP="00E56B2E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6B2E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036470" w:rsidRPr="00E56B2E">
        <w:rPr>
          <w:rFonts w:ascii="Times New Roman" w:hAnsi="Times New Roman" w:cs="Times New Roman"/>
          <w:sz w:val="28"/>
          <w:szCs w:val="28"/>
          <w:lang w:val="uk-UA"/>
        </w:rPr>
        <w:t>езпосередній до сховища інформації на паперових носіях;</w:t>
      </w:r>
    </w:p>
    <w:p w:rsidR="008C3B24" w:rsidRPr="00E56B2E" w:rsidRDefault="004F3111" w:rsidP="00E56B2E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6B2E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036470" w:rsidRPr="00E56B2E">
        <w:rPr>
          <w:rFonts w:ascii="Times New Roman" w:hAnsi="Times New Roman" w:cs="Times New Roman"/>
          <w:sz w:val="28"/>
          <w:szCs w:val="28"/>
          <w:lang w:val="uk-UA"/>
        </w:rPr>
        <w:t>истанційний до віддалених або знаходяться в даному приміщенні комп'ютерних базах даних.</w:t>
      </w:r>
    </w:p>
    <w:p w:rsidR="00E8619B" w:rsidRPr="00E42B0D" w:rsidRDefault="00E8619B" w:rsidP="003277E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0D">
        <w:rPr>
          <w:rFonts w:ascii="Times New Roman" w:hAnsi="Times New Roman" w:cs="Times New Roman"/>
          <w:sz w:val="28"/>
          <w:szCs w:val="28"/>
          <w:lang w:val="uk-UA"/>
        </w:rPr>
        <w:t xml:space="preserve">Також можна </w:t>
      </w:r>
      <w:r w:rsidR="003277E0">
        <w:rPr>
          <w:rFonts w:ascii="Times New Roman" w:hAnsi="Times New Roman" w:cs="Times New Roman"/>
          <w:sz w:val="28"/>
          <w:szCs w:val="28"/>
          <w:lang w:val="uk-UA"/>
        </w:rPr>
        <w:t>розділити ринок інформаційн</w:t>
      </w:r>
      <w:r w:rsidRPr="00E42B0D">
        <w:rPr>
          <w:rFonts w:ascii="Times New Roman" w:hAnsi="Times New Roman" w:cs="Times New Roman"/>
          <w:sz w:val="28"/>
          <w:szCs w:val="28"/>
          <w:lang w:val="uk-UA"/>
        </w:rPr>
        <w:t xml:space="preserve">их послуг згідно з таким рисунком </w:t>
      </w:r>
    </w:p>
    <w:p w:rsidR="00E8619B" w:rsidRPr="00E42B0D" w:rsidRDefault="00E8619B" w:rsidP="00E42B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0D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>
            <wp:extent cx="5913755" cy="4584065"/>
            <wp:effectExtent l="0" t="0" r="0" b="6985"/>
            <wp:docPr id="6" name="Рисунок 6" descr="image00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001-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755" cy="458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19B" w:rsidRPr="00E42B0D" w:rsidRDefault="002A3CDD" w:rsidP="00E42B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0D">
        <w:rPr>
          <w:rFonts w:ascii="Times New Roman" w:hAnsi="Times New Roman" w:cs="Times New Roman"/>
          <w:sz w:val="28"/>
          <w:szCs w:val="28"/>
          <w:lang w:val="uk-UA"/>
        </w:rPr>
        <w:t>Рис. 1.4</w:t>
      </w:r>
      <w:r w:rsidR="00E8619B" w:rsidRPr="00E42B0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E42B0D">
        <w:rPr>
          <w:rFonts w:ascii="Times New Roman" w:hAnsi="Times New Roman" w:cs="Times New Roman"/>
          <w:sz w:val="28"/>
          <w:szCs w:val="28"/>
          <w:lang w:val="uk-UA"/>
        </w:rPr>
        <w:t>Основні види інформаційних послуг</w:t>
      </w:r>
    </w:p>
    <w:p w:rsidR="008C3B24" w:rsidRPr="00E42B0D" w:rsidRDefault="008C3B24" w:rsidP="00E42B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B756A" w:rsidRPr="00E42B0D" w:rsidRDefault="009B756A" w:rsidP="00E42B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0D">
        <w:rPr>
          <w:rFonts w:ascii="Times New Roman" w:hAnsi="Times New Roman" w:cs="Times New Roman"/>
          <w:sz w:val="28"/>
          <w:szCs w:val="28"/>
          <w:lang w:val="uk-UA"/>
        </w:rPr>
        <w:t>Література:</w:t>
      </w:r>
    </w:p>
    <w:p w:rsidR="009B756A" w:rsidRPr="005D4130" w:rsidRDefault="009B756A" w:rsidP="005D4130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2" w:name="_GoBack"/>
      <w:r w:rsidRPr="005D4130">
        <w:rPr>
          <w:rFonts w:ascii="Times New Roman" w:hAnsi="Times New Roman" w:cs="Times New Roman"/>
          <w:sz w:val="28"/>
          <w:szCs w:val="28"/>
          <w:lang w:val="uk-UA"/>
        </w:rPr>
        <w:t>ЦИВІЛЬНИЙ КОДЕКС УКРАЇНИ</w:t>
      </w:r>
    </w:p>
    <w:p w:rsidR="00E8619B" w:rsidRPr="005D4130" w:rsidRDefault="00E8619B" w:rsidP="005D4130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Pr="005D4130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http://www.estimation.ru/ru/analytics/2010/05/24-1/</w:t>
        </w:r>
      </w:hyperlink>
    </w:p>
    <w:p w:rsidR="00E8619B" w:rsidRPr="005D4130" w:rsidRDefault="00E8619B" w:rsidP="005D4130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D4130">
        <w:rPr>
          <w:rFonts w:ascii="Times New Roman" w:hAnsi="Times New Roman" w:cs="Times New Roman"/>
          <w:sz w:val="28"/>
          <w:szCs w:val="28"/>
          <w:lang w:val="uk-UA"/>
        </w:rPr>
        <w:t>http://mir.it-karma.ru/teoreticeskie-osnovy-informacionnyh-resursov/lekcii/3-rynok-informacionnoj-produkcii-i-uslug</w:t>
      </w:r>
      <w:bookmarkEnd w:id="12"/>
    </w:p>
    <w:sectPr w:rsidR="00E8619B" w:rsidRPr="005D4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66F17"/>
    <w:multiLevelType w:val="hybridMultilevel"/>
    <w:tmpl w:val="4E3E27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93A8F"/>
    <w:multiLevelType w:val="hybridMultilevel"/>
    <w:tmpl w:val="6B168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11718"/>
    <w:multiLevelType w:val="hybridMultilevel"/>
    <w:tmpl w:val="8E98E61C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0F0D15D1"/>
    <w:multiLevelType w:val="hybridMultilevel"/>
    <w:tmpl w:val="67C0B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8271F"/>
    <w:multiLevelType w:val="hybridMultilevel"/>
    <w:tmpl w:val="2C3416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B0198"/>
    <w:multiLevelType w:val="hybridMultilevel"/>
    <w:tmpl w:val="8DDED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31767"/>
    <w:multiLevelType w:val="hybridMultilevel"/>
    <w:tmpl w:val="07F497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2002B"/>
    <w:multiLevelType w:val="hybridMultilevel"/>
    <w:tmpl w:val="637C2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C623A8"/>
    <w:multiLevelType w:val="hybridMultilevel"/>
    <w:tmpl w:val="5890F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55128"/>
    <w:multiLevelType w:val="hybridMultilevel"/>
    <w:tmpl w:val="7CD44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921B4"/>
    <w:multiLevelType w:val="multilevel"/>
    <w:tmpl w:val="F86A8E80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69761D10"/>
    <w:multiLevelType w:val="hybridMultilevel"/>
    <w:tmpl w:val="70644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283695"/>
    <w:multiLevelType w:val="hybridMultilevel"/>
    <w:tmpl w:val="6DD86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65745C"/>
    <w:multiLevelType w:val="hybridMultilevel"/>
    <w:tmpl w:val="9752A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F016E6"/>
    <w:multiLevelType w:val="hybridMultilevel"/>
    <w:tmpl w:val="637E4D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4"/>
  </w:num>
  <w:num w:numId="4">
    <w:abstractNumId w:val="9"/>
  </w:num>
  <w:num w:numId="5">
    <w:abstractNumId w:val="12"/>
  </w:num>
  <w:num w:numId="6">
    <w:abstractNumId w:val="1"/>
  </w:num>
  <w:num w:numId="7">
    <w:abstractNumId w:val="7"/>
  </w:num>
  <w:num w:numId="8">
    <w:abstractNumId w:val="13"/>
  </w:num>
  <w:num w:numId="9">
    <w:abstractNumId w:val="6"/>
  </w:num>
  <w:num w:numId="10">
    <w:abstractNumId w:val="11"/>
  </w:num>
  <w:num w:numId="11">
    <w:abstractNumId w:val="8"/>
  </w:num>
  <w:num w:numId="12">
    <w:abstractNumId w:val="3"/>
  </w:num>
  <w:num w:numId="13">
    <w:abstractNumId w:val="2"/>
  </w:num>
  <w:num w:numId="14">
    <w:abstractNumId w:val="5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F75"/>
    <w:rsid w:val="000065B4"/>
    <w:rsid w:val="00036470"/>
    <w:rsid w:val="00044BF7"/>
    <w:rsid w:val="000764D4"/>
    <w:rsid w:val="0016457B"/>
    <w:rsid w:val="001D3FAB"/>
    <w:rsid w:val="002A3CDD"/>
    <w:rsid w:val="002A62E3"/>
    <w:rsid w:val="002C6F75"/>
    <w:rsid w:val="003277E0"/>
    <w:rsid w:val="003A48BA"/>
    <w:rsid w:val="00462DE0"/>
    <w:rsid w:val="004B278D"/>
    <w:rsid w:val="004F3111"/>
    <w:rsid w:val="0053130C"/>
    <w:rsid w:val="005D4130"/>
    <w:rsid w:val="005D77DB"/>
    <w:rsid w:val="007227A7"/>
    <w:rsid w:val="00757D65"/>
    <w:rsid w:val="0078648F"/>
    <w:rsid w:val="007E37D3"/>
    <w:rsid w:val="008122B9"/>
    <w:rsid w:val="008C1A90"/>
    <w:rsid w:val="008C3B24"/>
    <w:rsid w:val="00935FFC"/>
    <w:rsid w:val="009B756A"/>
    <w:rsid w:val="009D117E"/>
    <w:rsid w:val="00A05660"/>
    <w:rsid w:val="00A26C31"/>
    <w:rsid w:val="00AF34CF"/>
    <w:rsid w:val="00B215D2"/>
    <w:rsid w:val="00B401D2"/>
    <w:rsid w:val="00B438D4"/>
    <w:rsid w:val="00B658BF"/>
    <w:rsid w:val="00BB775B"/>
    <w:rsid w:val="00C2253D"/>
    <w:rsid w:val="00C4455B"/>
    <w:rsid w:val="00C959C5"/>
    <w:rsid w:val="00CF131E"/>
    <w:rsid w:val="00D71B79"/>
    <w:rsid w:val="00D860D2"/>
    <w:rsid w:val="00D8618A"/>
    <w:rsid w:val="00DC4A00"/>
    <w:rsid w:val="00DC4B07"/>
    <w:rsid w:val="00DE1FA7"/>
    <w:rsid w:val="00DE36FC"/>
    <w:rsid w:val="00E06CA2"/>
    <w:rsid w:val="00E42B0D"/>
    <w:rsid w:val="00E56B2E"/>
    <w:rsid w:val="00E8619B"/>
    <w:rsid w:val="00EF3124"/>
    <w:rsid w:val="00F0254C"/>
    <w:rsid w:val="00F57674"/>
    <w:rsid w:val="00F6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4FBD0B-9DCD-4B8A-AD56-8C08BB835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122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122B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DE3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B756A"/>
    <w:pPr>
      <w:ind w:left="720"/>
      <w:contextualSpacing/>
    </w:pPr>
  </w:style>
  <w:style w:type="character" w:customStyle="1" w:styleId="apple-converted-space">
    <w:name w:val="apple-converted-space"/>
    <w:basedOn w:val="a0"/>
    <w:rsid w:val="008C3B24"/>
  </w:style>
  <w:style w:type="character" w:styleId="a5">
    <w:name w:val="Strong"/>
    <w:basedOn w:val="a0"/>
    <w:uiPriority w:val="22"/>
    <w:qFormat/>
    <w:rsid w:val="00E8619B"/>
    <w:rPr>
      <w:b/>
      <w:bCs/>
    </w:rPr>
  </w:style>
  <w:style w:type="character" w:styleId="a6">
    <w:name w:val="Hyperlink"/>
    <w:basedOn w:val="a0"/>
    <w:uiPriority w:val="99"/>
    <w:unhideWhenUsed/>
    <w:rsid w:val="00E861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5E5E5"/>
                <w:right w:val="none" w:sz="0" w:space="0" w:color="auto"/>
              </w:divBdr>
              <w:divsChild>
                <w:div w:id="14810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7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1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23626">
                          <w:marLeft w:val="0"/>
                          <w:marRight w:val="0"/>
                          <w:marTop w:val="105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43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46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429503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972439">
                                          <w:marLeft w:val="-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CCCCC"/>
                                            <w:left w:val="single" w:sz="6" w:space="6" w:color="CCCCCC"/>
                                            <w:bottom w:val="single" w:sz="6" w:space="0" w:color="CCCCCC"/>
                                            <w:right w:val="single" w:sz="6" w:space="6" w:color="CCCCCC"/>
                                          </w:divBdr>
                                        </w:div>
                                        <w:div w:id="1493831378">
                                          <w:marLeft w:val="-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0847946">
                                          <w:marLeft w:val="-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661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998681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332232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244655">
                                          <w:marLeft w:val="-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5278075">
                                          <w:marLeft w:val="-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CCCCC"/>
                                            <w:left w:val="single" w:sz="6" w:space="6" w:color="CCCCCC"/>
                                            <w:bottom w:val="single" w:sz="6" w:space="0" w:color="CCCCCC"/>
                                            <w:right w:val="single" w:sz="6" w:space="6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4253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504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32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82224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65565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0" w:color="C0C0C0"/>
                                        <w:left w:val="single" w:sz="6" w:space="0" w:color="D9D9D9"/>
                                        <w:bottom w:val="single" w:sz="6" w:space="0" w:color="D9D9D9"/>
                                        <w:right w:val="single" w:sz="6" w:space="0" w:color="D9D9D9"/>
                                      </w:divBdr>
                                      <w:divsChild>
                                        <w:div w:id="2118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356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640340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97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507119">
                                          <w:marLeft w:val="0"/>
                                          <w:marRight w:val="0"/>
                                          <w:marTop w:val="0"/>
                                          <w:marBottom w:val="750"/>
                                          <w:divBdr>
                                            <w:top w:val="single" w:sz="6" w:space="0" w:color="F5F5F5"/>
                                            <w:left w:val="single" w:sz="6" w:space="0" w:color="F5F5F5"/>
                                            <w:bottom w:val="single" w:sz="6" w:space="0" w:color="F5F5F5"/>
                                            <w:right w:val="single" w:sz="6" w:space="0" w:color="F5F5F5"/>
                                          </w:divBdr>
                                          <w:divsChild>
                                            <w:div w:id="806049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59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93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64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443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2" w:color="auto"/>
                                                        <w:bottom w:val="single" w:sz="6" w:space="0" w:color="auto"/>
                                                        <w:right w:val="single" w:sz="6" w:space="4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4601355">
                          <w:marLeft w:val="0"/>
                          <w:marRight w:val="0"/>
                          <w:marTop w:val="24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28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7053508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4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estimation.ru/ru/analytics/2010/05/24-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1757</Words>
  <Characters>10017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Байрак</dc:creator>
  <cp:keywords/>
  <dc:description/>
  <cp:lastModifiedBy>Влад Байрак</cp:lastModifiedBy>
  <cp:revision>53</cp:revision>
  <dcterms:created xsi:type="dcterms:W3CDTF">2016-12-04T12:58:00Z</dcterms:created>
  <dcterms:modified xsi:type="dcterms:W3CDTF">2016-12-04T13:24:00Z</dcterms:modified>
</cp:coreProperties>
</file>