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C15B" w14:textId="52DCF213" w:rsidR="00DC2846" w:rsidRPr="001D4A41" w:rsidRDefault="00FF3AEF" w:rsidP="00FF3AEF">
      <w:pPr>
        <w:pStyle w:val="TOCHeading"/>
        <w:jc w:val="center"/>
        <w:rPr>
          <w:color w:val="auto"/>
          <w:sz w:val="44"/>
          <w:szCs w:val="44"/>
          <w:lang w:val="ru-RU"/>
        </w:rPr>
      </w:pPr>
      <w:bookmarkStart w:id="0" w:name="цель-работы"/>
      <w:r w:rsidRPr="001D4A41">
        <w:rPr>
          <w:color w:val="auto"/>
          <w:sz w:val="44"/>
          <w:szCs w:val="44"/>
          <w:lang w:val="ru-RU"/>
        </w:rPr>
        <w:t>Лаб</w:t>
      </w:r>
      <w:r w:rsidR="001D4A41" w:rsidRPr="001D4A41">
        <w:rPr>
          <w:color w:val="auto"/>
          <w:sz w:val="44"/>
          <w:szCs w:val="44"/>
          <w:lang w:val="ru-RU"/>
        </w:rPr>
        <w:t>о</w:t>
      </w:r>
      <w:r w:rsidRPr="001D4A41">
        <w:rPr>
          <w:color w:val="auto"/>
          <w:sz w:val="44"/>
          <w:szCs w:val="44"/>
          <w:lang w:val="ru-RU"/>
        </w:rPr>
        <w:t>раторная работа 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4935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7DFBE" w14:textId="6B0DD6EF" w:rsidR="00FF3AEF" w:rsidRPr="00FF3AEF" w:rsidRDefault="00FF3AEF">
          <w:pPr>
            <w:pStyle w:val="TOCHeading"/>
            <w:rPr>
              <w:color w:val="auto"/>
              <w:lang w:val="ru-RU"/>
            </w:rPr>
          </w:pPr>
          <w:r w:rsidRPr="00FF3AEF">
            <w:rPr>
              <w:color w:val="auto"/>
              <w:lang w:val="ru-RU"/>
            </w:rPr>
            <w:t>Оглавление</w:t>
          </w:r>
        </w:p>
        <w:p w14:paraId="38F4F718" w14:textId="2CB66E34" w:rsidR="00FF3AEF" w:rsidRDefault="00FF3AE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87100" w:history="1">
            <w:r w:rsidRPr="00912EF1">
              <w:rPr>
                <w:rStyle w:val="Hyperlink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_Toc96187100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131C" w14:textId="28521FBB" w:rsidR="00FF3AEF" w:rsidRDefault="00FB0FA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96187101" w:history="1">
            <w:r w:rsidR="00FF3AEF" w:rsidRPr="00912EF1">
              <w:rPr>
                <w:rStyle w:val="Hyperlink"/>
                <w:noProof/>
              </w:rPr>
              <w:t>Задание №50</w:t>
            </w:r>
            <w:r w:rsidR="00FF3AEF">
              <w:rPr>
                <w:noProof/>
                <w:webHidden/>
              </w:rPr>
              <w:tab/>
            </w:r>
            <w:r w:rsidR="00FF3AEF">
              <w:rPr>
                <w:noProof/>
                <w:webHidden/>
              </w:rPr>
              <w:fldChar w:fldCharType="begin"/>
            </w:r>
            <w:r w:rsidR="00FF3AEF">
              <w:rPr>
                <w:noProof/>
                <w:webHidden/>
              </w:rPr>
              <w:instrText xml:space="preserve"> PAGEREF _Toc96187101 \h </w:instrText>
            </w:r>
            <w:r w:rsidR="00FF3AEF">
              <w:rPr>
                <w:noProof/>
                <w:webHidden/>
              </w:rPr>
            </w:r>
            <w:r w:rsidR="00FF3AEF">
              <w:rPr>
                <w:noProof/>
                <w:webHidden/>
              </w:rPr>
              <w:fldChar w:fldCharType="separate"/>
            </w:r>
            <w:r w:rsidR="00FF3AEF">
              <w:rPr>
                <w:noProof/>
                <w:webHidden/>
              </w:rPr>
              <w:t>1</w:t>
            </w:r>
            <w:r w:rsidR="00FF3AEF">
              <w:rPr>
                <w:noProof/>
                <w:webHidden/>
              </w:rPr>
              <w:fldChar w:fldCharType="end"/>
            </w:r>
          </w:hyperlink>
        </w:p>
        <w:p w14:paraId="38C1E646" w14:textId="3CEB912D" w:rsidR="00FF3AEF" w:rsidRDefault="00FB0FA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96187102" w:history="1">
            <w:r w:rsidR="00FF3AEF" w:rsidRPr="00912EF1">
              <w:rPr>
                <w:rStyle w:val="Hyperlink"/>
                <w:noProof/>
                <w:lang w:val="ru-RU"/>
              </w:rPr>
              <w:t>Выполнение лабораторной работы:</w:t>
            </w:r>
            <w:r w:rsidR="00FF3AEF">
              <w:rPr>
                <w:noProof/>
                <w:webHidden/>
              </w:rPr>
              <w:tab/>
            </w:r>
            <w:r w:rsidR="00FF3AEF">
              <w:rPr>
                <w:noProof/>
                <w:webHidden/>
              </w:rPr>
              <w:fldChar w:fldCharType="begin"/>
            </w:r>
            <w:r w:rsidR="00FF3AEF">
              <w:rPr>
                <w:noProof/>
                <w:webHidden/>
              </w:rPr>
              <w:instrText xml:space="preserve"> PAGEREF _Toc96187102 \h </w:instrText>
            </w:r>
            <w:r w:rsidR="00FF3AEF">
              <w:rPr>
                <w:noProof/>
                <w:webHidden/>
              </w:rPr>
            </w:r>
            <w:r w:rsidR="00FF3AEF">
              <w:rPr>
                <w:noProof/>
                <w:webHidden/>
              </w:rPr>
              <w:fldChar w:fldCharType="separate"/>
            </w:r>
            <w:r w:rsidR="00FF3AEF">
              <w:rPr>
                <w:noProof/>
                <w:webHidden/>
              </w:rPr>
              <w:t>1</w:t>
            </w:r>
            <w:r w:rsidR="00FF3AEF">
              <w:rPr>
                <w:noProof/>
                <w:webHidden/>
              </w:rPr>
              <w:fldChar w:fldCharType="end"/>
            </w:r>
          </w:hyperlink>
        </w:p>
        <w:p w14:paraId="01ABE1C0" w14:textId="6B66E5CB" w:rsidR="00FF3AEF" w:rsidRDefault="00FB0FA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96187103" w:history="1">
            <w:r w:rsidR="00FF3AEF" w:rsidRPr="00912EF1">
              <w:rPr>
                <w:rStyle w:val="Hyperlink"/>
                <w:noProof/>
                <w:lang w:val="ru-RU"/>
              </w:rPr>
              <w:t>Постановка задачи</w:t>
            </w:r>
            <w:r w:rsidR="00FF3AEF">
              <w:rPr>
                <w:noProof/>
                <w:webHidden/>
              </w:rPr>
              <w:tab/>
            </w:r>
            <w:r w:rsidR="00FF3AEF">
              <w:rPr>
                <w:noProof/>
                <w:webHidden/>
              </w:rPr>
              <w:fldChar w:fldCharType="begin"/>
            </w:r>
            <w:r w:rsidR="00FF3AEF">
              <w:rPr>
                <w:noProof/>
                <w:webHidden/>
              </w:rPr>
              <w:instrText xml:space="preserve"> PAGEREF _Toc96187103 \h </w:instrText>
            </w:r>
            <w:r w:rsidR="00FF3AEF">
              <w:rPr>
                <w:noProof/>
                <w:webHidden/>
              </w:rPr>
            </w:r>
            <w:r w:rsidR="00FF3AEF">
              <w:rPr>
                <w:noProof/>
                <w:webHidden/>
              </w:rPr>
              <w:fldChar w:fldCharType="separate"/>
            </w:r>
            <w:r w:rsidR="00FF3AEF">
              <w:rPr>
                <w:noProof/>
                <w:webHidden/>
              </w:rPr>
              <w:t>1</w:t>
            </w:r>
            <w:r w:rsidR="00FF3AEF">
              <w:rPr>
                <w:noProof/>
                <w:webHidden/>
              </w:rPr>
              <w:fldChar w:fldCharType="end"/>
            </w:r>
          </w:hyperlink>
        </w:p>
        <w:p w14:paraId="3A003FD1" w14:textId="1693ED45" w:rsidR="00FF3AEF" w:rsidRDefault="00FB0FA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96187104" w:history="1">
            <w:r w:rsidR="00FF3AEF" w:rsidRPr="00912EF1">
              <w:rPr>
                <w:rStyle w:val="Hyperlink"/>
                <w:noProof/>
                <w:lang w:val="ru-RU"/>
              </w:rPr>
              <w:t>Код программы</w:t>
            </w:r>
            <w:r w:rsidR="00FF3AEF">
              <w:rPr>
                <w:noProof/>
                <w:webHidden/>
              </w:rPr>
              <w:tab/>
            </w:r>
            <w:r w:rsidR="00FF3AEF">
              <w:rPr>
                <w:noProof/>
                <w:webHidden/>
              </w:rPr>
              <w:fldChar w:fldCharType="begin"/>
            </w:r>
            <w:r w:rsidR="00FF3AEF">
              <w:rPr>
                <w:noProof/>
                <w:webHidden/>
              </w:rPr>
              <w:instrText xml:space="preserve"> PAGEREF _Toc96187104 \h </w:instrText>
            </w:r>
            <w:r w:rsidR="00FF3AEF">
              <w:rPr>
                <w:noProof/>
                <w:webHidden/>
              </w:rPr>
            </w:r>
            <w:r w:rsidR="00FF3AEF">
              <w:rPr>
                <w:noProof/>
                <w:webHidden/>
              </w:rPr>
              <w:fldChar w:fldCharType="separate"/>
            </w:r>
            <w:r w:rsidR="00FF3AEF">
              <w:rPr>
                <w:noProof/>
                <w:webHidden/>
              </w:rPr>
              <w:t>3</w:t>
            </w:r>
            <w:r w:rsidR="00FF3AEF">
              <w:rPr>
                <w:noProof/>
                <w:webHidden/>
              </w:rPr>
              <w:fldChar w:fldCharType="end"/>
            </w:r>
          </w:hyperlink>
        </w:p>
        <w:p w14:paraId="369D1031" w14:textId="0178A5E2" w:rsidR="00FF3AEF" w:rsidRDefault="00FB0FA2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96187105" w:history="1">
            <w:r w:rsidR="00FF3AEF" w:rsidRPr="00912EF1">
              <w:rPr>
                <w:rStyle w:val="Hyperlink"/>
                <w:noProof/>
                <w:lang w:val="ru-RU"/>
              </w:rPr>
              <w:t>Построение траектории движения и точки пересечения</w:t>
            </w:r>
            <w:r w:rsidR="00FF3AEF">
              <w:rPr>
                <w:noProof/>
                <w:webHidden/>
              </w:rPr>
              <w:tab/>
            </w:r>
            <w:r w:rsidR="00FF3AEF">
              <w:rPr>
                <w:noProof/>
                <w:webHidden/>
              </w:rPr>
              <w:fldChar w:fldCharType="begin"/>
            </w:r>
            <w:r w:rsidR="00FF3AEF">
              <w:rPr>
                <w:noProof/>
                <w:webHidden/>
              </w:rPr>
              <w:instrText xml:space="preserve"> PAGEREF _Toc96187105 \h </w:instrText>
            </w:r>
            <w:r w:rsidR="00FF3AEF">
              <w:rPr>
                <w:noProof/>
                <w:webHidden/>
              </w:rPr>
            </w:r>
            <w:r w:rsidR="00FF3AEF">
              <w:rPr>
                <w:noProof/>
                <w:webHidden/>
              </w:rPr>
              <w:fldChar w:fldCharType="separate"/>
            </w:r>
            <w:r w:rsidR="00FF3AEF">
              <w:rPr>
                <w:noProof/>
                <w:webHidden/>
              </w:rPr>
              <w:t>4</w:t>
            </w:r>
            <w:r w:rsidR="00FF3AEF">
              <w:rPr>
                <w:noProof/>
                <w:webHidden/>
              </w:rPr>
              <w:fldChar w:fldCharType="end"/>
            </w:r>
          </w:hyperlink>
        </w:p>
        <w:p w14:paraId="4282FB6C" w14:textId="799D4F7C" w:rsidR="00FF3AEF" w:rsidRDefault="00FB0FA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</w:rPr>
          </w:pPr>
          <w:hyperlink w:anchor="_Toc96187106" w:history="1">
            <w:r w:rsidR="00FF3AEF" w:rsidRPr="00912EF1">
              <w:rPr>
                <w:rStyle w:val="Hyperlink"/>
                <w:noProof/>
              </w:rPr>
              <w:t>Выводы</w:t>
            </w:r>
            <w:r w:rsidR="00FF3AEF">
              <w:rPr>
                <w:noProof/>
                <w:webHidden/>
              </w:rPr>
              <w:tab/>
            </w:r>
            <w:r w:rsidR="00FF3AEF">
              <w:rPr>
                <w:noProof/>
                <w:webHidden/>
              </w:rPr>
              <w:fldChar w:fldCharType="begin"/>
            </w:r>
            <w:r w:rsidR="00FF3AEF">
              <w:rPr>
                <w:noProof/>
                <w:webHidden/>
              </w:rPr>
              <w:instrText xml:space="preserve"> PAGEREF _Toc96187106 \h </w:instrText>
            </w:r>
            <w:r w:rsidR="00FF3AEF">
              <w:rPr>
                <w:noProof/>
                <w:webHidden/>
              </w:rPr>
            </w:r>
            <w:r w:rsidR="00FF3AEF">
              <w:rPr>
                <w:noProof/>
                <w:webHidden/>
              </w:rPr>
              <w:fldChar w:fldCharType="separate"/>
            </w:r>
            <w:r w:rsidR="00FF3AEF">
              <w:rPr>
                <w:noProof/>
                <w:webHidden/>
              </w:rPr>
              <w:t>6</w:t>
            </w:r>
            <w:r w:rsidR="00FF3AEF">
              <w:rPr>
                <w:noProof/>
                <w:webHidden/>
              </w:rPr>
              <w:fldChar w:fldCharType="end"/>
            </w:r>
          </w:hyperlink>
        </w:p>
        <w:p w14:paraId="023F5112" w14:textId="22FF312C" w:rsidR="00FF3AEF" w:rsidRDefault="00FF3AEF">
          <w:r>
            <w:rPr>
              <w:b/>
              <w:bCs/>
              <w:noProof/>
            </w:rPr>
            <w:fldChar w:fldCharType="end"/>
          </w:r>
        </w:p>
      </w:sdtContent>
    </w:sdt>
    <w:p w14:paraId="1BDB6B16" w14:textId="77777777" w:rsidR="00FF3AEF" w:rsidRPr="00FF3AEF" w:rsidRDefault="00FF3AEF" w:rsidP="00FF3AEF">
      <w:pPr>
        <w:pStyle w:val="BodyText"/>
        <w:rPr>
          <w:lang w:val="ru-RU"/>
        </w:rPr>
      </w:pPr>
    </w:p>
    <w:p w14:paraId="421F47F2" w14:textId="1522E1B7" w:rsidR="00261D4B" w:rsidRPr="00FF3AEF" w:rsidRDefault="008F2FEB">
      <w:pPr>
        <w:pStyle w:val="Heading1"/>
        <w:rPr>
          <w:lang w:val="ru-RU"/>
        </w:rPr>
      </w:pPr>
      <w:bookmarkStart w:id="1" w:name="_Toc96186856"/>
      <w:bookmarkStart w:id="2" w:name="_Toc96187100"/>
      <w:r w:rsidRPr="00DC2846">
        <w:rPr>
          <w:lang w:val="ru-RU"/>
        </w:rPr>
        <w:t>Цель работы</w:t>
      </w:r>
      <w:bookmarkEnd w:id="1"/>
      <w:bookmarkEnd w:id="2"/>
    </w:p>
    <w:p w14:paraId="4517D9C4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 xml:space="preserve">Цель данной лабораторной работы научиться решать задачу о погоне, строить графики траектории движения в </w:t>
      </w:r>
      <w:proofErr w:type="spellStart"/>
      <w:r>
        <w:t>Scilab</w:t>
      </w:r>
      <w:proofErr w:type="spellEnd"/>
      <w:r w:rsidRPr="00DC2846">
        <w:rPr>
          <w:lang w:val="ru-RU"/>
        </w:rPr>
        <w:t>, выводить уравнение описывающее движение.</w:t>
      </w:r>
    </w:p>
    <w:p w14:paraId="3F0A1FA7" w14:textId="77777777" w:rsidR="00261D4B" w:rsidRDefault="008F2FEB">
      <w:pPr>
        <w:pStyle w:val="Heading1"/>
      </w:pPr>
      <w:bookmarkStart w:id="3" w:name="_Toc96186857"/>
      <w:bookmarkStart w:id="4" w:name="_Toc96187101"/>
      <w:bookmarkStart w:id="5" w:name="задание-№50"/>
      <w:bookmarkEnd w:id="0"/>
      <w:proofErr w:type="spellStart"/>
      <w:r>
        <w:t>Задание</w:t>
      </w:r>
      <w:proofErr w:type="spellEnd"/>
      <w:r>
        <w:t xml:space="preserve"> №50</w:t>
      </w:r>
      <w:bookmarkEnd w:id="3"/>
      <w:bookmarkEnd w:id="4"/>
    </w:p>
    <w:p w14:paraId="026D0F48" w14:textId="77777777" w:rsidR="00261D4B" w:rsidRPr="00DC2846" w:rsidRDefault="008F2FEB">
      <w:pPr>
        <w:numPr>
          <w:ilvl w:val="0"/>
          <w:numId w:val="3"/>
        </w:numPr>
        <w:rPr>
          <w:lang w:val="ru-RU"/>
        </w:rPr>
      </w:pPr>
      <w:r w:rsidRPr="00DC2846">
        <w:rPr>
          <w:lang w:val="ru-RU"/>
        </w:rP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16,9 км от катера. Затем лодка снова скрывается в тумане и уходит прямолинейно в неизвестном направлении. Известно, что скорость катера в 4,7 раза больше скорости браконьерской лодки.</w:t>
      </w:r>
    </w:p>
    <w:p w14:paraId="2CEFE6D1" w14:textId="77777777" w:rsidR="00261D4B" w:rsidRPr="00DC2846" w:rsidRDefault="008F2FEB">
      <w:pPr>
        <w:numPr>
          <w:ilvl w:val="1"/>
          <w:numId w:val="4"/>
        </w:numPr>
        <w:rPr>
          <w:lang w:val="ru-RU"/>
        </w:rPr>
      </w:pPr>
      <w:r w:rsidRPr="00DC2846">
        <w:rPr>
          <w:lang w:val="ru-RU"/>
        </w:rP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0A76B979" w14:textId="77777777" w:rsidR="00261D4B" w:rsidRPr="00DC2846" w:rsidRDefault="008F2FEB">
      <w:pPr>
        <w:numPr>
          <w:ilvl w:val="1"/>
          <w:numId w:val="4"/>
        </w:numPr>
        <w:rPr>
          <w:lang w:val="ru-RU"/>
        </w:rPr>
      </w:pPr>
      <w:r w:rsidRPr="00DC2846">
        <w:rPr>
          <w:lang w:val="ru-RU"/>
        </w:rPr>
        <w:t>Постройте траекторию движения катера и лодки для двух случаев.</w:t>
      </w:r>
    </w:p>
    <w:p w14:paraId="07B5FD66" w14:textId="77777777" w:rsidR="00261D4B" w:rsidRPr="00DC2846" w:rsidRDefault="008F2FEB">
      <w:pPr>
        <w:numPr>
          <w:ilvl w:val="1"/>
          <w:numId w:val="4"/>
        </w:numPr>
        <w:rPr>
          <w:lang w:val="ru-RU"/>
        </w:rPr>
      </w:pPr>
      <w:r w:rsidRPr="00DC2846">
        <w:rPr>
          <w:lang w:val="ru-RU"/>
        </w:rPr>
        <w:t>Найдите точку пересечения траектории катера и лодки</w:t>
      </w:r>
    </w:p>
    <w:p w14:paraId="6BC6EC7F" w14:textId="77777777" w:rsidR="00261D4B" w:rsidRPr="00DC2846" w:rsidRDefault="00261D4B">
      <w:pPr>
        <w:pStyle w:val="FirstParagraph"/>
        <w:rPr>
          <w:lang w:val="ru-RU"/>
        </w:rPr>
      </w:pPr>
    </w:p>
    <w:p w14:paraId="496BB80D" w14:textId="1DB8C340" w:rsidR="00261D4B" w:rsidRPr="00DC2846" w:rsidRDefault="008F2FEB">
      <w:pPr>
        <w:pStyle w:val="Heading1"/>
        <w:rPr>
          <w:lang w:val="ru-RU"/>
        </w:rPr>
      </w:pPr>
      <w:bookmarkStart w:id="6" w:name="_Toc96186858"/>
      <w:bookmarkStart w:id="7" w:name="_Toc96187102"/>
      <w:bookmarkStart w:id="8" w:name="выполнение-лабораторной-работы"/>
      <w:bookmarkEnd w:id="5"/>
      <w:r w:rsidRPr="00DC2846">
        <w:rPr>
          <w:lang w:val="ru-RU"/>
        </w:rPr>
        <w:t>Выполнение лабораторной работы</w:t>
      </w:r>
      <w:bookmarkEnd w:id="6"/>
      <w:r w:rsidR="00DC2846">
        <w:rPr>
          <w:lang w:val="ru-RU"/>
        </w:rPr>
        <w:t>:</w:t>
      </w:r>
      <w:bookmarkEnd w:id="7"/>
    </w:p>
    <w:p w14:paraId="4480A490" w14:textId="77777777" w:rsidR="00261D4B" w:rsidRPr="00DC2846" w:rsidRDefault="008F2FEB">
      <w:pPr>
        <w:pStyle w:val="Heading2"/>
        <w:rPr>
          <w:lang w:val="ru-RU"/>
        </w:rPr>
      </w:pPr>
      <w:bookmarkStart w:id="9" w:name="_Toc96186859"/>
      <w:bookmarkStart w:id="10" w:name="_Toc96187103"/>
      <w:bookmarkStart w:id="11" w:name="постановка-задачи"/>
      <w:r w:rsidRPr="00DC2846">
        <w:rPr>
          <w:lang w:val="ru-RU"/>
        </w:rPr>
        <w:t>Постановка задачи</w:t>
      </w:r>
      <w:bookmarkEnd w:id="9"/>
      <w:bookmarkEnd w:id="10"/>
    </w:p>
    <w:p w14:paraId="1635F9FD" w14:textId="77777777" w:rsidR="00261D4B" w:rsidRPr="00DC2846" w:rsidRDefault="008F2FEB">
      <w:pPr>
        <w:numPr>
          <w:ilvl w:val="0"/>
          <w:numId w:val="5"/>
        </w:numPr>
        <w:rPr>
          <w:lang w:val="ru-RU"/>
        </w:rPr>
      </w:pPr>
      <w:r w:rsidRPr="00DC2846">
        <w:rPr>
          <w:lang w:val="ru-RU"/>
        </w:rPr>
        <w:t xml:space="preserve">Место нахождения лодки браконьеров в момент обнаружения: </w:t>
      </w:r>
    </w:p>
    <w:p w14:paraId="2FC411F0" w14:textId="77777777" w:rsidR="00261D4B" w:rsidRDefault="00FB0F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FF0F26A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lastRenderedPageBreak/>
        <w:t xml:space="preserve"> Место нахождения катера береговой охраны относительно лодки браконьеров в момент обнаружения лодки:</w:t>
      </w:r>
    </w:p>
    <w:p w14:paraId="29909843" w14:textId="77777777" w:rsidR="00261D4B" w:rsidRDefault="00FB0FA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к0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16.9</m:t>
          </m:r>
        </m:oMath>
      </m:oMathPara>
    </w:p>
    <w:p w14:paraId="2B2E0E52" w14:textId="53982649" w:rsidR="00261D4B" w:rsidRPr="00DC2846" w:rsidRDefault="008F2FEB" w:rsidP="00DC2846">
      <w:pPr>
        <w:pStyle w:val="ListParagraph"/>
        <w:numPr>
          <w:ilvl w:val="0"/>
          <w:numId w:val="5"/>
        </w:numPr>
        <w:rPr>
          <w:lang w:val="ru-RU"/>
        </w:rPr>
      </w:pPr>
      <w:r w:rsidRPr="00DC2846">
        <w:rPr>
          <w:lang w:val="ru-RU"/>
        </w:rPr>
        <w:t>Введем полярные координаты. Считаем, что полюс - это точка обнаружения лодки браконьеров,</w:t>
      </w:r>
    </w:p>
    <w:p w14:paraId="20E81A4F" w14:textId="77777777" w:rsidR="00261D4B" w:rsidRDefault="00FB0F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03461D39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 xml:space="preserve"> а полярная ось </w:t>
      </w:r>
      <w:r>
        <w:t>r</w:t>
      </w:r>
      <w:r w:rsidRPr="00DC2846">
        <w:rPr>
          <w:lang w:val="ru-RU"/>
        </w:rPr>
        <w:t xml:space="preserve"> проходит через точку нахождения катера береговой охраны</w:t>
      </w:r>
    </w:p>
    <w:p w14:paraId="33DBC2FD" w14:textId="3B89106B" w:rsidR="00261D4B" w:rsidRPr="00DC2846" w:rsidRDefault="008F2FEB" w:rsidP="00DC2846">
      <w:pPr>
        <w:pStyle w:val="ListParagraph"/>
        <w:numPr>
          <w:ilvl w:val="0"/>
          <w:numId w:val="5"/>
        </w:numPr>
        <w:rPr>
          <w:lang w:val="ru-RU"/>
        </w:rPr>
      </w:pPr>
      <w:r w:rsidRPr="00DC2846">
        <w:rPr>
          <w:lang w:val="ru-RU"/>
        </w:rPr>
        <w:t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10D42EFE" w14:textId="50BD2E14" w:rsidR="00261D4B" w:rsidRDefault="008F2FEB" w:rsidP="00DC2846">
      <w:pPr>
        <w:pStyle w:val="ListParagraph"/>
        <w:numPr>
          <w:ilvl w:val="0"/>
          <w:numId w:val="5"/>
        </w:numPr>
      </w:pPr>
      <w:r w:rsidRPr="00DC2846">
        <w:rPr>
          <w:lang w:val="ru-RU"/>
        </w:rPr>
        <w:t xml:space="preserve">Чтобы найти расстояние </w:t>
      </w:r>
      <w:r>
        <w:t>x</w:t>
      </w:r>
      <w:r w:rsidRPr="00DC2846">
        <w:rPr>
          <w:lang w:val="ru-RU"/>
        </w:rPr>
        <w:t xml:space="preserve"> (расстояние, после которого катер начнет двигаться вокруг полюса), необходимо составить простое уравнение. Пусть через время </w:t>
      </w:r>
      <w:r>
        <w:t>t</w:t>
      </w:r>
      <w:r w:rsidRPr="00DC2846">
        <w:rPr>
          <w:lang w:val="ru-RU"/>
        </w:rPr>
        <w:t xml:space="preserve"> катер и лодка окажутся на одном расстоянии </w:t>
      </w:r>
      <w:r>
        <w:t>x</w:t>
      </w:r>
      <w:r w:rsidRPr="00DC2846">
        <w:rPr>
          <w:lang w:val="ru-RU"/>
        </w:rPr>
        <w:t xml:space="preserve"> от полюса. За это время лодка пройдет </w:t>
      </w:r>
      <w:r>
        <w:t>x</w:t>
      </w:r>
      <w:r w:rsidRPr="00DC2846">
        <w:rPr>
          <w:lang w:val="ru-RU"/>
        </w:rPr>
        <w:t xml:space="preserve">, а катер — </w:t>
      </w:r>
      <w:r>
        <w:t>k</w:t>
      </w:r>
      <w:r w:rsidRPr="00DC2846">
        <w:rPr>
          <w:lang w:val="ru-RU"/>
        </w:rPr>
        <w:t xml:space="preserve"> - </w:t>
      </w:r>
      <w:r>
        <w:t>x</w:t>
      </w:r>
      <w:r w:rsidRPr="00DC2846">
        <w:rPr>
          <w:lang w:val="ru-RU"/>
        </w:rPr>
        <w:t xml:space="preserve"> (или </w:t>
      </w:r>
      <w:r>
        <w:t>k</w:t>
      </w:r>
      <w:r w:rsidRPr="00DC2846">
        <w:rPr>
          <w:lang w:val="ru-RU"/>
        </w:rPr>
        <w:t xml:space="preserve"> + </w:t>
      </w:r>
      <w:r>
        <w:t>x</w:t>
      </w:r>
      <w:r w:rsidRPr="00DC2846">
        <w:rPr>
          <w:lang w:val="ru-RU"/>
        </w:rPr>
        <w:t xml:space="preserve"> в зависимости от начального положения катера относительно полюса). </w:t>
      </w:r>
      <w:r>
        <w:t xml:space="preserve">Время, за которое они пройдут это расстояние, вычисляется как </w:t>
      </w:r>
    </w:p>
    <w:p w14:paraId="371B90E7" w14:textId="77777777" w:rsidR="00261D4B" w:rsidRDefault="008F2FE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v</m:t>
          </m:r>
        </m:oMath>
      </m:oMathPara>
    </w:p>
    <w:p w14:paraId="3792C476" w14:textId="77777777" w:rsidR="00261D4B" w:rsidRDefault="008F2FEB">
      <w:pPr>
        <w:pStyle w:val="FirstParagraph"/>
      </w:pPr>
      <w:r>
        <w:t xml:space="preserve"> или </w:t>
      </w:r>
    </w:p>
    <w:p w14:paraId="1487B4D7" w14:textId="77777777" w:rsidR="00261D4B" w:rsidRDefault="008F2FE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4.7v</m:t>
          </m:r>
        </m:oMath>
      </m:oMathPara>
    </w:p>
    <w:p w14:paraId="35316B02" w14:textId="77777777" w:rsidR="00261D4B" w:rsidRDefault="008F2FEB">
      <w:pPr>
        <w:pStyle w:val="FirstParagraph"/>
      </w:pPr>
      <w:r>
        <w:t xml:space="preserve"> во втором случае</w:t>
      </w:r>
    </w:p>
    <w:p w14:paraId="43E2E978" w14:textId="77777777" w:rsidR="00261D4B" w:rsidRDefault="008F2FE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4.7v</m:t>
          </m:r>
        </m:oMath>
      </m:oMathPara>
    </w:p>
    <w:p w14:paraId="73236DD8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 xml:space="preserve"> Так как время одно и то же, то эти величины одинаковы. Тогда неизвестное расстояние </w:t>
      </w:r>
      <w:r>
        <w:t>x</w:t>
      </w:r>
      <w:r w:rsidRPr="00DC2846">
        <w:rPr>
          <w:lang w:val="ru-RU"/>
        </w:rPr>
        <w:t xml:space="preserve"> можно найти из следующего уравнения:</w:t>
      </w:r>
    </w:p>
    <w:p w14:paraId="3139DBB9" w14:textId="77777777" w:rsidR="00261D4B" w:rsidRDefault="008F2FEB">
      <w:pPr>
        <w:pStyle w:val="BodyText"/>
      </w:pPr>
      <w:r w:rsidRPr="00DC2846">
        <w:rPr>
          <w:lang w:val="ru-RU"/>
        </w:rPr>
        <w:t xml:space="preserve"> </w:t>
      </w:r>
      <w:r>
        <w:t xml:space="preserve">в </w:t>
      </w:r>
      <w:proofErr w:type="spellStart"/>
      <w:r>
        <w:t>первом</w:t>
      </w:r>
      <w:proofErr w:type="spellEnd"/>
      <w:r>
        <w:t xml:space="preserve"> </w:t>
      </w:r>
      <w:proofErr w:type="spellStart"/>
      <w:r>
        <w:t>случае</w:t>
      </w:r>
      <w:proofErr w:type="spellEnd"/>
    </w:p>
    <w:p w14:paraId="13AF238C" w14:textId="77777777" w:rsidR="00261D4B" w:rsidRDefault="00FB0FA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16.9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4.7v</m:t>
              </m:r>
            </m:den>
          </m:f>
        </m:oMath>
      </m:oMathPara>
    </w:p>
    <w:p w14:paraId="40F37572" w14:textId="77777777" w:rsidR="00261D4B" w:rsidRDefault="008F2FEB">
      <w:pPr>
        <w:pStyle w:val="FirstParagraph"/>
      </w:pPr>
      <w:r>
        <w:t xml:space="preserve"> во втором случае</w:t>
      </w:r>
    </w:p>
    <w:p w14:paraId="56ED6A1C" w14:textId="77777777" w:rsidR="00261D4B" w:rsidRDefault="00FB0FA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16.9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4.7v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BA48452" w14:textId="0CE9C73A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 xml:space="preserve"> Отсюда мы найдем два значения </w:t>
      </w:r>
      <w:r w:rsidR="00293529">
        <w:rPr>
          <w:lang w:val="ru-RU"/>
        </w:rPr>
        <w:t xml:space="preserve"> и </w:t>
      </w:r>
      <w:r w:rsidRPr="00DC2846">
        <w:rPr>
          <w:lang w:val="ru-RU"/>
        </w:rPr>
        <w:t>будем решать для двух случаев.</w:t>
      </w:r>
    </w:p>
    <w:p w14:paraId="4174FE61" w14:textId="7F0689F6" w:rsidR="00261D4B" w:rsidRPr="00DC2846" w:rsidRDefault="008F2FEB" w:rsidP="00DC2846">
      <w:pPr>
        <w:pStyle w:val="ListParagraph"/>
        <w:numPr>
          <w:ilvl w:val="0"/>
          <w:numId w:val="5"/>
        </w:numPr>
        <w:rPr>
          <w:lang w:val="ru-RU"/>
        </w:rPr>
      </w:pPr>
      <w:r w:rsidRPr="00DC2846">
        <w:rPr>
          <w:lang w:val="ru-RU"/>
        </w:rP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</w:t>
      </w:r>
      <w:r w:rsidRPr="00DC2846">
        <w:rPr>
          <w:lang w:val="ru-RU"/>
        </w:rPr>
        <w:lastRenderedPageBreak/>
        <w:t xml:space="preserve">двигаться вокруг полюса, удаляясь от него со скоростью лодки </w:t>
      </w:r>
      <w:r>
        <w:t>V</w:t>
      </w:r>
      <w:r w:rsidRPr="00DC2846">
        <w:rPr>
          <w:lang w:val="ru-RU"/>
        </w:rPr>
        <w:t xml:space="preserve">. Для этого скорость катера раскладываем на две составляющие : </w:t>
      </w:r>
    </w:p>
    <w:p w14:paraId="404F98BE" w14:textId="77777777" w:rsidR="00261D4B" w:rsidRDefault="008F2FEB">
      <w:pPr>
        <w:numPr>
          <w:ilvl w:val="0"/>
          <w:numId w:val="1"/>
        </w:numPr>
      </w:pPr>
      <w:r>
        <w:t xml:space="preserve">— </w:t>
      </w:r>
      <w:proofErr w:type="spellStart"/>
      <w:r>
        <w:t>радиальная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</w:p>
    <w:p w14:paraId="48A39221" w14:textId="77777777" w:rsidR="00261D4B" w:rsidRDefault="00FB0FA2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629E56A" w14:textId="77777777" w:rsidR="00261D4B" w:rsidRDefault="008F2FEB">
      <w:pPr>
        <w:numPr>
          <w:ilvl w:val="0"/>
          <w:numId w:val="1"/>
        </w:numPr>
      </w:pPr>
      <w:r>
        <w:t>— тангенциальная скорость.</w:t>
      </w:r>
    </w:p>
    <w:p w14:paraId="5052DCC9" w14:textId="77777777" w:rsidR="00261D4B" w:rsidRDefault="00FB0FA2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15ECFD96" w14:textId="77777777" w:rsidR="00261D4B" w:rsidRPr="00DC2846" w:rsidRDefault="008F2FEB">
      <w:pPr>
        <w:numPr>
          <w:ilvl w:val="0"/>
          <w:numId w:val="1"/>
        </w:numPr>
        <w:rPr>
          <w:lang w:val="ru-RU"/>
        </w:rPr>
      </w:pPr>
      <w:r w:rsidRPr="00DC2846">
        <w:rPr>
          <w:lang w:val="ru-RU"/>
        </w:rPr>
        <w:t>Радиальная скорость - это скорость, с которой катер удаляется от полюса:</w:t>
      </w:r>
    </w:p>
    <w:p w14:paraId="3FC932EB" w14:textId="77777777" w:rsidR="00261D4B" w:rsidRDefault="00FB0FA2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B32987" w14:textId="77777777" w:rsidR="00261D4B" w:rsidRPr="00DC2846" w:rsidRDefault="008F2FEB">
      <w:pPr>
        <w:numPr>
          <w:ilvl w:val="0"/>
          <w:numId w:val="1"/>
        </w:numPr>
        <w:rPr>
          <w:lang w:val="ru-RU"/>
        </w:rPr>
      </w:pPr>
      <w:r w:rsidRPr="00DC2846">
        <w:rPr>
          <w:lang w:val="ru-RU"/>
        </w:rPr>
        <w:t xml:space="preserve">Нам нужно, чтобы эта скорость была равна скорости лодки, поэтому полагаем </w:t>
      </w:r>
    </w:p>
    <w:p w14:paraId="084CF6D0" w14:textId="77777777" w:rsidR="00261D4B" w:rsidRDefault="00FB0FA2">
      <w:pPr>
        <w:pStyle w:val="Compac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BA54A14" w14:textId="77777777" w:rsidR="00261D4B" w:rsidRPr="00DC2846" w:rsidRDefault="008F2FEB">
      <w:pPr>
        <w:numPr>
          <w:ilvl w:val="0"/>
          <w:numId w:val="1"/>
        </w:numPr>
        <w:rPr>
          <w:lang w:val="ru-RU"/>
        </w:rPr>
      </w:pPr>
      <w:r w:rsidRPr="00DC2846">
        <w:rPr>
          <w:lang w:val="ru-RU"/>
        </w:rPr>
        <w:t xml:space="preserve"> Тангенциальная скорость – это линейная скорость вращения катера относительно полюса. Она равна </w:t>
      </w:r>
    </w:p>
    <w:p w14:paraId="5F17A3CD" w14:textId="77777777" w:rsidR="00261D4B" w:rsidRDefault="00FB0FA2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28F3D4B4" w14:textId="77777777" w:rsidR="00261D4B" w:rsidRDefault="008F2FEB">
      <w:pPr>
        <w:pStyle w:val="FirstParagraph"/>
      </w:pPr>
      <w:r>
        <w:t xml:space="preserve"> Из рисунка (рис.02) видно: </w:t>
      </w:r>
    </w:p>
    <w:p w14:paraId="2D33C014" w14:textId="77777777" w:rsidR="00261D4B" w:rsidRDefault="00FB0FA2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22.09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21.09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14:paraId="355C8C11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 xml:space="preserve"> (учитывая, что радиальная скорость равна </w:t>
      </w:r>
      <w:r>
        <w:t>v</w:t>
      </w:r>
      <w:r w:rsidRPr="00DC2846">
        <w:rPr>
          <w:lang w:val="ru-RU"/>
        </w:rPr>
        <w:t xml:space="preserve">). </w:t>
      </w:r>
    </w:p>
    <w:p w14:paraId="3A7648FC" w14:textId="77777777" w:rsidR="00261D4B" w:rsidRDefault="008F2FEB">
      <w:pPr>
        <w:pStyle w:val="BodyText"/>
      </w:pPr>
      <w:r w:rsidRPr="00DC2846">
        <w:rPr>
          <w:lang w:val="ru-RU"/>
        </w:rPr>
        <w:t xml:space="preserve"> </w:t>
      </w:r>
      <w:r>
        <w:t xml:space="preserve">Тогда получаем </w:t>
      </w:r>
    </w:p>
    <w:p w14:paraId="66DAB918" w14:textId="77777777" w:rsidR="00261D4B" w:rsidRDefault="008F2FE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21.09</m:t>
              </m:r>
            </m:e>
          </m:rad>
          <m:r>
            <w:rPr>
              <w:rFonts w:ascii="Cambria Math" w:hAnsi="Cambria Math"/>
            </w:rPr>
            <m:t>v</m:t>
          </m:r>
        </m:oMath>
      </m:oMathPara>
    </w:p>
    <w:p w14:paraId="6FFBCDD8" w14:textId="77777777" w:rsidR="00261D4B" w:rsidRPr="00DC2846" w:rsidRDefault="008F2FEB">
      <w:pPr>
        <w:numPr>
          <w:ilvl w:val="0"/>
          <w:numId w:val="10"/>
        </w:numPr>
        <w:rPr>
          <w:lang w:val="ru-RU"/>
        </w:rPr>
      </w:pPr>
      <w:r w:rsidRPr="00DC2846">
        <w:rPr>
          <w:lang w:val="ru-RU"/>
        </w:rPr>
        <w:t xml:space="preserve">Решение исходной задачи сводится к решению системы из двух дифференциальных уравнений: </w:t>
      </w:r>
    </w:p>
    <w:p w14:paraId="2A14C88A" w14:textId="77777777" w:rsidR="00261D4B" w:rsidRDefault="00FB0FA2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21.09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7A5E0D5A" w14:textId="77777777" w:rsidR="00261D4B" w:rsidRDefault="008F2FEB">
      <w:pPr>
        <w:pStyle w:val="FirstParagraph"/>
      </w:pPr>
      <w:r>
        <w:t xml:space="preserve">с начальными условиями </w:t>
      </w:r>
    </w:p>
    <w:p w14:paraId="053330E2" w14:textId="77777777" w:rsidR="00261D4B" w:rsidRDefault="00FB0FA2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7E6F2E5" w14:textId="77777777" w:rsidR="00261D4B" w:rsidRDefault="008F2FEB">
      <w:pPr>
        <w:pStyle w:val="FirstParagraph"/>
      </w:pPr>
      <w:r>
        <w:t>и</w:t>
      </w:r>
    </w:p>
    <w:p w14:paraId="1200F5CA" w14:textId="77777777" w:rsidR="00261D4B" w:rsidRDefault="00FB0FA2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9E1FB82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lastRenderedPageBreak/>
        <w:t xml:space="preserve">Исключая из полученной системы производную по </w:t>
      </w:r>
      <w:r>
        <w:t>t</w:t>
      </w:r>
      <w:r w:rsidRPr="00DC2846">
        <w:rPr>
          <w:lang w:val="ru-RU"/>
        </w:rPr>
        <w:t>, можно перейти к следующему уравнению:</w:t>
      </w:r>
    </w:p>
    <w:p w14:paraId="7D7A7BBF" w14:textId="77777777" w:rsidR="00261D4B" w:rsidRDefault="00FB0FA2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21.09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EEA4034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>Начальные условия остаются прежними. Решив это уравнение, мы получим траекторию движения катера в полярных координатах.</w:t>
      </w:r>
    </w:p>
    <w:p w14:paraId="5BADE16E" w14:textId="77777777" w:rsidR="00261D4B" w:rsidRPr="00DC2846" w:rsidRDefault="008F2FEB">
      <w:pPr>
        <w:pStyle w:val="Heading2"/>
        <w:rPr>
          <w:lang w:val="ru-RU"/>
        </w:rPr>
      </w:pPr>
      <w:bookmarkStart w:id="12" w:name="_Toc96186860"/>
      <w:bookmarkStart w:id="13" w:name="_Toc96187104"/>
      <w:bookmarkStart w:id="14" w:name="код-программы"/>
      <w:bookmarkEnd w:id="11"/>
      <w:r w:rsidRPr="00DC2846">
        <w:rPr>
          <w:lang w:val="ru-RU"/>
        </w:rPr>
        <w:t>Код программы</w:t>
      </w:r>
      <w:bookmarkEnd w:id="12"/>
      <w:bookmarkEnd w:id="13"/>
    </w:p>
    <w:p w14:paraId="38AE314C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 xml:space="preserve">Данная лабораторная работа выполнялась в программе </w:t>
      </w:r>
      <w:proofErr w:type="spellStart"/>
      <w:r>
        <w:t>Scilab</w:t>
      </w:r>
      <w:proofErr w:type="spellEnd"/>
      <w:r w:rsidRPr="00DC2846">
        <w:rPr>
          <w:lang w:val="ru-RU"/>
        </w:rPr>
        <w:t xml:space="preserve"> 6.1.1.</w:t>
      </w:r>
    </w:p>
    <w:p w14:paraId="0DA5FF83" w14:textId="77777777" w:rsidR="00261D4B" w:rsidRDefault="008F2FEB">
      <w:pPr>
        <w:pStyle w:val="BodyText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представлен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>. (рис.01)</w:t>
      </w:r>
    </w:p>
    <w:p w14:paraId="34480255" w14:textId="5765483A" w:rsidR="00261D4B" w:rsidRDefault="00DC2846">
      <w:pPr>
        <w:pStyle w:val="CaptionedFigure"/>
      </w:pPr>
      <w:r>
        <w:rPr>
          <w:noProof/>
        </w:rPr>
        <w:drawing>
          <wp:inline distT="0" distB="0" distL="0" distR="0" wp14:anchorId="2EC307A0" wp14:editId="30B06B7E">
            <wp:extent cx="5626971" cy="589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81" cy="591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4421" w14:textId="77777777" w:rsidR="00261D4B" w:rsidRPr="00DC2846" w:rsidRDefault="008F2FEB">
      <w:pPr>
        <w:pStyle w:val="ImageCaption"/>
        <w:rPr>
          <w:lang w:val="ru-RU"/>
        </w:rPr>
      </w:pPr>
      <w:r w:rsidRPr="00DC2846">
        <w:rPr>
          <w:lang w:val="ru-RU"/>
        </w:rPr>
        <w:t>рис.01</w:t>
      </w:r>
    </w:p>
    <w:p w14:paraId="71D88A3D" w14:textId="77777777" w:rsidR="00261D4B" w:rsidRPr="00DC2846" w:rsidRDefault="00261D4B">
      <w:pPr>
        <w:pStyle w:val="BodyText"/>
        <w:rPr>
          <w:lang w:val="ru-RU"/>
        </w:rPr>
      </w:pPr>
    </w:p>
    <w:p w14:paraId="1B3C47B7" w14:textId="77777777" w:rsidR="00261D4B" w:rsidRPr="00DC2846" w:rsidRDefault="008F2FEB">
      <w:pPr>
        <w:pStyle w:val="Heading2"/>
        <w:rPr>
          <w:lang w:val="ru-RU"/>
        </w:rPr>
      </w:pPr>
      <w:bookmarkStart w:id="15" w:name="_Toc96186861"/>
      <w:bookmarkStart w:id="16" w:name="_Toc96187105"/>
      <w:bookmarkStart w:id="17" w:name="Xceb34110e36b4693b7251754d8ed3544a860a98"/>
      <w:bookmarkEnd w:id="14"/>
      <w:r w:rsidRPr="00DC2846">
        <w:rPr>
          <w:lang w:val="ru-RU"/>
        </w:rPr>
        <w:t>Построение траектории движения и точки пересечения</w:t>
      </w:r>
      <w:bookmarkEnd w:id="15"/>
      <w:bookmarkEnd w:id="16"/>
    </w:p>
    <w:p w14:paraId="7297ED34" w14:textId="77777777" w:rsidR="00261D4B" w:rsidRPr="00DC2846" w:rsidRDefault="008F2FEB">
      <w:pPr>
        <w:pStyle w:val="FirstParagraph"/>
        <w:rPr>
          <w:lang w:val="ru-RU"/>
        </w:rPr>
      </w:pPr>
      <w:r w:rsidRPr="00DC2846">
        <w:rPr>
          <w:lang w:val="ru-RU"/>
        </w:rPr>
        <w:t>Графики движения и точки пересечения. Синим цветом — охрана, красным— браконьеры.</w:t>
      </w:r>
    </w:p>
    <w:p w14:paraId="4973C6CC" w14:textId="77777777" w:rsidR="00261D4B" w:rsidRDefault="008F2FEB">
      <w:pPr>
        <w:pStyle w:val="BodyText"/>
      </w:pPr>
      <w:proofErr w:type="spellStart"/>
      <w:r>
        <w:rPr>
          <w:b/>
          <w:bCs/>
        </w:rPr>
        <w:t>Случай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первый</w:t>
      </w:r>
      <w:proofErr w:type="spellEnd"/>
      <w:r>
        <w:rPr>
          <w:b/>
          <w:bCs/>
        </w:rPr>
        <w:t>.</w:t>
      </w:r>
      <w:r>
        <w:t xml:space="preserve"> (рис.02)</w:t>
      </w:r>
    </w:p>
    <w:p w14:paraId="799E50F4" w14:textId="626D919C" w:rsidR="00261D4B" w:rsidRDefault="00DC2846">
      <w:pPr>
        <w:pStyle w:val="CaptionedFigure"/>
      </w:pPr>
      <w:r>
        <w:rPr>
          <w:noProof/>
        </w:rPr>
        <w:drawing>
          <wp:inline distT="0" distB="0" distL="0" distR="0" wp14:anchorId="46F215F1" wp14:editId="3B1F74EC">
            <wp:extent cx="3497585" cy="3157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10" cy="31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A078" w14:textId="77777777" w:rsidR="00261D4B" w:rsidRDefault="008F2FEB">
      <w:pPr>
        <w:pStyle w:val="ImageCaption"/>
      </w:pPr>
      <w:r>
        <w:t>рис.02</w:t>
      </w:r>
    </w:p>
    <w:p w14:paraId="65DCF0EF" w14:textId="77777777" w:rsidR="00261D4B" w:rsidRDefault="008F2FEB">
      <w:pPr>
        <w:pStyle w:val="BodyText"/>
      </w:pPr>
      <w:r>
        <w:rPr>
          <w:b/>
          <w:bCs/>
        </w:rPr>
        <w:t>Точка пересечения.</w:t>
      </w:r>
      <w:r>
        <w:t xml:space="preserve"> (рис.03)</w:t>
      </w:r>
    </w:p>
    <w:p w14:paraId="6813FCC1" w14:textId="2E809EE0" w:rsidR="00261D4B" w:rsidRDefault="00DC2846">
      <w:pPr>
        <w:pStyle w:val="CaptionedFigure"/>
      </w:pPr>
      <w:r>
        <w:rPr>
          <w:noProof/>
        </w:rPr>
        <w:lastRenderedPageBreak/>
        <w:drawing>
          <wp:inline distT="0" distB="0" distL="0" distR="0" wp14:anchorId="093B6BE3" wp14:editId="1648CB19">
            <wp:extent cx="3296590" cy="3214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13" cy="322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6296" w14:textId="77777777" w:rsidR="00261D4B" w:rsidRDefault="008F2FEB">
      <w:pPr>
        <w:pStyle w:val="ImageCaption"/>
      </w:pPr>
      <w:r>
        <w:t>рис.03</w:t>
      </w:r>
    </w:p>
    <w:p w14:paraId="2BD6F29B" w14:textId="77777777" w:rsidR="00261D4B" w:rsidRDefault="008F2FEB">
      <w:pPr>
        <w:pStyle w:val="BodyText"/>
      </w:pPr>
      <w:r>
        <w:rPr>
          <w:b/>
          <w:bCs/>
        </w:rPr>
        <w:t>Случай второй.</w:t>
      </w:r>
      <w:r>
        <w:t xml:space="preserve"> (рис.04)</w:t>
      </w:r>
    </w:p>
    <w:p w14:paraId="7025DD2D" w14:textId="4066A7D4" w:rsidR="00261D4B" w:rsidRDefault="00DC2846">
      <w:pPr>
        <w:pStyle w:val="CaptionedFigure"/>
      </w:pPr>
      <w:r>
        <w:rPr>
          <w:noProof/>
        </w:rPr>
        <w:drawing>
          <wp:inline distT="0" distB="0" distL="0" distR="0" wp14:anchorId="3D2FA5F3" wp14:editId="02B7DDCB">
            <wp:extent cx="3520409" cy="3462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921" cy="348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30260" w14:textId="77777777" w:rsidR="00261D4B" w:rsidRDefault="008F2FEB">
      <w:pPr>
        <w:pStyle w:val="ImageCaption"/>
      </w:pPr>
      <w:r>
        <w:t>рис.04</w:t>
      </w:r>
    </w:p>
    <w:p w14:paraId="439F26F8" w14:textId="77777777" w:rsidR="00261D4B" w:rsidRDefault="008F2FEB">
      <w:pPr>
        <w:pStyle w:val="BodyText"/>
      </w:pPr>
      <w:r>
        <w:rPr>
          <w:b/>
          <w:bCs/>
        </w:rPr>
        <w:t>Точка пересечения.</w:t>
      </w:r>
      <w:r>
        <w:t xml:space="preserve"> (рис.05)</w:t>
      </w:r>
    </w:p>
    <w:p w14:paraId="4BA6C8F1" w14:textId="4688F00D" w:rsidR="00261D4B" w:rsidRDefault="00DC2846">
      <w:pPr>
        <w:pStyle w:val="CaptionedFigure"/>
      </w:pPr>
      <w:r>
        <w:rPr>
          <w:noProof/>
        </w:rPr>
        <w:lastRenderedPageBreak/>
        <w:drawing>
          <wp:inline distT="0" distB="0" distL="0" distR="0" wp14:anchorId="12D04404" wp14:editId="5242B7A1">
            <wp:extent cx="3176587" cy="3225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938" cy="32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9F04" w14:textId="77777777" w:rsidR="00261D4B" w:rsidRDefault="008F2FEB">
      <w:pPr>
        <w:pStyle w:val="ImageCaption"/>
      </w:pPr>
      <w:r>
        <w:t>рис.05</w:t>
      </w:r>
    </w:p>
    <w:p w14:paraId="001C31A7" w14:textId="77777777" w:rsidR="00261D4B" w:rsidRDefault="008F2FEB">
      <w:pPr>
        <w:pStyle w:val="Heading1"/>
      </w:pPr>
      <w:bookmarkStart w:id="18" w:name="_Toc96186862"/>
      <w:bookmarkStart w:id="19" w:name="_Toc96187106"/>
      <w:bookmarkStart w:id="20" w:name="выводы"/>
      <w:bookmarkEnd w:id="8"/>
      <w:bookmarkEnd w:id="17"/>
      <w:r>
        <w:t>Выводы</w:t>
      </w:r>
      <w:bookmarkEnd w:id="18"/>
      <w:bookmarkEnd w:id="19"/>
    </w:p>
    <w:p w14:paraId="54A974EF" w14:textId="77777777" w:rsidR="00261D4B" w:rsidRPr="00DC2846" w:rsidRDefault="008F2FEB">
      <w:pPr>
        <w:numPr>
          <w:ilvl w:val="0"/>
          <w:numId w:val="11"/>
        </w:numPr>
        <w:rPr>
          <w:lang w:val="ru-RU"/>
        </w:rPr>
      </w:pPr>
      <w:r w:rsidRPr="00DC2846">
        <w:rPr>
          <w:lang w:val="ru-RU"/>
        </w:rPr>
        <w:t xml:space="preserve">Научился с помощью графика решать задачу о погоне </w:t>
      </w:r>
    </w:p>
    <w:p w14:paraId="03F7E78B" w14:textId="06A45231" w:rsidR="00261D4B" w:rsidRDefault="00DC2846">
      <w:pPr>
        <w:numPr>
          <w:ilvl w:val="0"/>
          <w:numId w:val="11"/>
        </w:numPr>
      </w:pPr>
      <w:r>
        <w:rPr>
          <w:lang w:val="ru-RU"/>
        </w:rPr>
        <w:t>Овладел</w:t>
      </w:r>
      <w:r w:rsidR="008F2FEB">
        <w:t xml:space="preserve"> </w:t>
      </w:r>
      <w:proofErr w:type="spellStart"/>
      <w:r w:rsidR="008F2FEB">
        <w:t>SciLab</w:t>
      </w:r>
      <w:proofErr w:type="spellEnd"/>
    </w:p>
    <w:p w14:paraId="587A84E1" w14:textId="77777777" w:rsidR="00261D4B" w:rsidRPr="00DC2846" w:rsidRDefault="008F2FEB">
      <w:pPr>
        <w:numPr>
          <w:ilvl w:val="0"/>
          <w:numId w:val="11"/>
        </w:numPr>
        <w:rPr>
          <w:lang w:val="ru-RU"/>
        </w:rPr>
      </w:pPr>
      <w:r w:rsidRPr="00DC2846">
        <w:rPr>
          <w:lang w:val="ru-RU"/>
        </w:rPr>
        <w:t xml:space="preserve">Построил траекторию движения катера и лодки для двух случаев и нашел точку пересечения траектории катера и лодки </w:t>
      </w:r>
      <w:bookmarkEnd w:id="20"/>
    </w:p>
    <w:sectPr w:rsidR="00261D4B" w:rsidRPr="00DC284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E5EE" w14:textId="77777777" w:rsidR="00FB0FA2" w:rsidRDefault="00FB0FA2">
      <w:pPr>
        <w:spacing w:after="0"/>
      </w:pPr>
      <w:r>
        <w:separator/>
      </w:r>
    </w:p>
  </w:endnote>
  <w:endnote w:type="continuationSeparator" w:id="0">
    <w:p w14:paraId="025B06DE" w14:textId="77777777" w:rsidR="00FB0FA2" w:rsidRDefault="00FB0F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4D19" w14:textId="77777777" w:rsidR="00FB0FA2" w:rsidRDefault="00FB0FA2">
      <w:r>
        <w:separator/>
      </w:r>
    </w:p>
  </w:footnote>
  <w:footnote w:type="continuationSeparator" w:id="0">
    <w:p w14:paraId="1BE1FEB8" w14:textId="77777777" w:rsidR="00FB0FA2" w:rsidRDefault="00FB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ACAC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9F4CA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992F8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4B"/>
    <w:rsid w:val="001D4A41"/>
    <w:rsid w:val="00261D4B"/>
    <w:rsid w:val="00293529"/>
    <w:rsid w:val="008F2FEB"/>
    <w:rsid w:val="00DC2846"/>
    <w:rsid w:val="00FB0FA2"/>
    <w:rsid w:val="00FF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3BF4"/>
  <w15:docId w15:val="{EDC36D48-7B4B-4A72-ABE3-D226379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F3A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F3A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C2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846"/>
    <w:pPr>
      <w:spacing w:after="100"/>
      <w:ind w:left="240"/>
    </w:pPr>
  </w:style>
  <w:style w:type="paragraph" w:styleId="ListParagraph">
    <w:name w:val="List Paragraph"/>
    <w:basedOn w:val="Normal"/>
    <w:rsid w:val="00DC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B000-7EF3-478F-AECF-57804239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Сыров Владислав Андреевич</cp:lastModifiedBy>
  <cp:revision>4</cp:revision>
  <dcterms:created xsi:type="dcterms:W3CDTF">2022-02-19T15:05:00Z</dcterms:created>
  <dcterms:modified xsi:type="dcterms:W3CDTF">2022-02-19T15:22:00Z</dcterms:modified>
</cp:coreProperties>
</file>