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D7C5" w14:textId="1C002945" w:rsidR="0012373D" w:rsidRPr="004A3207" w:rsidRDefault="0012373D" w:rsidP="000314C8">
      <w:pPr>
        <w:ind w:firstLine="0"/>
        <w:rPr>
          <w:rFonts w:cs="Arial"/>
          <w:szCs w:val="24"/>
        </w:rPr>
      </w:pPr>
      <w:r w:rsidRPr="004A3207">
        <w:rPr>
          <w:rFonts w:cs="Arial"/>
          <w:b/>
          <w:bCs/>
          <w:szCs w:val="24"/>
        </w:rPr>
        <w:t>В. К. Чепусов</w:t>
      </w:r>
      <w:r w:rsidRPr="004A3207">
        <w:rPr>
          <w:rFonts w:cs="Arial"/>
          <w:szCs w:val="24"/>
        </w:rPr>
        <w:br/>
        <w:t xml:space="preserve"> магистрант кафедры компьютерных технологий и программной инженерии </w:t>
      </w:r>
      <w:r w:rsidRPr="004A3207">
        <w:rPr>
          <w:rFonts w:cs="Arial"/>
          <w:szCs w:val="24"/>
        </w:rPr>
        <w:br/>
      </w:r>
      <w:r w:rsidRPr="004A3207">
        <w:rPr>
          <w:rFonts w:cs="Arial"/>
          <w:b/>
          <w:bCs/>
          <w:szCs w:val="24"/>
        </w:rPr>
        <w:t>М. В. Фаттахова</w:t>
      </w:r>
      <w:r w:rsidRPr="004A3207">
        <w:rPr>
          <w:rFonts w:cs="Arial"/>
          <w:szCs w:val="24"/>
        </w:rPr>
        <w:t xml:space="preserve"> – кандидат физико-математических наук, доцент – научный руководитель</w:t>
      </w:r>
    </w:p>
    <w:p w14:paraId="00D82305" w14:textId="090B78D9" w:rsidR="000314C8" w:rsidRPr="008B33CC" w:rsidRDefault="0012373D" w:rsidP="00D77F51">
      <w:pPr>
        <w:pStyle w:val="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46AB">
        <w:rPr>
          <w:rFonts w:ascii="Arial" w:hAnsi="Arial" w:cs="Arial"/>
          <w:b/>
          <w:bCs/>
          <w:color w:val="auto"/>
          <w:sz w:val="24"/>
          <w:szCs w:val="24"/>
        </w:rPr>
        <w:t xml:space="preserve">Координация </w:t>
      </w:r>
      <w:r w:rsidR="001D50A3" w:rsidRPr="008046AB">
        <w:rPr>
          <w:rFonts w:ascii="Arial" w:hAnsi="Arial" w:cs="Arial"/>
          <w:b/>
          <w:bCs/>
          <w:color w:val="auto"/>
          <w:sz w:val="24"/>
          <w:szCs w:val="24"/>
        </w:rPr>
        <w:t>трехуровневой цепи</w:t>
      </w:r>
      <w:r w:rsidRPr="008046AB">
        <w:rPr>
          <w:rFonts w:ascii="Arial" w:hAnsi="Arial" w:cs="Arial"/>
          <w:b/>
          <w:bCs/>
          <w:color w:val="auto"/>
          <w:sz w:val="24"/>
          <w:szCs w:val="24"/>
        </w:rPr>
        <w:t xml:space="preserve"> поставок</w:t>
      </w:r>
      <w:r w:rsidR="001D50A3" w:rsidRPr="008046AB">
        <w:rPr>
          <w:rFonts w:ascii="Arial" w:hAnsi="Arial" w:cs="Arial"/>
          <w:b/>
          <w:bCs/>
          <w:color w:val="auto"/>
          <w:sz w:val="24"/>
          <w:szCs w:val="24"/>
        </w:rPr>
        <w:t xml:space="preserve"> с помощью теоретико-</w:t>
      </w:r>
      <w:r w:rsidR="001D50A3" w:rsidRPr="008B33CC">
        <w:rPr>
          <w:rFonts w:ascii="Arial" w:hAnsi="Arial" w:cs="Arial"/>
          <w:b/>
          <w:bCs/>
          <w:color w:val="000000" w:themeColor="text1"/>
          <w:sz w:val="24"/>
          <w:szCs w:val="24"/>
        </w:rPr>
        <w:t>игровой модели</w:t>
      </w:r>
    </w:p>
    <w:p w14:paraId="55501C4B" w14:textId="536BA4E6" w:rsidR="00730020" w:rsidRPr="008D61CD" w:rsidRDefault="00BF6F17" w:rsidP="00730020">
      <w:pPr>
        <w:jc w:val="both"/>
        <w:rPr>
          <w:rFonts w:cs="Arial"/>
          <w:color w:val="FF0000"/>
          <w:szCs w:val="24"/>
        </w:rPr>
      </w:pPr>
      <w:r w:rsidRPr="008B33CC">
        <w:rPr>
          <w:rFonts w:cs="Arial"/>
          <w:color w:val="000000" w:themeColor="text1"/>
          <w:szCs w:val="24"/>
        </w:rPr>
        <w:t xml:space="preserve">В данной статье </w:t>
      </w:r>
      <w:r w:rsidR="00D33310" w:rsidRPr="008B33CC">
        <w:rPr>
          <w:rFonts w:cs="Arial"/>
          <w:iCs/>
          <w:color w:val="000000" w:themeColor="text1"/>
          <w:szCs w:val="24"/>
        </w:rPr>
        <w:t>рассматривается</w:t>
      </w:r>
      <w:r w:rsidR="00D33310" w:rsidRPr="008B33CC">
        <w:rPr>
          <w:rFonts w:cs="Arial"/>
          <w:i/>
          <w:color w:val="000000" w:themeColor="text1"/>
          <w:szCs w:val="24"/>
        </w:rPr>
        <w:t xml:space="preserve"> </w:t>
      </w:r>
      <w:r w:rsidRPr="008B33CC">
        <w:rPr>
          <w:rFonts w:cs="Arial"/>
          <w:color w:val="000000" w:themeColor="text1"/>
          <w:szCs w:val="24"/>
        </w:rPr>
        <w:t xml:space="preserve">способ оптимизации многоуровневой </w:t>
      </w:r>
      <w:r w:rsidR="002F3136" w:rsidRPr="008B33CC">
        <w:rPr>
          <w:rFonts w:cs="Arial"/>
          <w:bCs/>
          <w:iCs/>
          <w:color w:val="000000" w:themeColor="text1"/>
          <w:szCs w:val="24"/>
        </w:rPr>
        <w:t>децентрализованной</w:t>
      </w:r>
      <w:r w:rsidR="002F3136" w:rsidRPr="008B33CC">
        <w:rPr>
          <w:rFonts w:cs="Arial"/>
          <w:color w:val="000000" w:themeColor="text1"/>
          <w:szCs w:val="24"/>
        </w:rPr>
        <w:t xml:space="preserve"> </w:t>
      </w:r>
      <w:r w:rsidRPr="008B33CC">
        <w:rPr>
          <w:rFonts w:cs="Arial"/>
          <w:color w:val="000000" w:themeColor="text1"/>
          <w:szCs w:val="24"/>
        </w:rPr>
        <w:t xml:space="preserve">сети </w:t>
      </w:r>
      <w:r w:rsidR="002F3136" w:rsidRPr="008B33CC">
        <w:rPr>
          <w:rFonts w:cs="Arial"/>
          <w:bCs/>
          <w:iCs/>
          <w:color w:val="000000" w:themeColor="text1"/>
          <w:szCs w:val="24"/>
        </w:rPr>
        <w:t>поставок</w:t>
      </w:r>
      <w:r w:rsidRPr="008B33CC">
        <w:rPr>
          <w:rFonts w:cs="Arial"/>
          <w:color w:val="000000" w:themeColor="text1"/>
          <w:szCs w:val="24"/>
        </w:rPr>
        <w:t xml:space="preserve"> по критерию прибыли.</w:t>
      </w:r>
      <w:r w:rsidRPr="008B33CC">
        <w:rPr>
          <w:rFonts w:cs="Arial"/>
          <w:color w:val="000000" w:themeColor="text1"/>
        </w:rPr>
        <w:t xml:space="preserve"> </w:t>
      </w:r>
      <w:r w:rsidRPr="008B33CC">
        <w:rPr>
          <w:rFonts w:cs="Arial"/>
          <w:color w:val="000000" w:themeColor="text1"/>
          <w:szCs w:val="24"/>
        </w:rPr>
        <w:t xml:space="preserve">Мы рассматриваем данный вопрос в контексте </w:t>
      </w:r>
      <w:r w:rsidR="008469FA" w:rsidRPr="008B33CC">
        <w:rPr>
          <w:rFonts w:cs="Arial"/>
          <w:color w:val="000000" w:themeColor="text1"/>
          <w:szCs w:val="24"/>
        </w:rPr>
        <w:t>трехуровневой</w:t>
      </w:r>
      <w:r w:rsidRPr="008B33CC">
        <w:rPr>
          <w:rFonts w:cs="Arial"/>
          <w:color w:val="000000" w:themeColor="text1"/>
          <w:szCs w:val="24"/>
        </w:rPr>
        <w:t xml:space="preserve"> цепочки поставок</w:t>
      </w:r>
      <w:r w:rsidR="003665FF" w:rsidRPr="008B33CC">
        <w:rPr>
          <w:rFonts w:cs="Arial"/>
          <w:color w:val="000000" w:themeColor="text1"/>
          <w:szCs w:val="24"/>
        </w:rPr>
        <w:t>.</w:t>
      </w:r>
      <w:r w:rsidR="006A3D7B" w:rsidRPr="006A3D7B">
        <w:t xml:space="preserve"> </w:t>
      </w:r>
      <w:r w:rsidR="006A3D7B">
        <w:t xml:space="preserve">Внутри каждого из узлов находятся несколько фирм, между которыми происходит конкуренция по модели </w:t>
      </w:r>
      <w:proofErr w:type="spellStart"/>
      <w:r w:rsidR="006A3D7B">
        <w:t>Курно</w:t>
      </w:r>
      <w:proofErr w:type="spellEnd"/>
      <w:r w:rsidR="006A3D7B">
        <w:t xml:space="preserve">. </w:t>
      </w:r>
      <w:r w:rsidR="008B33CC">
        <w:rPr>
          <w:rFonts w:cs="Arial"/>
          <w:color w:val="000000" w:themeColor="text1"/>
          <w:szCs w:val="24"/>
        </w:rPr>
        <w:t>На</w:t>
      </w:r>
      <w:r w:rsidR="001A296E">
        <w:rPr>
          <w:rFonts w:cs="Arial"/>
          <w:color w:val="000000" w:themeColor="text1"/>
          <w:szCs w:val="24"/>
        </w:rPr>
        <w:t xml:space="preserve"> </w:t>
      </w:r>
      <w:r w:rsidR="001A296E" w:rsidRPr="001A296E">
        <w:rPr>
          <w:rFonts w:cs="Arial"/>
          <w:color w:val="000000" w:themeColor="text1"/>
          <w:szCs w:val="24"/>
        </w:rPr>
        <w:t>первом уровне располагается узел-дистрибьютер, распределяющий товар между узлами второго уровня. В узлах второго уровня происходит модернизация исходного продукта, после чего осуществляется продажа узлам следующего уровня. Третий уровень или уровень-ретейлеров реализует свой товар на рынках.</w:t>
      </w:r>
      <w:bookmarkStart w:id="0" w:name="_GoBack"/>
      <w:bookmarkEnd w:id="0"/>
    </w:p>
    <w:p w14:paraId="020872D9" w14:textId="0E6CEAE5" w:rsidR="001D50A3" w:rsidRPr="00730020" w:rsidRDefault="00D33310" w:rsidP="00730020">
      <w:pPr>
        <w:jc w:val="both"/>
        <w:rPr>
          <w:rFonts w:cs="Arial"/>
          <w:szCs w:val="24"/>
        </w:rPr>
      </w:pPr>
      <w:r w:rsidRPr="004A3207">
        <w:rPr>
          <w:rFonts w:cs="Arial"/>
          <w:iCs/>
          <w:szCs w:val="24"/>
        </w:rPr>
        <w:t>Данный способ устройства экономических отношений является наиболее распространённым в современном бизнесе.</w:t>
      </w:r>
      <w:r w:rsidR="003E78B2">
        <w:rPr>
          <w:rFonts w:cs="Arial"/>
          <w:iCs/>
          <w:szCs w:val="24"/>
        </w:rPr>
        <w:t xml:space="preserve"> </w:t>
      </w:r>
      <w:r w:rsidRPr="004A3207">
        <w:rPr>
          <w:rFonts w:cs="Arial"/>
          <w:iCs/>
          <w:szCs w:val="24"/>
        </w:rPr>
        <w:t xml:space="preserve">Поэтому без </w:t>
      </w:r>
      <w:r w:rsidR="00406C3C" w:rsidRPr="004A3207">
        <w:rPr>
          <w:rFonts w:cs="Arial"/>
          <w:iCs/>
          <w:szCs w:val="24"/>
        </w:rPr>
        <w:t>сомнения рассматриваемая</w:t>
      </w:r>
      <w:r w:rsidRPr="004A3207">
        <w:rPr>
          <w:rFonts w:cs="Arial"/>
          <w:iCs/>
          <w:szCs w:val="24"/>
        </w:rPr>
        <w:t xml:space="preserve"> задача является </w:t>
      </w:r>
      <w:r w:rsidR="00406C3C" w:rsidRPr="004A3207">
        <w:rPr>
          <w:rFonts w:cs="Arial"/>
          <w:iCs/>
          <w:szCs w:val="24"/>
        </w:rPr>
        <w:t>актуальной [</w:t>
      </w:r>
      <w:r w:rsidR="002E591E" w:rsidRPr="004A3207">
        <w:rPr>
          <w:rFonts w:cs="Arial"/>
          <w:iCs/>
          <w:szCs w:val="24"/>
        </w:rPr>
        <w:fldChar w:fldCharType="begin"/>
      </w:r>
      <w:r w:rsidR="002E591E" w:rsidRPr="004A3207">
        <w:rPr>
          <w:rFonts w:cs="Arial"/>
          <w:iCs/>
          <w:szCs w:val="24"/>
        </w:rPr>
        <w:instrText xml:space="preserve"> REF _Ref97751032 \w  \* MERGEFORMAT </w:instrText>
      </w:r>
      <w:r w:rsidR="002E591E" w:rsidRPr="004A3207">
        <w:rPr>
          <w:rFonts w:cs="Arial"/>
          <w:iCs/>
          <w:szCs w:val="24"/>
        </w:rPr>
        <w:fldChar w:fldCharType="separate"/>
      </w:r>
      <w:r w:rsidR="00E53AC0" w:rsidRPr="004A3207">
        <w:rPr>
          <w:rFonts w:cs="Arial"/>
          <w:iCs/>
          <w:szCs w:val="24"/>
        </w:rPr>
        <w:t>1</w:t>
      </w:r>
      <w:r w:rsidR="002E591E" w:rsidRPr="004A3207">
        <w:rPr>
          <w:rFonts w:cs="Arial"/>
          <w:iCs/>
          <w:szCs w:val="24"/>
        </w:rPr>
        <w:fldChar w:fldCharType="end"/>
      </w:r>
      <w:r w:rsidR="002E591E" w:rsidRPr="004A3207">
        <w:rPr>
          <w:rFonts w:cs="Arial"/>
          <w:iCs/>
          <w:szCs w:val="24"/>
        </w:rPr>
        <w:t>].</w:t>
      </w:r>
    </w:p>
    <w:p w14:paraId="0111C32F" w14:textId="4CB896A6" w:rsidR="00021C1A" w:rsidRPr="00287B00" w:rsidRDefault="00D33310" w:rsidP="00F14F53">
      <w:pPr>
        <w:ind w:firstLine="360"/>
        <w:jc w:val="both"/>
        <w:rPr>
          <w:rFonts w:cs="Arial"/>
          <w:iCs/>
          <w:color w:val="FF0000"/>
          <w:szCs w:val="24"/>
        </w:rPr>
      </w:pPr>
      <w:r w:rsidRPr="00287B00">
        <w:rPr>
          <w:rFonts w:cs="Arial"/>
          <w:iCs/>
          <w:szCs w:val="24"/>
        </w:rPr>
        <w:t>Опишем процесс принятия решения в рассматриваемой модели</w:t>
      </w:r>
      <w:r w:rsidR="00406C3C" w:rsidRPr="00287B00">
        <w:rPr>
          <w:rFonts w:cs="Arial"/>
          <w:iCs/>
          <w:szCs w:val="24"/>
        </w:rPr>
        <w:t>.</w:t>
      </w:r>
    </w:p>
    <w:p w14:paraId="0867ED65" w14:textId="6DC33EB3" w:rsidR="008E2289" w:rsidRPr="004A3207" w:rsidRDefault="00384FCE" w:rsidP="00F14F53">
      <w:pPr>
        <w:pStyle w:val="a3"/>
        <w:numPr>
          <w:ilvl w:val="0"/>
          <w:numId w:val="4"/>
        </w:numPr>
        <w:jc w:val="both"/>
        <w:rPr>
          <w:rFonts w:cs="Arial"/>
          <w:szCs w:val="24"/>
        </w:rPr>
      </w:pPr>
      <w:r w:rsidRPr="004A3207">
        <w:rPr>
          <w:rFonts w:cs="Arial"/>
          <w:szCs w:val="24"/>
        </w:rPr>
        <w:t>Узел</w:t>
      </w:r>
      <w:r w:rsidR="008E2289" w:rsidRPr="004A3207">
        <w:rPr>
          <w:rFonts w:cs="Arial"/>
          <w:szCs w:val="24"/>
        </w:rPr>
        <w:t xml:space="preserve"> </w:t>
      </w:r>
      <w:r w:rsidR="00303A4B">
        <w:rPr>
          <w:rFonts w:cs="Arial"/>
          <w:szCs w:val="24"/>
        </w:rPr>
        <w:t>первого</w:t>
      </w:r>
      <w:r w:rsidR="00303A4B">
        <w:rPr>
          <w:rFonts w:cs="Arial"/>
          <w:i/>
          <w:szCs w:val="24"/>
        </w:rPr>
        <w:t xml:space="preserve"> </w:t>
      </w:r>
      <w:r w:rsidR="008E2289" w:rsidRPr="004A3207">
        <w:rPr>
          <w:rFonts w:cs="Arial"/>
          <w:szCs w:val="24"/>
        </w:rPr>
        <w:t xml:space="preserve">уровня определяют цену, </w:t>
      </w:r>
      <w:r w:rsidRPr="004A3207">
        <w:rPr>
          <w:rFonts w:cs="Arial"/>
          <w:szCs w:val="24"/>
        </w:rPr>
        <w:t>по которой фирмы этого узла</w:t>
      </w:r>
      <w:r w:rsidR="008E2289" w:rsidRPr="004A3207">
        <w:rPr>
          <w:rFonts w:cs="Arial"/>
          <w:szCs w:val="24"/>
        </w:rPr>
        <w:t xml:space="preserve"> сбывают свой товар узлам </w:t>
      </w:r>
      <w:r w:rsidR="00303A4B">
        <w:rPr>
          <w:rFonts w:cs="Arial"/>
          <w:szCs w:val="24"/>
        </w:rPr>
        <w:t>второго</w:t>
      </w:r>
      <w:r w:rsidR="008E2289" w:rsidRPr="004A3207">
        <w:rPr>
          <w:rFonts w:cs="Arial"/>
          <w:szCs w:val="24"/>
        </w:rPr>
        <w:t xml:space="preserve"> уровня</w:t>
      </w:r>
      <w:r w:rsidR="00D10FA4">
        <w:rPr>
          <w:rFonts w:cs="Arial"/>
          <w:szCs w:val="24"/>
        </w:rPr>
        <w:t xml:space="preserve"> –</w:t>
      </w:r>
      <w:r w:rsidR="003665FF" w:rsidRPr="004A3207">
        <w:rPr>
          <w:rFonts w:cs="Arial"/>
          <w:szCs w:val="24"/>
        </w:rPr>
        <w:t xml:space="preserve"> </w:t>
      </w:r>
      <w:r w:rsidR="008E2289" w:rsidRPr="004A3207">
        <w:rPr>
          <w:rFonts w:cs="Arial"/>
          <w:szCs w:val="24"/>
        </w:rPr>
        <w:t xml:space="preserve">дистрибьютерам. </w:t>
      </w:r>
    </w:p>
    <w:p w14:paraId="30AA7D8C" w14:textId="05A55301" w:rsidR="008E2289" w:rsidRPr="004A3207" w:rsidRDefault="008E2289" w:rsidP="00F14F53">
      <w:pPr>
        <w:pStyle w:val="a3"/>
        <w:numPr>
          <w:ilvl w:val="0"/>
          <w:numId w:val="4"/>
        </w:numPr>
        <w:jc w:val="both"/>
        <w:rPr>
          <w:rFonts w:cs="Arial"/>
          <w:szCs w:val="24"/>
        </w:rPr>
      </w:pPr>
      <w:r w:rsidRPr="004A3207">
        <w:rPr>
          <w:rFonts w:cs="Arial"/>
          <w:szCs w:val="24"/>
        </w:rPr>
        <w:t xml:space="preserve"> Дистрибьютеры </w:t>
      </w:r>
      <w:r w:rsidR="00303A4B">
        <w:rPr>
          <w:rFonts w:cs="Arial"/>
          <w:szCs w:val="24"/>
        </w:rPr>
        <w:t>второго</w:t>
      </w:r>
      <w:r w:rsidRPr="004A3207">
        <w:rPr>
          <w:rFonts w:cs="Arial"/>
          <w:szCs w:val="24"/>
        </w:rPr>
        <w:t xml:space="preserve"> уровня, получив данные, назначают отпускные цены для </w:t>
      </w:r>
      <w:r w:rsidR="00174FE0">
        <w:rPr>
          <w:rFonts w:cs="Arial"/>
          <w:szCs w:val="24"/>
        </w:rPr>
        <w:t xml:space="preserve">узлов </w:t>
      </w:r>
      <w:r w:rsidR="00303A4B">
        <w:rPr>
          <w:rFonts w:cs="Arial"/>
          <w:szCs w:val="24"/>
        </w:rPr>
        <w:t>третьего</w:t>
      </w:r>
      <w:r w:rsidR="003665FF" w:rsidRPr="004A3207">
        <w:rPr>
          <w:rFonts w:cs="Arial"/>
          <w:szCs w:val="24"/>
        </w:rPr>
        <w:t xml:space="preserve"> </w:t>
      </w:r>
      <w:r w:rsidRPr="004A3207">
        <w:rPr>
          <w:rFonts w:cs="Arial"/>
          <w:szCs w:val="24"/>
        </w:rPr>
        <w:t>уровня</w:t>
      </w:r>
      <w:r w:rsidR="00303A4B">
        <w:rPr>
          <w:rFonts w:cs="Arial"/>
          <w:szCs w:val="24"/>
        </w:rPr>
        <w:t>.</w:t>
      </w:r>
    </w:p>
    <w:p w14:paraId="20371179" w14:textId="5F2E8FCF" w:rsidR="008E2289" w:rsidRPr="004A3207" w:rsidRDefault="0099538B" w:rsidP="00F14F53">
      <w:pPr>
        <w:pStyle w:val="a3"/>
        <w:numPr>
          <w:ilvl w:val="0"/>
          <w:numId w:val="4"/>
        </w:numPr>
        <w:jc w:val="both"/>
        <w:rPr>
          <w:rFonts w:cs="Arial"/>
          <w:szCs w:val="24"/>
        </w:rPr>
      </w:pPr>
      <w:r w:rsidRPr="004A3207">
        <w:rPr>
          <w:rFonts w:cs="Arial"/>
          <w:szCs w:val="24"/>
        </w:rPr>
        <w:t xml:space="preserve">Узлы </w:t>
      </w:r>
      <w:r w:rsidR="00303A4B">
        <w:rPr>
          <w:rFonts w:cs="Arial"/>
          <w:szCs w:val="24"/>
        </w:rPr>
        <w:t xml:space="preserve">третьего </w:t>
      </w:r>
      <w:r w:rsidRPr="004A3207">
        <w:rPr>
          <w:rFonts w:cs="Arial"/>
          <w:szCs w:val="24"/>
        </w:rPr>
        <w:t>уровня или, иначе говоря, р</w:t>
      </w:r>
      <w:r w:rsidR="00562885">
        <w:rPr>
          <w:rFonts w:cs="Arial"/>
          <w:szCs w:val="24"/>
        </w:rPr>
        <w:t>е</w:t>
      </w:r>
      <w:r w:rsidR="008E2289" w:rsidRPr="004A3207">
        <w:rPr>
          <w:rFonts w:cs="Arial"/>
          <w:szCs w:val="24"/>
        </w:rPr>
        <w:t>тейлеры</w:t>
      </w:r>
      <w:r w:rsidR="00D33310" w:rsidRPr="004A3207">
        <w:rPr>
          <w:rFonts w:cs="Arial"/>
          <w:szCs w:val="24"/>
        </w:rPr>
        <w:t>,</w:t>
      </w:r>
      <w:r w:rsidR="008E2289" w:rsidRPr="004A3207">
        <w:rPr>
          <w:rFonts w:cs="Arial"/>
          <w:szCs w:val="24"/>
        </w:rPr>
        <w:t xml:space="preserve"> на основе цен, полученных от </w:t>
      </w:r>
      <w:r w:rsidRPr="004A3207">
        <w:rPr>
          <w:rFonts w:cs="Arial"/>
          <w:szCs w:val="24"/>
        </w:rPr>
        <w:t>дистрибьютеров,</w:t>
      </w:r>
      <w:r w:rsidR="008E2289" w:rsidRPr="004A3207">
        <w:rPr>
          <w:rFonts w:cs="Arial"/>
          <w:szCs w:val="24"/>
        </w:rPr>
        <w:t xml:space="preserve"> и функции спроса </w:t>
      </w:r>
      <w:r w:rsidRPr="004A3207">
        <w:rPr>
          <w:rFonts w:cs="Arial"/>
          <w:szCs w:val="24"/>
        </w:rPr>
        <w:t>формируют</w:t>
      </w:r>
      <w:r w:rsidR="008E2289" w:rsidRPr="004A3207">
        <w:rPr>
          <w:rFonts w:cs="Arial"/>
          <w:szCs w:val="24"/>
        </w:rPr>
        <w:t xml:space="preserve"> объем выпуска </w:t>
      </w:r>
      <w:r w:rsidRPr="004A3207">
        <w:rPr>
          <w:rFonts w:cs="Arial"/>
          <w:szCs w:val="24"/>
        </w:rPr>
        <w:t xml:space="preserve">своего </w:t>
      </w:r>
      <w:r w:rsidR="008E2289" w:rsidRPr="004A3207">
        <w:rPr>
          <w:rFonts w:cs="Arial"/>
          <w:szCs w:val="24"/>
        </w:rPr>
        <w:t xml:space="preserve">товара на рынок. </w:t>
      </w:r>
    </w:p>
    <w:p w14:paraId="0B255784" w14:textId="68BBBD7D" w:rsidR="008E2289" w:rsidRPr="004A3207" w:rsidRDefault="008E2289" w:rsidP="00F14F53">
      <w:pPr>
        <w:pStyle w:val="a3"/>
        <w:numPr>
          <w:ilvl w:val="0"/>
          <w:numId w:val="4"/>
        </w:numPr>
        <w:jc w:val="both"/>
        <w:rPr>
          <w:rFonts w:cs="Arial"/>
          <w:szCs w:val="24"/>
        </w:rPr>
      </w:pPr>
      <w:r w:rsidRPr="004A3207">
        <w:rPr>
          <w:rFonts w:cs="Arial"/>
          <w:szCs w:val="24"/>
        </w:rPr>
        <w:t xml:space="preserve"> </w:t>
      </w:r>
      <w:r w:rsidR="0099538B" w:rsidRPr="004A3207">
        <w:rPr>
          <w:rFonts w:cs="Arial"/>
          <w:szCs w:val="24"/>
        </w:rPr>
        <w:t>Осуществляется</w:t>
      </w:r>
      <w:r w:rsidRPr="004A3207">
        <w:rPr>
          <w:rFonts w:cs="Arial"/>
          <w:szCs w:val="24"/>
        </w:rPr>
        <w:t xml:space="preserve"> </w:t>
      </w:r>
      <w:r w:rsidR="0099538B" w:rsidRPr="004A3207">
        <w:rPr>
          <w:rFonts w:cs="Arial"/>
          <w:szCs w:val="24"/>
        </w:rPr>
        <w:t>процесс</w:t>
      </w:r>
      <w:r w:rsidRPr="004A3207">
        <w:rPr>
          <w:rFonts w:cs="Arial"/>
          <w:szCs w:val="24"/>
        </w:rPr>
        <w:t xml:space="preserve"> распределения объемов между фирмами в </w:t>
      </w:r>
      <w:r w:rsidR="0099538B" w:rsidRPr="004A3207">
        <w:rPr>
          <w:rFonts w:cs="Arial"/>
          <w:szCs w:val="24"/>
        </w:rPr>
        <w:t>каждом</w:t>
      </w:r>
      <w:r w:rsidRPr="004A3207">
        <w:rPr>
          <w:rFonts w:cs="Arial"/>
          <w:szCs w:val="24"/>
        </w:rPr>
        <w:t xml:space="preserve"> из </w:t>
      </w:r>
      <w:r w:rsidR="0099538B" w:rsidRPr="004A3207">
        <w:rPr>
          <w:rFonts w:cs="Arial"/>
          <w:szCs w:val="24"/>
        </w:rPr>
        <w:t>узлов</w:t>
      </w:r>
      <w:r w:rsidRPr="004A3207">
        <w:rPr>
          <w:rFonts w:cs="Arial"/>
          <w:szCs w:val="24"/>
        </w:rPr>
        <w:t xml:space="preserve"> нижнего</w:t>
      </w:r>
      <w:r w:rsidR="003665FF" w:rsidRPr="004A3207">
        <w:rPr>
          <w:rFonts w:cs="Arial"/>
          <w:szCs w:val="24"/>
        </w:rPr>
        <w:t xml:space="preserve"> </w:t>
      </w:r>
      <w:r w:rsidRPr="004A3207">
        <w:rPr>
          <w:rFonts w:cs="Arial"/>
          <w:szCs w:val="24"/>
        </w:rPr>
        <w:t xml:space="preserve">уровня. </w:t>
      </w:r>
    </w:p>
    <w:p w14:paraId="0C49E84F" w14:textId="59AAD5AA" w:rsidR="008E2289" w:rsidRPr="004A3207" w:rsidRDefault="0099538B" w:rsidP="00F14F53">
      <w:pPr>
        <w:pStyle w:val="a3"/>
        <w:numPr>
          <w:ilvl w:val="0"/>
          <w:numId w:val="4"/>
        </w:numPr>
        <w:jc w:val="both"/>
        <w:rPr>
          <w:rFonts w:cs="Arial"/>
          <w:szCs w:val="24"/>
        </w:rPr>
      </w:pPr>
      <w:r w:rsidRPr="004A3207">
        <w:rPr>
          <w:rFonts w:cs="Arial"/>
          <w:szCs w:val="24"/>
        </w:rPr>
        <w:t>Данные</w:t>
      </w:r>
      <w:r w:rsidR="008E2289" w:rsidRPr="004A3207">
        <w:rPr>
          <w:rFonts w:cs="Arial"/>
          <w:szCs w:val="24"/>
        </w:rPr>
        <w:t xml:space="preserve"> об объемах </w:t>
      </w:r>
      <w:r w:rsidRPr="004A3207">
        <w:rPr>
          <w:rFonts w:cs="Arial"/>
          <w:szCs w:val="24"/>
        </w:rPr>
        <w:t>поступают</w:t>
      </w:r>
      <w:r w:rsidR="008E2289" w:rsidRPr="004A3207">
        <w:rPr>
          <w:rFonts w:cs="Arial"/>
          <w:szCs w:val="24"/>
        </w:rPr>
        <w:t xml:space="preserve"> на все верх</w:t>
      </w:r>
      <w:r w:rsidR="00D10FA4">
        <w:rPr>
          <w:rFonts w:cs="Arial"/>
          <w:szCs w:val="24"/>
        </w:rPr>
        <w:t xml:space="preserve"> </w:t>
      </w:r>
      <w:r w:rsidR="008E2289" w:rsidRPr="004A3207">
        <w:rPr>
          <w:rFonts w:cs="Arial"/>
          <w:szCs w:val="24"/>
        </w:rPr>
        <w:t>лежащие уровни</w:t>
      </w:r>
      <w:r w:rsidR="00D10FA4">
        <w:rPr>
          <w:rFonts w:cs="Arial"/>
          <w:szCs w:val="24"/>
        </w:rPr>
        <w:t>,</w:t>
      </w:r>
      <w:r w:rsidR="008E2289" w:rsidRPr="004A3207">
        <w:rPr>
          <w:rFonts w:cs="Arial"/>
          <w:szCs w:val="24"/>
        </w:rPr>
        <w:t xml:space="preserve"> и внутри каждого узла идет их распределение. </w:t>
      </w:r>
    </w:p>
    <w:p w14:paraId="75558E09" w14:textId="363444F7" w:rsidR="00366A43" w:rsidRPr="004A3207" w:rsidRDefault="008E2289" w:rsidP="00F14F53">
      <w:pPr>
        <w:pStyle w:val="a3"/>
        <w:numPr>
          <w:ilvl w:val="0"/>
          <w:numId w:val="4"/>
        </w:numPr>
        <w:jc w:val="both"/>
        <w:rPr>
          <w:rFonts w:cs="Arial"/>
          <w:szCs w:val="24"/>
        </w:rPr>
      </w:pPr>
      <w:r w:rsidRPr="004A3207">
        <w:rPr>
          <w:rFonts w:cs="Arial"/>
          <w:szCs w:val="24"/>
        </w:rPr>
        <w:t xml:space="preserve"> </w:t>
      </w:r>
      <w:r w:rsidR="00366A43" w:rsidRPr="004A3207">
        <w:rPr>
          <w:rFonts w:cs="Arial"/>
          <w:szCs w:val="24"/>
        </w:rPr>
        <w:t>Осуществляется</w:t>
      </w:r>
      <w:r w:rsidRPr="004A3207">
        <w:rPr>
          <w:rFonts w:cs="Arial"/>
          <w:szCs w:val="24"/>
        </w:rPr>
        <w:t xml:space="preserve"> </w:t>
      </w:r>
      <w:r w:rsidR="00366A43" w:rsidRPr="004A3207">
        <w:rPr>
          <w:rFonts w:cs="Arial"/>
          <w:szCs w:val="24"/>
        </w:rPr>
        <w:t>расчёт</w:t>
      </w:r>
      <w:r w:rsidRPr="004A3207">
        <w:rPr>
          <w:rFonts w:cs="Arial"/>
          <w:szCs w:val="24"/>
        </w:rPr>
        <w:t xml:space="preserve"> прибыли каждого из участников сети поставок.</w:t>
      </w:r>
      <w:r w:rsidR="00366A43" w:rsidRPr="004A3207">
        <w:rPr>
          <w:rFonts w:cs="Arial"/>
          <w:szCs w:val="24"/>
        </w:rPr>
        <w:t xml:space="preserve"> </w:t>
      </w:r>
    </w:p>
    <w:p w14:paraId="2BF38C35" w14:textId="1E2530D2" w:rsidR="00174FE0" w:rsidRDefault="00366A43" w:rsidP="008F477F">
      <w:pPr>
        <w:jc w:val="both"/>
        <w:rPr>
          <w:rFonts w:cs="Arial"/>
        </w:rPr>
      </w:pPr>
      <w:r w:rsidRPr="004A3207">
        <w:rPr>
          <w:rFonts w:cs="Arial"/>
          <w:szCs w:val="24"/>
        </w:rPr>
        <w:t xml:space="preserve">Данная </w:t>
      </w:r>
      <w:r w:rsidR="008E2289" w:rsidRPr="004A3207">
        <w:rPr>
          <w:rFonts w:cs="Arial"/>
          <w:szCs w:val="24"/>
        </w:rPr>
        <w:t>процедура</w:t>
      </w:r>
      <w:r w:rsidRPr="004A3207">
        <w:rPr>
          <w:rFonts w:cs="Arial"/>
          <w:szCs w:val="24"/>
        </w:rPr>
        <w:t xml:space="preserve"> принятия решений</w:t>
      </w:r>
      <w:r w:rsidR="008E2289" w:rsidRPr="004A3207">
        <w:rPr>
          <w:rFonts w:cs="Arial"/>
          <w:szCs w:val="24"/>
        </w:rPr>
        <w:t xml:space="preserve"> может быть представлена многошаговой некооперативной иерархической игрой </w:t>
      </w:r>
      <w:r w:rsidR="00174FE0" w:rsidRPr="00D10FA4">
        <w:rPr>
          <w:rFonts w:cs="Arial"/>
          <w:i/>
          <w:szCs w:val="24"/>
          <w:lang w:val="en-US"/>
        </w:rPr>
        <w:t>n</w:t>
      </w:r>
      <w:r w:rsidR="008E2289" w:rsidRPr="004A3207">
        <w:rPr>
          <w:rFonts w:cs="Arial"/>
          <w:szCs w:val="24"/>
        </w:rPr>
        <w:t xml:space="preserve"> лиц</w:t>
      </w:r>
      <w:r w:rsidRPr="004A3207">
        <w:rPr>
          <w:rFonts w:cs="Arial"/>
          <w:szCs w:val="24"/>
        </w:rPr>
        <w:t>.</w:t>
      </w:r>
      <w:r w:rsidR="00D33310" w:rsidRPr="004A3207">
        <w:rPr>
          <w:rFonts w:cs="Arial"/>
          <w:szCs w:val="24"/>
        </w:rPr>
        <w:t xml:space="preserve"> </w:t>
      </w:r>
      <w:r w:rsidR="00287B00" w:rsidRPr="004A3207">
        <w:rPr>
          <w:rFonts w:cs="Arial"/>
          <w:szCs w:val="24"/>
        </w:rPr>
        <w:t xml:space="preserve">Игроками являются </w:t>
      </w:r>
      <w:r w:rsidR="00287B00" w:rsidRPr="004A3207">
        <w:rPr>
          <w:rFonts w:cs="Arial"/>
          <w:szCs w:val="24"/>
        </w:rPr>
        <w:lastRenderedPageBreak/>
        <w:t>фирмы, находящиеся в каждом из узлов. Стратегиями игроков является объемы производства,</w:t>
      </w:r>
      <w:r w:rsidR="00287B00" w:rsidRPr="004A3207">
        <w:rPr>
          <w:rFonts w:cs="Arial"/>
          <w:color w:val="FF0000"/>
          <w:szCs w:val="24"/>
        </w:rPr>
        <w:t xml:space="preserve"> </w:t>
      </w:r>
      <w:r w:rsidR="00287B00" w:rsidRPr="004A3207">
        <w:rPr>
          <w:rFonts w:cs="Arial"/>
          <w:iCs/>
          <w:szCs w:val="24"/>
        </w:rPr>
        <w:t>функции выигрыша – это функции прибыли каждой фирмы - игрока.</w:t>
      </w:r>
      <w:r w:rsidR="00287B00">
        <w:rPr>
          <w:rFonts w:cs="Arial"/>
          <w:iCs/>
          <w:szCs w:val="24"/>
        </w:rPr>
        <w:t xml:space="preserve"> </w:t>
      </w:r>
      <w:r w:rsidR="00D33310" w:rsidRPr="004A3207">
        <w:rPr>
          <w:rFonts w:cs="Arial"/>
          <w:iCs/>
          <w:szCs w:val="24"/>
        </w:rPr>
        <w:t>При этом внутри каждого узла фирмы</w:t>
      </w:r>
      <w:r w:rsidR="000C0137" w:rsidRPr="004A3207">
        <w:rPr>
          <w:rFonts w:cs="Arial"/>
          <w:iCs/>
          <w:szCs w:val="24"/>
        </w:rPr>
        <w:t xml:space="preserve"> – участники конкурируют по модели </w:t>
      </w:r>
      <w:proofErr w:type="spellStart"/>
      <w:r w:rsidR="000C0137" w:rsidRPr="004A3207">
        <w:rPr>
          <w:rFonts w:cs="Arial"/>
          <w:iCs/>
          <w:szCs w:val="24"/>
        </w:rPr>
        <w:t>Курно</w:t>
      </w:r>
      <w:proofErr w:type="spellEnd"/>
      <w:r w:rsidR="00E53AC0" w:rsidRPr="004A3207">
        <w:rPr>
          <w:rFonts w:cs="Arial"/>
          <w:iCs/>
          <w:szCs w:val="24"/>
        </w:rPr>
        <w:t xml:space="preserve"> [</w:t>
      </w:r>
      <w:r w:rsidR="00A837EA" w:rsidRPr="004A3207">
        <w:rPr>
          <w:rFonts w:cs="Arial"/>
          <w:iCs/>
          <w:szCs w:val="24"/>
        </w:rPr>
        <w:fldChar w:fldCharType="begin"/>
      </w:r>
      <w:r w:rsidR="00A837EA" w:rsidRPr="004A3207">
        <w:rPr>
          <w:rFonts w:cs="Arial"/>
          <w:iCs/>
          <w:szCs w:val="24"/>
        </w:rPr>
        <w:instrText xml:space="preserve"> REF _Ref97751179 \r \h </w:instrText>
      </w:r>
      <w:r w:rsidR="004A3207">
        <w:rPr>
          <w:rFonts w:cs="Arial"/>
          <w:iCs/>
          <w:szCs w:val="24"/>
        </w:rPr>
        <w:instrText xml:space="preserve"> \* MERGEFORMAT </w:instrText>
      </w:r>
      <w:r w:rsidR="00A837EA" w:rsidRPr="004A3207">
        <w:rPr>
          <w:rFonts w:cs="Arial"/>
          <w:iCs/>
          <w:szCs w:val="24"/>
        </w:rPr>
      </w:r>
      <w:r w:rsidR="00A837EA" w:rsidRPr="004A3207">
        <w:rPr>
          <w:rFonts w:cs="Arial"/>
          <w:iCs/>
          <w:szCs w:val="24"/>
        </w:rPr>
        <w:fldChar w:fldCharType="separate"/>
      </w:r>
      <w:r w:rsidR="00A837EA" w:rsidRPr="004A3207">
        <w:rPr>
          <w:rFonts w:cs="Arial"/>
          <w:iCs/>
          <w:szCs w:val="24"/>
        </w:rPr>
        <w:t>2</w:t>
      </w:r>
      <w:r w:rsidR="00A837EA" w:rsidRPr="004A3207">
        <w:rPr>
          <w:rFonts w:cs="Arial"/>
          <w:iCs/>
          <w:szCs w:val="24"/>
        </w:rPr>
        <w:fldChar w:fldCharType="end"/>
      </w:r>
      <w:r w:rsidR="00E53AC0" w:rsidRPr="004A3207">
        <w:rPr>
          <w:rFonts w:cs="Arial"/>
          <w:iCs/>
          <w:szCs w:val="24"/>
        </w:rPr>
        <w:t>].</w:t>
      </w:r>
      <w:r w:rsidR="00153B8D" w:rsidRPr="004A3207">
        <w:rPr>
          <w:rFonts w:cs="Arial"/>
        </w:rPr>
        <w:t xml:space="preserve"> </w:t>
      </w:r>
      <w:r w:rsidR="00174FE0" w:rsidRPr="00174FE0">
        <w:rPr>
          <w:rFonts w:cs="Arial"/>
        </w:rPr>
        <w:t xml:space="preserve">В качестве принципа оптимальности было выбрано </w:t>
      </w:r>
      <w:r w:rsidR="00174FE0">
        <w:rPr>
          <w:rFonts w:cs="Arial"/>
        </w:rPr>
        <w:t>р</w:t>
      </w:r>
      <w:r w:rsidR="00174FE0" w:rsidRPr="00174FE0">
        <w:rPr>
          <w:rFonts w:cs="Arial"/>
        </w:rPr>
        <w:t>авновесие по Нэшу</w:t>
      </w:r>
      <w:r w:rsidR="00174FE0">
        <w:rPr>
          <w:rFonts w:cs="Arial"/>
        </w:rPr>
        <w:t xml:space="preserve">. </w:t>
      </w:r>
    </w:p>
    <w:p w14:paraId="55CF2F59" w14:textId="5D182A14" w:rsidR="00A7095D" w:rsidRPr="004A3207" w:rsidRDefault="00983660" w:rsidP="00F14F53">
      <w:pPr>
        <w:jc w:val="both"/>
        <w:rPr>
          <w:rFonts w:cs="Arial"/>
          <w:iCs/>
          <w:color w:val="000000" w:themeColor="text1"/>
          <w:sz w:val="28"/>
          <w:szCs w:val="28"/>
        </w:rPr>
      </w:pPr>
      <w:r w:rsidRPr="004A3207">
        <w:rPr>
          <w:rFonts w:cs="Arial"/>
          <w:szCs w:val="24"/>
        </w:rPr>
        <w:t xml:space="preserve">Рассмотрим теоретико-игровую модель для </w:t>
      </w:r>
      <w:r w:rsidR="00174FE0">
        <w:rPr>
          <w:rFonts w:cs="Arial"/>
          <w:szCs w:val="24"/>
        </w:rPr>
        <w:t xml:space="preserve">трёхуровневой </w:t>
      </w:r>
      <w:r w:rsidRPr="004A3207">
        <w:rPr>
          <w:rFonts w:cs="Arial"/>
          <w:szCs w:val="24"/>
        </w:rPr>
        <w:t xml:space="preserve">сети поставок (рис. 2, табл. 2). </w:t>
      </w:r>
    </w:p>
    <w:p w14:paraId="16EF60DD" w14:textId="54958387" w:rsidR="00546FDF" w:rsidRPr="004A3207" w:rsidRDefault="00A7095D" w:rsidP="00D07EB3">
      <w:pPr>
        <w:jc w:val="center"/>
        <w:rPr>
          <w:rFonts w:cs="Arial"/>
          <w:iCs/>
          <w:color w:val="000000" w:themeColor="text1"/>
          <w:szCs w:val="24"/>
        </w:rPr>
      </w:pPr>
      <w:r w:rsidRPr="004A3207">
        <w:rPr>
          <w:rFonts w:cs="Arial"/>
          <w:iCs/>
          <w:noProof/>
          <w:color w:val="000000" w:themeColor="text1"/>
          <w:szCs w:val="24"/>
          <w:lang w:eastAsia="ru-RU"/>
        </w:rPr>
        <w:drawing>
          <wp:inline distT="0" distB="0" distL="0" distR="0" wp14:anchorId="7EB2FBF3" wp14:editId="406B0A3A">
            <wp:extent cx="4428815" cy="25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81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BE5A" w14:textId="5E538D4C" w:rsidR="000314C8" w:rsidRPr="004A3207" w:rsidRDefault="00983660" w:rsidP="00B33198">
      <w:pPr>
        <w:jc w:val="both"/>
        <w:rPr>
          <w:rFonts w:cs="Arial"/>
          <w:iCs/>
          <w:color w:val="000000" w:themeColor="text1"/>
          <w:szCs w:val="24"/>
        </w:rPr>
      </w:pPr>
      <w:r w:rsidRPr="004A3207">
        <w:rPr>
          <w:rFonts w:cs="Arial"/>
          <w:iCs/>
          <w:color w:val="000000" w:themeColor="text1"/>
          <w:szCs w:val="24"/>
        </w:rPr>
        <w:t>Рисунок 2 -</w:t>
      </w:r>
      <w:r w:rsidR="00890252" w:rsidRPr="004A3207">
        <w:rPr>
          <w:rFonts w:cs="Arial"/>
          <w:iCs/>
          <w:color w:val="000000" w:themeColor="text1"/>
          <w:szCs w:val="24"/>
        </w:rPr>
        <w:t xml:space="preserve"> </w:t>
      </w:r>
      <w:r w:rsidRPr="004A3207">
        <w:rPr>
          <w:rFonts w:cs="Arial"/>
          <w:iCs/>
          <w:color w:val="000000" w:themeColor="text1"/>
          <w:szCs w:val="24"/>
        </w:rPr>
        <w:t>Сеть поставок с одним уровнем поставщиков, дистрибьюторов и р</w:t>
      </w:r>
      <w:r w:rsidR="00F37202">
        <w:rPr>
          <w:rFonts w:cs="Arial"/>
          <w:iCs/>
          <w:color w:val="000000" w:themeColor="text1"/>
          <w:szCs w:val="24"/>
        </w:rPr>
        <w:t>е</w:t>
      </w:r>
      <w:r w:rsidRPr="004A3207">
        <w:rPr>
          <w:rFonts w:cs="Arial"/>
          <w:iCs/>
          <w:color w:val="000000" w:themeColor="text1"/>
          <w:szCs w:val="24"/>
        </w:rPr>
        <w:t>тейлеров</w:t>
      </w:r>
    </w:p>
    <w:p w14:paraId="5B3BBA63" w14:textId="094152F5" w:rsidR="00546FDF" w:rsidRPr="004A3207" w:rsidRDefault="00C33813" w:rsidP="00C33813">
      <w:pPr>
        <w:jc w:val="right"/>
        <w:rPr>
          <w:rFonts w:cs="Arial"/>
          <w:iCs/>
          <w:color w:val="000000" w:themeColor="text1"/>
          <w:szCs w:val="24"/>
        </w:rPr>
      </w:pPr>
      <w:r w:rsidRPr="004A3207">
        <w:rPr>
          <w:rFonts w:cs="Arial"/>
          <w:iCs/>
          <w:color w:val="000000" w:themeColor="text1"/>
          <w:szCs w:val="24"/>
        </w:rPr>
        <w:t>Таблица 1. Обозначения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546FDF" w:rsidRPr="004A3207" w14:paraId="196A6F1A" w14:textId="77777777" w:rsidTr="00BE5E80">
        <w:trPr>
          <w:trHeight w:val="282"/>
        </w:trPr>
        <w:tc>
          <w:tcPr>
            <w:tcW w:w="4785" w:type="dxa"/>
          </w:tcPr>
          <w:p w14:paraId="28108E06" w14:textId="6E2C51E6" w:rsidR="00546FDF" w:rsidRPr="004A3207" w:rsidRDefault="00546FDF" w:rsidP="00546FDF">
            <w:pPr>
              <w:jc w:val="center"/>
              <w:rPr>
                <w:rFonts w:cs="Arial"/>
                <w:iCs/>
                <w:color w:val="000000" w:themeColor="text1"/>
                <w:szCs w:val="24"/>
              </w:rPr>
            </w:pPr>
            <w:r w:rsidRPr="004A3207">
              <w:rPr>
                <w:rFonts w:cs="Arial"/>
                <w:iCs/>
                <w:color w:val="000000" w:themeColor="text1"/>
                <w:szCs w:val="24"/>
              </w:rPr>
              <w:t>Обозначения</w:t>
            </w:r>
          </w:p>
        </w:tc>
        <w:tc>
          <w:tcPr>
            <w:tcW w:w="4786" w:type="dxa"/>
          </w:tcPr>
          <w:p w14:paraId="1E25563F" w14:textId="7D8EE677" w:rsidR="00546FDF" w:rsidRPr="004A3207" w:rsidRDefault="00546FDF" w:rsidP="00546FDF">
            <w:pPr>
              <w:jc w:val="center"/>
              <w:rPr>
                <w:rFonts w:cs="Arial"/>
                <w:iCs/>
                <w:color w:val="000000" w:themeColor="text1"/>
                <w:szCs w:val="24"/>
              </w:rPr>
            </w:pPr>
            <w:r w:rsidRPr="004A3207">
              <w:rPr>
                <w:rFonts w:cs="Arial"/>
                <w:iCs/>
                <w:color w:val="000000" w:themeColor="text1"/>
                <w:szCs w:val="24"/>
              </w:rPr>
              <w:t>Пояснение</w:t>
            </w:r>
          </w:p>
        </w:tc>
      </w:tr>
      <w:tr w:rsidR="00546FDF" w:rsidRPr="004A3207" w14:paraId="116E11E4" w14:textId="77777777" w:rsidTr="00BE5E80">
        <w:trPr>
          <w:trHeight w:val="318"/>
        </w:trPr>
        <w:tc>
          <w:tcPr>
            <w:tcW w:w="4785" w:type="dxa"/>
          </w:tcPr>
          <w:p w14:paraId="23350579" w14:textId="5DC6201C" w:rsidR="00875D77" w:rsidRPr="004A3207" w:rsidRDefault="00EF155E" w:rsidP="00EF155E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  <w:lang w:val="en-US"/>
              </w:rPr>
            </w:pPr>
            <w:r w:rsidRPr="00EF155E">
              <w:rPr>
                <w:rFonts w:cs="Arial"/>
                <w:iCs/>
                <w:color w:val="000000" w:themeColor="text1"/>
                <w:position w:val="-14"/>
                <w:szCs w:val="24"/>
                <w:lang w:val="en-US"/>
              </w:rPr>
              <w:object w:dxaOrig="340" w:dyaOrig="400" w14:anchorId="4C795A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8pt;height:19.8pt" o:ole="">
                  <v:imagedata r:id="rId9" o:title=""/>
                </v:shape>
                <o:OLEObject Type="Embed" ProgID="Equation.DSMT4" ShapeID="_x0000_i1025" DrawAspect="Content" ObjectID="_1712061741" r:id="rId10"/>
              </w:object>
            </w:r>
          </w:p>
        </w:tc>
        <w:tc>
          <w:tcPr>
            <w:tcW w:w="4786" w:type="dxa"/>
          </w:tcPr>
          <w:p w14:paraId="441FC24E" w14:textId="01E92612" w:rsidR="00546FDF" w:rsidRPr="004A3207" w:rsidRDefault="00BE5E80" w:rsidP="00B33198">
            <w:pPr>
              <w:ind w:firstLine="0"/>
              <w:rPr>
                <w:rFonts w:cs="Arial"/>
                <w:iCs/>
                <w:color w:val="000000" w:themeColor="text1"/>
                <w:szCs w:val="24"/>
                <w:lang w:val="en-US"/>
              </w:rPr>
            </w:pPr>
            <w:r w:rsidRPr="004A3207">
              <w:rPr>
                <w:rFonts w:cs="Arial"/>
                <w:iCs/>
                <w:color w:val="000000" w:themeColor="text1"/>
                <w:szCs w:val="24"/>
              </w:rPr>
              <w:t xml:space="preserve">Узел </w:t>
            </w:r>
            <w:r w:rsidRPr="004A3207">
              <w:rPr>
                <w:rFonts w:cs="Arial"/>
                <w:iCs/>
                <w:color w:val="000000" w:themeColor="text1"/>
                <w:szCs w:val="24"/>
                <w:lang w:val="en-US"/>
              </w:rPr>
              <w:t>j</w:t>
            </w:r>
            <w:r w:rsidRPr="004A3207">
              <w:rPr>
                <w:rFonts w:cs="Arial"/>
                <w:iCs/>
                <w:color w:val="000000" w:themeColor="text1"/>
                <w:szCs w:val="24"/>
              </w:rPr>
              <w:t xml:space="preserve"> уровня </w:t>
            </w:r>
            <w:proofErr w:type="spellStart"/>
            <w:r w:rsidRPr="004A3207">
              <w:rPr>
                <w:rFonts w:cs="Arial"/>
                <w:iCs/>
                <w:color w:val="000000" w:themeColor="text1"/>
                <w:szCs w:val="24"/>
                <w:lang w:val="en-US"/>
              </w:rPr>
              <w:t>i</w:t>
            </w:r>
            <w:proofErr w:type="spellEnd"/>
          </w:p>
        </w:tc>
      </w:tr>
      <w:tr w:rsidR="00546FDF" w:rsidRPr="004A3207" w14:paraId="093ACD97" w14:textId="77777777" w:rsidTr="00BE5E80">
        <w:trPr>
          <w:trHeight w:val="343"/>
        </w:trPr>
        <w:tc>
          <w:tcPr>
            <w:tcW w:w="4785" w:type="dxa"/>
          </w:tcPr>
          <w:p w14:paraId="46B10C5A" w14:textId="263CAC46" w:rsidR="00546FDF" w:rsidRPr="004A3207" w:rsidRDefault="00DA2084" w:rsidP="00DA2084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</w:rPr>
            </w:pPr>
            <w:r w:rsidRPr="00DA2084">
              <w:rPr>
                <w:rFonts w:eastAsiaTheme="minorEastAsia" w:cs="Arial"/>
                <w:iCs/>
                <w:position w:val="-14"/>
                <w:lang w:val="en-US"/>
              </w:rPr>
              <w:object w:dxaOrig="400" w:dyaOrig="400" w14:anchorId="126EE2E7">
                <v:shape id="_x0000_i1026" type="#_x0000_t75" style="width:19.8pt;height:19.8pt" o:ole="">
                  <v:imagedata r:id="rId11" o:title=""/>
                </v:shape>
                <o:OLEObject Type="Embed" ProgID="Equation.DSMT4" ShapeID="_x0000_i1026" DrawAspect="Content" ObjectID="_1712061742" r:id="rId12"/>
              </w:object>
            </w:r>
          </w:p>
        </w:tc>
        <w:tc>
          <w:tcPr>
            <w:tcW w:w="4786" w:type="dxa"/>
          </w:tcPr>
          <w:p w14:paraId="1133BF33" w14:textId="34B10D08" w:rsidR="00546FDF" w:rsidRPr="004A3207" w:rsidRDefault="00BE5E80" w:rsidP="00B33198">
            <w:pPr>
              <w:ind w:firstLine="0"/>
              <w:rPr>
                <w:rFonts w:cs="Arial"/>
                <w:iCs/>
                <w:color w:val="000000" w:themeColor="text1"/>
                <w:szCs w:val="24"/>
              </w:rPr>
            </w:pPr>
            <w:r w:rsidRPr="004A3207">
              <w:rPr>
                <w:rFonts w:cs="Arial"/>
                <w:szCs w:val="24"/>
              </w:rPr>
              <w:t xml:space="preserve">Фирм </w:t>
            </w:r>
            <w:r w:rsidRPr="004A3207">
              <w:rPr>
                <w:rFonts w:cs="Arial"/>
                <w:szCs w:val="24"/>
                <w:lang w:val="en-US"/>
              </w:rPr>
              <w:t>k</w:t>
            </w:r>
            <w:r w:rsidRPr="004A3207">
              <w:rPr>
                <w:rFonts w:cs="Arial"/>
                <w:szCs w:val="24"/>
              </w:rPr>
              <w:t xml:space="preserve"> внутри узла</w:t>
            </w:r>
            <w:r w:rsidR="00EF155E" w:rsidRPr="00EF155E">
              <w:rPr>
                <w:rFonts w:cs="Arial"/>
                <w:iCs/>
                <w:color w:val="000000" w:themeColor="text1"/>
                <w:position w:val="-14"/>
                <w:szCs w:val="24"/>
                <w:lang w:val="en-US"/>
              </w:rPr>
              <w:object w:dxaOrig="340" w:dyaOrig="400" w14:anchorId="4B71BDB5">
                <v:shape id="_x0000_i1027" type="#_x0000_t75" style="width:16.8pt;height:19.8pt" o:ole="">
                  <v:imagedata r:id="rId9" o:title=""/>
                </v:shape>
                <o:OLEObject Type="Embed" ProgID="Equation.DSMT4" ShapeID="_x0000_i1027" DrawAspect="Content" ObjectID="_1712061743" r:id="rId13"/>
              </w:object>
            </w:r>
          </w:p>
        </w:tc>
      </w:tr>
      <w:tr w:rsidR="00546FDF" w:rsidRPr="004A3207" w14:paraId="462C5CE8" w14:textId="77777777" w:rsidTr="00BE5E80">
        <w:trPr>
          <w:trHeight w:val="600"/>
        </w:trPr>
        <w:tc>
          <w:tcPr>
            <w:tcW w:w="4785" w:type="dxa"/>
          </w:tcPr>
          <w:p w14:paraId="2FEDC6F7" w14:textId="4540F8A9" w:rsidR="00DA2084" w:rsidRPr="004A3207" w:rsidRDefault="006F5594" w:rsidP="006F5594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</w:rPr>
            </w:pPr>
            <w:r w:rsidRPr="006F5594">
              <w:rPr>
                <w:rFonts w:cs="Arial"/>
                <w:iCs/>
                <w:color w:val="000000" w:themeColor="text1"/>
                <w:position w:val="-28"/>
                <w:szCs w:val="24"/>
              </w:rPr>
              <w:object w:dxaOrig="1160" w:dyaOrig="720" w14:anchorId="0123FA54">
                <v:shape id="_x0000_i1028" type="#_x0000_t75" style="width:58.2pt;height:36pt" o:ole="">
                  <v:imagedata r:id="rId14" o:title=""/>
                </v:shape>
                <o:OLEObject Type="Embed" ProgID="Equation.DSMT4" ShapeID="_x0000_i1028" DrawAspect="Content" ObjectID="_1712061744" r:id="rId15"/>
              </w:object>
            </w:r>
          </w:p>
        </w:tc>
        <w:tc>
          <w:tcPr>
            <w:tcW w:w="4786" w:type="dxa"/>
          </w:tcPr>
          <w:p w14:paraId="4FF6B28B" w14:textId="5E14592B" w:rsidR="00546FDF" w:rsidRPr="004A3207" w:rsidRDefault="00BE5E80" w:rsidP="00B33198">
            <w:pPr>
              <w:ind w:firstLine="0"/>
              <w:rPr>
                <w:rFonts w:cs="Arial"/>
                <w:iCs/>
                <w:color w:val="000000" w:themeColor="text1"/>
                <w:szCs w:val="24"/>
              </w:rPr>
            </w:pPr>
            <w:r w:rsidRPr="004A3207">
              <w:rPr>
                <w:rFonts w:cs="Arial"/>
                <w:szCs w:val="24"/>
              </w:rPr>
              <w:t xml:space="preserve">Суммарный объём однородной продукции в узле </w:t>
            </w:r>
            <w:r w:rsidR="00EF155E" w:rsidRPr="00EF155E">
              <w:rPr>
                <w:rFonts w:cs="Arial"/>
                <w:iCs/>
                <w:color w:val="000000" w:themeColor="text1"/>
                <w:position w:val="-14"/>
                <w:szCs w:val="24"/>
                <w:lang w:val="en-US"/>
              </w:rPr>
              <w:object w:dxaOrig="340" w:dyaOrig="400" w14:anchorId="71D6F225">
                <v:shape id="_x0000_i1029" type="#_x0000_t75" style="width:16.8pt;height:19.8pt" o:ole="">
                  <v:imagedata r:id="rId9" o:title=""/>
                </v:shape>
                <o:OLEObject Type="Embed" ProgID="Equation.DSMT4" ShapeID="_x0000_i1029" DrawAspect="Content" ObjectID="_1712061745" r:id="rId16"/>
              </w:object>
            </w:r>
          </w:p>
        </w:tc>
      </w:tr>
      <w:tr w:rsidR="00546FDF" w:rsidRPr="004A3207" w14:paraId="7A1F41A5" w14:textId="77777777" w:rsidTr="00BE5E80">
        <w:trPr>
          <w:trHeight w:val="600"/>
        </w:trPr>
        <w:tc>
          <w:tcPr>
            <w:tcW w:w="4785" w:type="dxa"/>
          </w:tcPr>
          <w:p w14:paraId="3669ACEB" w14:textId="715A65EE" w:rsidR="00BE5E80" w:rsidRPr="004A3207" w:rsidRDefault="006F5594" w:rsidP="006F5594">
            <w:pPr>
              <w:ind w:firstLine="0"/>
              <w:jc w:val="center"/>
              <w:rPr>
                <w:rFonts w:cs="Arial"/>
              </w:rPr>
            </w:pPr>
            <w:r w:rsidRPr="00DA2084">
              <w:rPr>
                <w:rFonts w:eastAsiaTheme="minorEastAsia" w:cs="Arial"/>
                <w:iCs/>
                <w:position w:val="-14"/>
                <w:lang w:val="en-US"/>
              </w:rPr>
              <w:object w:dxaOrig="340" w:dyaOrig="380" w14:anchorId="080AFC2F">
                <v:shape id="_x0000_i1030" type="#_x0000_t75" style="width:16.8pt;height:18.6pt" o:ole="">
                  <v:imagedata r:id="rId17" o:title=""/>
                </v:shape>
                <o:OLEObject Type="Embed" ProgID="Equation.DSMT4" ShapeID="_x0000_i1030" DrawAspect="Content" ObjectID="_1712061746" r:id="rId18"/>
              </w:object>
            </w:r>
          </w:p>
          <w:p w14:paraId="2EF50507" w14:textId="77777777" w:rsidR="00546FDF" w:rsidRPr="004A3207" w:rsidRDefault="00546FDF" w:rsidP="00546FDF">
            <w:pPr>
              <w:rPr>
                <w:rFonts w:cs="Arial"/>
                <w:iCs/>
                <w:color w:val="000000" w:themeColor="text1"/>
                <w:szCs w:val="24"/>
              </w:rPr>
            </w:pPr>
          </w:p>
        </w:tc>
        <w:tc>
          <w:tcPr>
            <w:tcW w:w="4786" w:type="dxa"/>
          </w:tcPr>
          <w:p w14:paraId="08CEA1BB" w14:textId="63F464EF" w:rsidR="00546FDF" w:rsidRPr="004A3207" w:rsidRDefault="00DA2084" w:rsidP="00B33198">
            <w:pPr>
              <w:ind w:firstLine="0"/>
              <w:rPr>
                <w:rFonts w:cs="Arial"/>
                <w:iCs/>
                <w:color w:val="000000" w:themeColor="text1"/>
                <w:szCs w:val="24"/>
              </w:rPr>
            </w:pPr>
            <w:r>
              <w:rPr>
                <w:rFonts w:cs="Arial"/>
                <w:szCs w:val="24"/>
              </w:rPr>
              <w:t xml:space="preserve">Объем выпуска продукции фирмы </w:t>
            </w:r>
            <w:r>
              <w:rPr>
                <w:rFonts w:cs="Arial"/>
                <w:szCs w:val="24"/>
                <w:lang w:val="en-US"/>
              </w:rPr>
              <w:t>k</w:t>
            </w:r>
            <w:r w:rsidRPr="00DA2084">
              <w:rPr>
                <w:rFonts w:cs="Arial"/>
                <w:szCs w:val="24"/>
              </w:rPr>
              <w:t xml:space="preserve"> </w:t>
            </w:r>
            <w:r w:rsidR="00BE5E80" w:rsidRPr="004A3207">
              <w:rPr>
                <w:rFonts w:cs="Arial"/>
                <w:szCs w:val="24"/>
              </w:rPr>
              <w:t xml:space="preserve">в узле </w:t>
            </w:r>
            <w:r w:rsidR="00EF155E" w:rsidRPr="00EF155E">
              <w:rPr>
                <w:rFonts w:cs="Arial"/>
                <w:iCs/>
                <w:color w:val="000000" w:themeColor="text1"/>
                <w:position w:val="-14"/>
                <w:szCs w:val="24"/>
                <w:lang w:val="en-US"/>
              </w:rPr>
              <w:object w:dxaOrig="340" w:dyaOrig="400" w14:anchorId="560A5D63">
                <v:shape id="_x0000_i1031" type="#_x0000_t75" style="width:16.8pt;height:19.8pt" o:ole="">
                  <v:imagedata r:id="rId9" o:title=""/>
                </v:shape>
                <o:OLEObject Type="Embed" ProgID="Equation.DSMT4" ShapeID="_x0000_i1031" DrawAspect="Content" ObjectID="_1712061747" r:id="rId19"/>
              </w:object>
            </w:r>
          </w:p>
        </w:tc>
      </w:tr>
      <w:tr w:rsidR="00546FDF" w:rsidRPr="004A3207" w14:paraId="4E8D5211" w14:textId="77777777" w:rsidTr="00BE5E80">
        <w:trPr>
          <w:trHeight w:val="282"/>
        </w:trPr>
        <w:tc>
          <w:tcPr>
            <w:tcW w:w="4785" w:type="dxa"/>
          </w:tcPr>
          <w:p w14:paraId="1C26586C" w14:textId="5522B8BA" w:rsidR="00546FDF" w:rsidRPr="004A3207" w:rsidRDefault="00DA2084" w:rsidP="00DA2084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</w:rPr>
            </w:pPr>
            <w:r w:rsidRPr="00DA2084">
              <w:rPr>
                <w:rFonts w:eastAsiaTheme="minorEastAsia" w:cs="Arial"/>
                <w:iCs/>
                <w:position w:val="-14"/>
              </w:rPr>
              <w:object w:dxaOrig="360" w:dyaOrig="380" w14:anchorId="0D6659B0">
                <v:shape id="_x0000_i1032" type="#_x0000_t75" style="width:18pt;height:18.6pt" o:ole="">
                  <v:imagedata r:id="rId20" o:title=""/>
                </v:shape>
                <o:OLEObject Type="Embed" ProgID="Equation.DSMT4" ShapeID="_x0000_i1032" DrawAspect="Content" ObjectID="_1712061748" r:id="rId21"/>
              </w:object>
            </w:r>
          </w:p>
        </w:tc>
        <w:tc>
          <w:tcPr>
            <w:tcW w:w="4786" w:type="dxa"/>
          </w:tcPr>
          <w:p w14:paraId="061AD5EB" w14:textId="1F4ED8A8" w:rsidR="00546FDF" w:rsidRPr="004A3207" w:rsidRDefault="00BE5E80" w:rsidP="00B33198">
            <w:pPr>
              <w:ind w:firstLine="0"/>
              <w:rPr>
                <w:rFonts w:cs="Arial"/>
                <w:iCs/>
                <w:color w:val="000000" w:themeColor="text1"/>
                <w:szCs w:val="24"/>
              </w:rPr>
            </w:pPr>
            <w:r w:rsidRPr="004A3207">
              <w:rPr>
                <w:rFonts w:cs="Arial"/>
                <w:szCs w:val="24"/>
              </w:rPr>
              <w:t>Прибыль фирмы</w:t>
            </w:r>
            <w:r w:rsidRPr="004A3207">
              <w:rPr>
                <w:rFonts w:cs="Arial"/>
                <w:i/>
                <w:iCs/>
                <w:szCs w:val="24"/>
              </w:rPr>
              <w:t xml:space="preserve"> </w:t>
            </w:r>
            <w:r w:rsidRPr="004A3207">
              <w:rPr>
                <w:rFonts w:cs="Arial"/>
                <w:i/>
                <w:iCs/>
                <w:szCs w:val="24"/>
                <w:lang w:val="en-US"/>
              </w:rPr>
              <w:t>k</w:t>
            </w:r>
            <w:r w:rsidRPr="004A3207">
              <w:rPr>
                <w:rFonts w:cs="Arial"/>
                <w:szCs w:val="24"/>
              </w:rPr>
              <w:t xml:space="preserve"> в узле </w:t>
            </w:r>
            <w:r w:rsidR="00EF155E" w:rsidRPr="00EF155E">
              <w:rPr>
                <w:rFonts w:cs="Arial"/>
                <w:iCs/>
                <w:color w:val="000000" w:themeColor="text1"/>
                <w:position w:val="-14"/>
                <w:szCs w:val="24"/>
                <w:lang w:val="en-US"/>
              </w:rPr>
              <w:object w:dxaOrig="340" w:dyaOrig="400" w14:anchorId="28E61F63">
                <v:shape id="_x0000_i1033" type="#_x0000_t75" style="width:16.8pt;height:19.8pt" o:ole="">
                  <v:imagedata r:id="rId9" o:title=""/>
                </v:shape>
                <o:OLEObject Type="Embed" ProgID="Equation.DSMT4" ShapeID="_x0000_i1033" DrawAspect="Content" ObjectID="_1712061749" r:id="rId22"/>
              </w:object>
            </w:r>
          </w:p>
        </w:tc>
      </w:tr>
      <w:tr w:rsidR="00546FDF" w:rsidRPr="004A3207" w14:paraId="03CA3FAC" w14:textId="77777777" w:rsidTr="00BE5E80">
        <w:trPr>
          <w:trHeight w:val="269"/>
        </w:trPr>
        <w:tc>
          <w:tcPr>
            <w:tcW w:w="4785" w:type="dxa"/>
          </w:tcPr>
          <w:p w14:paraId="1E922AC6" w14:textId="427D4663" w:rsidR="00546FDF" w:rsidRPr="004A3207" w:rsidRDefault="00DA2084" w:rsidP="00DA2084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</w:rPr>
            </w:pPr>
            <w:r w:rsidRPr="00DA2084">
              <w:rPr>
                <w:rFonts w:eastAsiaTheme="minorEastAsia" w:cs="Arial"/>
                <w:iCs/>
                <w:position w:val="-14"/>
              </w:rPr>
              <w:object w:dxaOrig="300" w:dyaOrig="380" w14:anchorId="475C16FD">
                <v:shape id="_x0000_i1034" type="#_x0000_t75" style="width:15pt;height:18.6pt" o:ole="">
                  <v:imagedata r:id="rId23" o:title=""/>
                </v:shape>
                <o:OLEObject Type="Embed" ProgID="Equation.DSMT4" ShapeID="_x0000_i1034" DrawAspect="Content" ObjectID="_1712061750" r:id="rId24"/>
              </w:object>
            </w:r>
          </w:p>
        </w:tc>
        <w:tc>
          <w:tcPr>
            <w:tcW w:w="4786" w:type="dxa"/>
          </w:tcPr>
          <w:p w14:paraId="687FA42D" w14:textId="77358FF1" w:rsidR="00546FDF" w:rsidRPr="00DA2084" w:rsidRDefault="00DA2084" w:rsidP="00DA2084">
            <w:pPr>
              <w:ind w:firstLine="0"/>
              <w:rPr>
                <w:rFonts w:cs="Arial"/>
                <w:iCs/>
                <w:color w:val="000000" w:themeColor="text1"/>
                <w:szCs w:val="24"/>
              </w:rPr>
            </w:pPr>
            <w:r>
              <w:rPr>
                <w:rFonts w:eastAsiaTheme="minorEastAsia" w:cs="Arial"/>
                <w:iCs/>
                <w:color w:val="000000" w:themeColor="text1"/>
                <w:szCs w:val="24"/>
              </w:rPr>
              <w:t xml:space="preserve">Цена в узле </w:t>
            </w:r>
            <w:r w:rsidRPr="00EF155E">
              <w:rPr>
                <w:rFonts w:cs="Arial"/>
                <w:iCs/>
                <w:color w:val="000000" w:themeColor="text1"/>
                <w:position w:val="-14"/>
                <w:szCs w:val="24"/>
                <w:lang w:val="en-US"/>
              </w:rPr>
              <w:object w:dxaOrig="340" w:dyaOrig="400" w14:anchorId="3BCAF8D8">
                <v:shape id="_x0000_i1035" type="#_x0000_t75" style="width:16.8pt;height:19.8pt" o:ole="">
                  <v:imagedata r:id="rId9" o:title=""/>
                </v:shape>
                <o:OLEObject Type="Embed" ProgID="Equation.DSMT4" ShapeID="_x0000_i1035" DrawAspect="Content" ObjectID="_1712061751" r:id="rId25"/>
              </w:object>
            </w:r>
          </w:p>
        </w:tc>
      </w:tr>
    </w:tbl>
    <w:p w14:paraId="36BAC9FC" w14:textId="77777777" w:rsidR="008046AB" w:rsidRDefault="008046AB" w:rsidP="00FB0BBC">
      <w:pPr>
        <w:jc w:val="right"/>
        <w:rPr>
          <w:rFonts w:cs="Arial"/>
          <w:iCs/>
          <w:color w:val="000000" w:themeColor="text1"/>
          <w:szCs w:val="24"/>
        </w:rPr>
      </w:pPr>
    </w:p>
    <w:p w14:paraId="68C68412" w14:textId="5B5A6AA9" w:rsidR="00153B8D" w:rsidRPr="004A3207" w:rsidRDefault="00FB0BBC" w:rsidP="00FB0BBC">
      <w:pPr>
        <w:jc w:val="right"/>
        <w:rPr>
          <w:rFonts w:cs="Arial"/>
          <w:iCs/>
          <w:color w:val="000000" w:themeColor="text1"/>
          <w:szCs w:val="24"/>
        </w:rPr>
      </w:pPr>
      <w:r w:rsidRPr="004A3207">
        <w:rPr>
          <w:rFonts w:cs="Arial"/>
          <w:iCs/>
          <w:color w:val="000000" w:themeColor="text1"/>
          <w:szCs w:val="24"/>
        </w:rPr>
        <w:t>Таблица 2. Исходные данные</w:t>
      </w:r>
    </w:p>
    <w:tbl>
      <w:tblPr>
        <w:tblStyle w:val="a4"/>
        <w:tblW w:w="9758" w:type="dxa"/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394"/>
        <w:gridCol w:w="1394"/>
        <w:gridCol w:w="1394"/>
        <w:gridCol w:w="1394"/>
      </w:tblGrid>
      <w:tr w:rsidR="00FB0BBC" w:rsidRPr="004A3207" w14:paraId="311B617C" w14:textId="77777777" w:rsidTr="00D77F51">
        <w:trPr>
          <w:trHeight w:val="328"/>
        </w:trPr>
        <w:tc>
          <w:tcPr>
            <w:tcW w:w="1394" w:type="dxa"/>
          </w:tcPr>
          <w:p w14:paraId="0D59E3A2" w14:textId="55335CF6" w:rsidR="00FB0BBC" w:rsidRPr="004A3207" w:rsidRDefault="006D35D0" w:rsidP="004E2F7E">
            <w:pPr>
              <w:ind w:firstLine="0"/>
              <w:rPr>
                <w:rFonts w:cs="Arial"/>
                <w:iCs/>
                <w:color w:val="000000" w:themeColor="text1"/>
                <w:szCs w:val="24"/>
              </w:rPr>
            </w:pPr>
            <w:r w:rsidRPr="004A3207">
              <w:rPr>
                <w:rFonts w:cs="Arial"/>
                <w:iCs/>
                <w:color w:val="000000" w:themeColor="text1"/>
                <w:szCs w:val="24"/>
              </w:rPr>
              <w:lastRenderedPageBreak/>
              <w:t>Узел</w:t>
            </w:r>
          </w:p>
        </w:tc>
        <w:tc>
          <w:tcPr>
            <w:tcW w:w="1394" w:type="dxa"/>
          </w:tcPr>
          <w:p w14:paraId="4C7E7539" w14:textId="7D265C0D" w:rsidR="00FB0BBC" w:rsidRPr="004A3207" w:rsidRDefault="004E2F7E" w:rsidP="004E2F7E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  <w:lang w:val="en-US"/>
              </w:rPr>
            </w:pPr>
            <w:r w:rsidRPr="004E2F7E">
              <w:rPr>
                <w:rFonts w:eastAsiaTheme="minorEastAsia" w:cs="Arial"/>
                <w:iCs/>
                <w:position w:val="-12"/>
                <w:lang w:val="en-US"/>
              </w:rPr>
              <w:object w:dxaOrig="340" w:dyaOrig="380" w14:anchorId="2F5DA202">
                <v:shape id="_x0000_i1036" type="#_x0000_t75" style="width:16.8pt;height:18.6pt" o:ole="">
                  <v:imagedata r:id="rId26" o:title=""/>
                </v:shape>
                <o:OLEObject Type="Embed" ProgID="Equation.DSMT4" ShapeID="_x0000_i1036" DrawAspect="Content" ObjectID="_1712061752" r:id="rId27"/>
              </w:object>
            </w:r>
          </w:p>
        </w:tc>
        <w:tc>
          <w:tcPr>
            <w:tcW w:w="1394" w:type="dxa"/>
          </w:tcPr>
          <w:p w14:paraId="2A63EE77" w14:textId="2DB7BEFB" w:rsidR="00FB0BBC" w:rsidRPr="004A3207" w:rsidRDefault="004E2F7E" w:rsidP="004E2F7E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  <w:lang w:val="en-US"/>
              </w:rPr>
            </w:pPr>
            <w:r w:rsidRPr="004E2F7E">
              <w:rPr>
                <w:rFonts w:eastAsiaTheme="minorEastAsia" w:cs="Arial"/>
                <w:iCs/>
                <w:position w:val="-12"/>
                <w:lang w:val="en-US"/>
              </w:rPr>
              <w:object w:dxaOrig="360" w:dyaOrig="380" w14:anchorId="0B7DB979">
                <v:shape id="_x0000_i1037" type="#_x0000_t75" style="width:18pt;height:18.6pt" o:ole="">
                  <v:imagedata r:id="rId28" o:title=""/>
                </v:shape>
                <o:OLEObject Type="Embed" ProgID="Equation.DSMT4" ShapeID="_x0000_i1037" DrawAspect="Content" ObjectID="_1712061753" r:id="rId29"/>
              </w:object>
            </w:r>
          </w:p>
        </w:tc>
        <w:tc>
          <w:tcPr>
            <w:tcW w:w="1394" w:type="dxa"/>
          </w:tcPr>
          <w:p w14:paraId="56C00E24" w14:textId="697D1621" w:rsidR="004E2F7E" w:rsidRPr="004A3207" w:rsidRDefault="004E2F7E" w:rsidP="004E2F7E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  <w:lang w:val="en-US"/>
              </w:rPr>
            </w:pPr>
            <w:r w:rsidRPr="004E2F7E">
              <w:rPr>
                <w:rFonts w:eastAsiaTheme="minorEastAsia" w:cs="Arial"/>
                <w:iCs/>
                <w:position w:val="-12"/>
                <w:lang w:val="en-US"/>
              </w:rPr>
              <w:object w:dxaOrig="360" w:dyaOrig="380" w14:anchorId="3C929875">
                <v:shape id="_x0000_i1038" type="#_x0000_t75" style="width:18pt;height:18.6pt" o:ole="">
                  <v:imagedata r:id="rId30" o:title=""/>
                </v:shape>
                <o:OLEObject Type="Embed" ProgID="Equation.DSMT4" ShapeID="_x0000_i1038" DrawAspect="Content" ObjectID="_1712061754" r:id="rId31"/>
              </w:object>
            </w:r>
          </w:p>
        </w:tc>
        <w:tc>
          <w:tcPr>
            <w:tcW w:w="1394" w:type="dxa"/>
          </w:tcPr>
          <w:p w14:paraId="20EB5CC9" w14:textId="7B2DF0E9" w:rsidR="004E2F7E" w:rsidRPr="004A3207" w:rsidRDefault="004E2F7E" w:rsidP="004E2F7E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  <w:lang w:val="en-US"/>
              </w:rPr>
            </w:pPr>
            <w:r w:rsidRPr="004E2F7E">
              <w:rPr>
                <w:rFonts w:eastAsiaTheme="minorEastAsia" w:cs="Arial"/>
                <w:iCs/>
                <w:position w:val="-12"/>
                <w:lang w:val="en-US"/>
              </w:rPr>
              <w:object w:dxaOrig="360" w:dyaOrig="380" w14:anchorId="37288A08">
                <v:shape id="_x0000_i1039" type="#_x0000_t75" style="width:18pt;height:18.6pt" o:ole="">
                  <v:imagedata r:id="rId32" o:title=""/>
                </v:shape>
                <o:OLEObject Type="Embed" ProgID="Equation.DSMT4" ShapeID="_x0000_i1039" DrawAspect="Content" ObjectID="_1712061755" r:id="rId33"/>
              </w:object>
            </w:r>
          </w:p>
        </w:tc>
        <w:tc>
          <w:tcPr>
            <w:tcW w:w="1394" w:type="dxa"/>
          </w:tcPr>
          <w:p w14:paraId="00535F78" w14:textId="6B671D7B" w:rsidR="004E2F7E" w:rsidRPr="004A3207" w:rsidRDefault="004E2F7E" w:rsidP="004E2F7E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  <w:lang w:val="en-US"/>
              </w:rPr>
            </w:pPr>
            <w:r w:rsidRPr="004E2F7E">
              <w:rPr>
                <w:rFonts w:eastAsiaTheme="minorEastAsia" w:cs="Arial"/>
                <w:iCs/>
                <w:position w:val="-12"/>
                <w:lang w:val="en-US"/>
              </w:rPr>
              <w:object w:dxaOrig="360" w:dyaOrig="380" w14:anchorId="1F379817">
                <v:shape id="_x0000_i1040" type="#_x0000_t75" style="width:18pt;height:18.6pt" o:ole="">
                  <v:imagedata r:id="rId34" o:title=""/>
                </v:shape>
                <o:OLEObject Type="Embed" ProgID="Equation.DSMT4" ShapeID="_x0000_i1040" DrawAspect="Content" ObjectID="_1712061756" r:id="rId35"/>
              </w:object>
            </w:r>
          </w:p>
        </w:tc>
        <w:tc>
          <w:tcPr>
            <w:tcW w:w="1394" w:type="dxa"/>
          </w:tcPr>
          <w:p w14:paraId="198226E8" w14:textId="1886C96C" w:rsidR="004E2F7E" w:rsidRPr="004A3207" w:rsidRDefault="004E2F7E" w:rsidP="004E2F7E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  <w:lang w:val="en-US"/>
              </w:rPr>
            </w:pPr>
            <w:r w:rsidRPr="004E2F7E">
              <w:rPr>
                <w:rFonts w:eastAsiaTheme="minorEastAsia" w:cs="Arial"/>
                <w:iCs/>
                <w:position w:val="-12"/>
                <w:lang w:val="en-US"/>
              </w:rPr>
              <w:object w:dxaOrig="360" w:dyaOrig="380" w14:anchorId="576F8FE0">
                <v:shape id="_x0000_i1041" type="#_x0000_t75" style="width:18pt;height:18.6pt" o:ole="">
                  <v:imagedata r:id="rId36" o:title=""/>
                </v:shape>
                <o:OLEObject Type="Embed" ProgID="Equation.DSMT4" ShapeID="_x0000_i1041" DrawAspect="Content" ObjectID="_1712061757" r:id="rId37"/>
              </w:object>
            </w:r>
          </w:p>
        </w:tc>
      </w:tr>
      <w:tr w:rsidR="00FB0BBC" w:rsidRPr="004A3207" w14:paraId="35DACD3D" w14:textId="77777777" w:rsidTr="00D77F51">
        <w:trPr>
          <w:trHeight w:val="999"/>
        </w:trPr>
        <w:tc>
          <w:tcPr>
            <w:tcW w:w="1394" w:type="dxa"/>
          </w:tcPr>
          <w:p w14:paraId="027793AB" w14:textId="75FA02B8" w:rsidR="00FB0BBC" w:rsidRPr="004A3207" w:rsidRDefault="006D35D0" w:rsidP="004A3207">
            <w:pPr>
              <w:ind w:firstLine="0"/>
              <w:rPr>
                <w:rFonts w:cs="Arial"/>
                <w:iCs/>
                <w:color w:val="000000" w:themeColor="text1"/>
                <w:szCs w:val="24"/>
              </w:rPr>
            </w:pPr>
            <w:r w:rsidRPr="004A3207">
              <w:rPr>
                <w:rFonts w:cs="Arial"/>
                <w:iCs/>
                <w:color w:val="000000" w:themeColor="text1"/>
                <w:szCs w:val="24"/>
              </w:rPr>
              <w:t xml:space="preserve">Кол-во фирм в узле </w:t>
            </w:r>
          </w:p>
        </w:tc>
        <w:tc>
          <w:tcPr>
            <w:tcW w:w="1394" w:type="dxa"/>
          </w:tcPr>
          <w:p w14:paraId="4068C6F6" w14:textId="53B85F44" w:rsidR="004E2F7E" w:rsidRPr="004E2F7E" w:rsidRDefault="004E2F7E" w:rsidP="004E2F7E">
            <w:pPr>
              <w:ind w:firstLine="0"/>
              <w:jc w:val="center"/>
              <w:rPr>
                <w:rFonts w:eastAsiaTheme="minorEastAsia" w:cs="Arial"/>
                <w:i/>
                <w:color w:val="000000" w:themeColor="text1"/>
                <w:szCs w:val="24"/>
              </w:rPr>
            </w:pPr>
            <w:r w:rsidRPr="004E2F7E">
              <w:rPr>
                <w:rFonts w:cs="Arial"/>
                <w:i/>
                <w:color w:val="000000" w:themeColor="text1"/>
                <w:position w:val="-12"/>
                <w:szCs w:val="24"/>
              </w:rPr>
              <w:object w:dxaOrig="700" w:dyaOrig="360" w14:anchorId="219C4BC2">
                <v:shape id="_x0000_i1042" type="#_x0000_t75" style="width:34.8pt;height:18pt" o:ole="">
                  <v:imagedata r:id="rId38" o:title=""/>
                </v:shape>
                <o:OLEObject Type="Embed" ProgID="Equation.DSMT4" ShapeID="_x0000_i1042" DrawAspect="Content" ObjectID="_1712061758" r:id="rId39"/>
              </w:object>
            </w:r>
          </w:p>
        </w:tc>
        <w:tc>
          <w:tcPr>
            <w:tcW w:w="1394" w:type="dxa"/>
          </w:tcPr>
          <w:p w14:paraId="0EA59BEC" w14:textId="66890A63" w:rsidR="004E2F7E" w:rsidRPr="004E2F7E" w:rsidRDefault="004E2F7E" w:rsidP="004E2F7E">
            <w:pPr>
              <w:ind w:firstLine="0"/>
              <w:jc w:val="center"/>
              <w:rPr>
                <w:rFonts w:eastAsiaTheme="minorEastAsia" w:cs="Arial"/>
                <w:i/>
                <w:color w:val="000000" w:themeColor="text1"/>
                <w:szCs w:val="24"/>
              </w:rPr>
            </w:pPr>
            <w:r w:rsidRPr="004E2F7E">
              <w:rPr>
                <w:rFonts w:cs="Arial"/>
                <w:i/>
                <w:color w:val="000000" w:themeColor="text1"/>
                <w:position w:val="-12"/>
                <w:szCs w:val="24"/>
              </w:rPr>
              <w:object w:dxaOrig="660" w:dyaOrig="360" w14:anchorId="5FDB68EA">
                <v:shape id="_x0000_i1043" type="#_x0000_t75" style="width:33pt;height:18pt" o:ole="">
                  <v:imagedata r:id="rId40" o:title=""/>
                </v:shape>
                <o:OLEObject Type="Embed" ProgID="Equation.DSMT4" ShapeID="_x0000_i1043" DrawAspect="Content" ObjectID="_1712061759" r:id="rId41"/>
              </w:object>
            </w:r>
          </w:p>
        </w:tc>
        <w:tc>
          <w:tcPr>
            <w:tcW w:w="1394" w:type="dxa"/>
          </w:tcPr>
          <w:p w14:paraId="025B5AF8" w14:textId="59F6999E" w:rsidR="004E2F7E" w:rsidRPr="004E2F7E" w:rsidRDefault="004E2F7E" w:rsidP="004E2F7E">
            <w:pPr>
              <w:ind w:firstLine="0"/>
              <w:jc w:val="center"/>
              <w:rPr>
                <w:rFonts w:eastAsiaTheme="minorEastAsia" w:cs="Arial"/>
                <w:color w:val="000000" w:themeColor="text1"/>
                <w:szCs w:val="24"/>
              </w:rPr>
            </w:pPr>
            <w:r w:rsidRPr="004E2F7E">
              <w:rPr>
                <w:rFonts w:cs="Arial"/>
                <w:i/>
                <w:color w:val="000000" w:themeColor="text1"/>
                <w:position w:val="-12"/>
                <w:szCs w:val="24"/>
              </w:rPr>
              <w:object w:dxaOrig="720" w:dyaOrig="360" w14:anchorId="1809B07F">
                <v:shape id="_x0000_i1044" type="#_x0000_t75" style="width:36pt;height:18pt" o:ole="">
                  <v:imagedata r:id="rId42" o:title=""/>
                </v:shape>
                <o:OLEObject Type="Embed" ProgID="Equation.DSMT4" ShapeID="_x0000_i1044" DrawAspect="Content" ObjectID="_1712061760" r:id="rId43"/>
              </w:object>
            </w:r>
          </w:p>
        </w:tc>
        <w:tc>
          <w:tcPr>
            <w:tcW w:w="1394" w:type="dxa"/>
          </w:tcPr>
          <w:p w14:paraId="05BD9259" w14:textId="03E90039" w:rsidR="004E2F7E" w:rsidRPr="004E2F7E" w:rsidRDefault="004E2F7E" w:rsidP="004E2F7E">
            <w:pPr>
              <w:ind w:firstLine="0"/>
              <w:jc w:val="center"/>
              <w:rPr>
                <w:rFonts w:eastAsiaTheme="minorEastAsia" w:cs="Arial"/>
                <w:i/>
                <w:color w:val="000000" w:themeColor="text1"/>
                <w:szCs w:val="24"/>
              </w:rPr>
            </w:pPr>
            <w:r w:rsidRPr="004E2F7E">
              <w:rPr>
                <w:rFonts w:cs="Arial"/>
                <w:i/>
                <w:color w:val="000000" w:themeColor="text1"/>
                <w:position w:val="-12"/>
                <w:szCs w:val="24"/>
              </w:rPr>
              <w:object w:dxaOrig="700" w:dyaOrig="360" w14:anchorId="1D04DC8F">
                <v:shape id="_x0000_i1045" type="#_x0000_t75" style="width:34.8pt;height:18pt" o:ole="">
                  <v:imagedata r:id="rId44" o:title=""/>
                </v:shape>
                <o:OLEObject Type="Embed" ProgID="Equation.DSMT4" ShapeID="_x0000_i1045" DrawAspect="Content" ObjectID="_1712061761" r:id="rId45"/>
              </w:object>
            </w:r>
          </w:p>
        </w:tc>
        <w:tc>
          <w:tcPr>
            <w:tcW w:w="1394" w:type="dxa"/>
          </w:tcPr>
          <w:p w14:paraId="54A400ED" w14:textId="49A44844" w:rsidR="004E2F7E" w:rsidRPr="004E2F7E" w:rsidRDefault="004E2F7E" w:rsidP="004E2F7E">
            <w:pPr>
              <w:ind w:firstLine="0"/>
              <w:jc w:val="center"/>
              <w:rPr>
                <w:rFonts w:eastAsiaTheme="minorEastAsia" w:cs="Arial"/>
                <w:color w:val="000000" w:themeColor="text1"/>
                <w:szCs w:val="24"/>
              </w:rPr>
            </w:pPr>
            <w:r w:rsidRPr="004E2F7E">
              <w:rPr>
                <w:rFonts w:cs="Arial"/>
                <w:i/>
                <w:color w:val="000000" w:themeColor="text1"/>
                <w:position w:val="-12"/>
                <w:szCs w:val="24"/>
              </w:rPr>
              <w:object w:dxaOrig="720" w:dyaOrig="360" w14:anchorId="49BE68C1">
                <v:shape id="_x0000_i1046" type="#_x0000_t75" style="width:36pt;height:18pt" o:ole="">
                  <v:imagedata r:id="rId46" o:title=""/>
                </v:shape>
                <o:OLEObject Type="Embed" ProgID="Equation.DSMT4" ShapeID="_x0000_i1046" DrawAspect="Content" ObjectID="_1712061762" r:id="rId47"/>
              </w:object>
            </w:r>
          </w:p>
        </w:tc>
        <w:tc>
          <w:tcPr>
            <w:tcW w:w="1394" w:type="dxa"/>
          </w:tcPr>
          <w:p w14:paraId="32C47575" w14:textId="3FD46F23" w:rsidR="004E2F7E" w:rsidRPr="004E2F7E" w:rsidRDefault="004E2F7E" w:rsidP="004E2F7E">
            <w:pPr>
              <w:ind w:firstLine="0"/>
              <w:jc w:val="center"/>
              <w:rPr>
                <w:rFonts w:eastAsiaTheme="minorEastAsia" w:cs="Arial"/>
                <w:color w:val="000000" w:themeColor="text1"/>
                <w:szCs w:val="24"/>
              </w:rPr>
            </w:pPr>
            <w:r w:rsidRPr="004E2F7E">
              <w:rPr>
                <w:rFonts w:cs="Arial"/>
                <w:i/>
                <w:color w:val="000000" w:themeColor="text1"/>
                <w:position w:val="-12"/>
                <w:szCs w:val="24"/>
              </w:rPr>
              <w:object w:dxaOrig="660" w:dyaOrig="360" w14:anchorId="5B815588">
                <v:shape id="_x0000_i1047" type="#_x0000_t75" style="width:33pt;height:18pt" o:ole="">
                  <v:imagedata r:id="rId48" o:title=""/>
                </v:shape>
                <o:OLEObject Type="Embed" ProgID="Equation.DSMT4" ShapeID="_x0000_i1047" DrawAspect="Content" ObjectID="_1712061763" r:id="rId49"/>
              </w:object>
            </w:r>
          </w:p>
        </w:tc>
      </w:tr>
      <w:tr w:rsidR="00FB0BBC" w:rsidRPr="004A3207" w14:paraId="21B207C8" w14:textId="77777777" w:rsidTr="00D77F51">
        <w:trPr>
          <w:trHeight w:val="958"/>
        </w:trPr>
        <w:tc>
          <w:tcPr>
            <w:tcW w:w="1394" w:type="dxa"/>
          </w:tcPr>
          <w:p w14:paraId="26007ECB" w14:textId="7E75B58A" w:rsidR="00FB0BBC" w:rsidRPr="004A3207" w:rsidRDefault="006D35D0" w:rsidP="004A3207">
            <w:pPr>
              <w:ind w:firstLine="0"/>
              <w:rPr>
                <w:rFonts w:cs="Arial"/>
                <w:iCs/>
                <w:color w:val="000000" w:themeColor="text1"/>
                <w:szCs w:val="24"/>
              </w:rPr>
            </w:pPr>
            <w:r w:rsidRPr="004A3207">
              <w:rPr>
                <w:rFonts w:cs="Arial"/>
                <w:iCs/>
                <w:color w:val="000000" w:themeColor="text1"/>
                <w:szCs w:val="24"/>
              </w:rPr>
              <w:t xml:space="preserve">Затраты </w:t>
            </w:r>
          </w:p>
        </w:tc>
        <w:tc>
          <w:tcPr>
            <w:tcW w:w="1394" w:type="dxa"/>
          </w:tcPr>
          <w:p w14:paraId="4FC38799" w14:textId="77777777" w:rsidR="004E2F7E" w:rsidRDefault="004E2F7E" w:rsidP="00E93F9D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4E2F7E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140" w:dyaOrig="360" w14:anchorId="475BE627">
                <v:shape id="_x0000_i1048" type="#_x0000_t75" style="width:57pt;height:18pt" o:ole="">
                  <v:imagedata r:id="rId50" o:title=""/>
                </v:shape>
                <o:OLEObject Type="Embed" ProgID="Equation.DSMT4" ShapeID="_x0000_i1048" DrawAspect="Content" ObjectID="_1712061764" r:id="rId51"/>
              </w:object>
            </w:r>
          </w:p>
          <w:p w14:paraId="7C0CFF38" w14:textId="5B3DA253" w:rsidR="004E2F7E" w:rsidRPr="004A3207" w:rsidRDefault="004E2F7E" w:rsidP="00E93F9D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</w:rPr>
            </w:pPr>
            <w:r w:rsidRPr="004E2F7E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140" w:dyaOrig="360" w14:anchorId="107EBE70">
                <v:shape id="_x0000_i1049" type="#_x0000_t75" style="width:57pt;height:18pt" o:ole="">
                  <v:imagedata r:id="rId52" o:title=""/>
                </v:shape>
                <o:OLEObject Type="Embed" ProgID="Equation.DSMT4" ShapeID="_x0000_i1049" DrawAspect="Content" ObjectID="_1712061765" r:id="rId53"/>
              </w:object>
            </w:r>
          </w:p>
        </w:tc>
        <w:tc>
          <w:tcPr>
            <w:tcW w:w="1394" w:type="dxa"/>
          </w:tcPr>
          <w:p w14:paraId="19A80081" w14:textId="5CD7BA0C" w:rsidR="00FB0BBC" w:rsidRPr="004E2F7E" w:rsidRDefault="004E2F7E" w:rsidP="00E93F9D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4E2F7E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040" w:dyaOrig="360" w14:anchorId="0C7589A6">
                <v:shape id="_x0000_i1050" type="#_x0000_t75" style="width:52.2pt;height:18pt" o:ole="">
                  <v:imagedata r:id="rId54" o:title=""/>
                </v:shape>
                <o:OLEObject Type="Embed" ProgID="Equation.DSMT4" ShapeID="_x0000_i1050" DrawAspect="Content" ObjectID="_1712061766" r:id="rId55"/>
              </w:object>
            </w:r>
          </w:p>
        </w:tc>
        <w:tc>
          <w:tcPr>
            <w:tcW w:w="1394" w:type="dxa"/>
          </w:tcPr>
          <w:p w14:paraId="16767A79" w14:textId="41D328CE" w:rsidR="00FB0BBC" w:rsidRDefault="004E2F7E" w:rsidP="00E93F9D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4E2F7E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040" w:dyaOrig="360" w14:anchorId="7E6145C1">
                <v:shape id="_x0000_i1051" type="#_x0000_t75" style="width:52.2pt;height:18pt" o:ole="">
                  <v:imagedata r:id="rId56" o:title=""/>
                </v:shape>
                <o:OLEObject Type="Embed" ProgID="Equation.DSMT4" ShapeID="_x0000_i1051" DrawAspect="Content" ObjectID="_1712061767" r:id="rId57"/>
              </w:object>
            </w:r>
          </w:p>
          <w:p w14:paraId="5D2823C3" w14:textId="286D30D5" w:rsidR="004E2F7E" w:rsidRPr="004A3207" w:rsidRDefault="004E2F7E" w:rsidP="00E93F9D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</w:rPr>
            </w:pPr>
            <w:r w:rsidRPr="004E2F7E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060" w:dyaOrig="360" w14:anchorId="5A454208">
                <v:shape id="_x0000_i1052" type="#_x0000_t75" style="width:53.4pt;height:18pt" o:ole="">
                  <v:imagedata r:id="rId58" o:title=""/>
                </v:shape>
                <o:OLEObject Type="Embed" ProgID="Equation.DSMT4" ShapeID="_x0000_i1052" DrawAspect="Content" ObjectID="_1712061768" r:id="rId59"/>
              </w:object>
            </w:r>
          </w:p>
        </w:tc>
        <w:tc>
          <w:tcPr>
            <w:tcW w:w="1394" w:type="dxa"/>
          </w:tcPr>
          <w:p w14:paraId="77161CFE" w14:textId="51A65C8E" w:rsidR="004E2F7E" w:rsidRDefault="004E2F7E" w:rsidP="00E93F9D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4E2F7E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040" w:dyaOrig="360" w14:anchorId="2217DA01">
                <v:shape id="_x0000_i1053" type="#_x0000_t75" style="width:52.2pt;height:18pt" o:ole="">
                  <v:imagedata r:id="rId60" o:title=""/>
                </v:shape>
                <o:OLEObject Type="Embed" ProgID="Equation.DSMT4" ShapeID="_x0000_i1053" DrawAspect="Content" ObjectID="_1712061769" r:id="rId61"/>
              </w:object>
            </w:r>
          </w:p>
          <w:p w14:paraId="199B1B91" w14:textId="10072ABB" w:rsidR="004E2F7E" w:rsidRDefault="004E2F7E" w:rsidP="00E93F9D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4E2F7E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060" w:dyaOrig="360" w14:anchorId="26633AAE">
                <v:shape id="_x0000_i1054" type="#_x0000_t75" style="width:53.4pt;height:18pt" o:ole="">
                  <v:imagedata r:id="rId62" o:title=""/>
                </v:shape>
                <o:OLEObject Type="Embed" ProgID="Equation.DSMT4" ShapeID="_x0000_i1054" DrawAspect="Content" ObjectID="_1712061770" r:id="rId63"/>
              </w:object>
            </w:r>
          </w:p>
          <w:p w14:paraId="54160894" w14:textId="11853F99" w:rsidR="004E2F7E" w:rsidRDefault="004E2F7E" w:rsidP="00E93F9D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4E2F7E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040" w:dyaOrig="360" w14:anchorId="6E7D4F5B">
                <v:shape id="_x0000_i1055" type="#_x0000_t75" style="width:52.2pt;height:18pt" o:ole="">
                  <v:imagedata r:id="rId64" o:title=""/>
                </v:shape>
                <o:OLEObject Type="Embed" ProgID="Equation.DSMT4" ShapeID="_x0000_i1055" DrawAspect="Content" ObjectID="_1712061771" r:id="rId65"/>
              </w:object>
            </w:r>
          </w:p>
          <w:p w14:paraId="67F0D3F1" w14:textId="43EF6DBB" w:rsidR="004E2F7E" w:rsidRPr="004A3207" w:rsidRDefault="004E2F7E" w:rsidP="00E93F9D">
            <w:pPr>
              <w:ind w:firstLine="0"/>
              <w:jc w:val="center"/>
              <w:rPr>
                <w:rFonts w:eastAsiaTheme="minorEastAsia" w:cs="Arial"/>
                <w:i/>
                <w:iCs/>
                <w:color w:val="000000" w:themeColor="text1"/>
                <w:sz w:val="20"/>
                <w:szCs w:val="20"/>
              </w:rPr>
            </w:pPr>
            <w:r w:rsidRPr="004E2F7E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040" w:dyaOrig="360" w14:anchorId="6C53EDF4">
                <v:shape id="_x0000_i1056" type="#_x0000_t75" style="width:52.2pt;height:18pt" o:ole="">
                  <v:imagedata r:id="rId66" o:title=""/>
                </v:shape>
                <o:OLEObject Type="Embed" ProgID="Equation.DSMT4" ShapeID="_x0000_i1056" DrawAspect="Content" ObjectID="_1712061772" r:id="rId67"/>
              </w:object>
            </w:r>
          </w:p>
        </w:tc>
        <w:tc>
          <w:tcPr>
            <w:tcW w:w="1394" w:type="dxa"/>
          </w:tcPr>
          <w:p w14:paraId="5FBA37CB" w14:textId="10E82A00" w:rsidR="00FB0BBC" w:rsidRDefault="004E2F7E" w:rsidP="00E93F9D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4E2F7E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020" w:dyaOrig="360" w14:anchorId="0D52A6FF">
                <v:shape id="_x0000_i1057" type="#_x0000_t75" style="width:51.6pt;height:18pt" o:ole="">
                  <v:imagedata r:id="rId68" o:title=""/>
                </v:shape>
                <o:OLEObject Type="Embed" ProgID="Equation.DSMT4" ShapeID="_x0000_i1057" DrawAspect="Content" ObjectID="_1712061773" r:id="rId69"/>
              </w:object>
            </w:r>
          </w:p>
          <w:p w14:paraId="1CFFB82B" w14:textId="1C8D671C" w:rsidR="004E2F7E" w:rsidRPr="004A3207" w:rsidRDefault="004E2F7E" w:rsidP="00E93F9D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</w:rPr>
            </w:pPr>
            <w:r w:rsidRPr="004E2F7E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040" w:dyaOrig="360" w14:anchorId="05FB3F04">
                <v:shape id="_x0000_i1058" type="#_x0000_t75" style="width:52.2pt;height:18pt" o:ole="">
                  <v:imagedata r:id="rId70" o:title=""/>
                </v:shape>
                <o:OLEObject Type="Embed" ProgID="Equation.DSMT4" ShapeID="_x0000_i1058" DrawAspect="Content" ObjectID="_1712061774" r:id="rId71"/>
              </w:object>
            </w:r>
          </w:p>
        </w:tc>
        <w:tc>
          <w:tcPr>
            <w:tcW w:w="1394" w:type="dxa"/>
          </w:tcPr>
          <w:p w14:paraId="19490784" w14:textId="4A158063" w:rsidR="00FB0BBC" w:rsidRPr="004A3207" w:rsidRDefault="00E93F9D" w:rsidP="00E93F9D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</w:rPr>
            </w:pPr>
            <w:r w:rsidRPr="004E2F7E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040" w:dyaOrig="360" w14:anchorId="7BFEB868">
                <v:shape id="_x0000_i1059" type="#_x0000_t75" style="width:52.2pt;height:18pt" o:ole="">
                  <v:imagedata r:id="rId72" o:title=""/>
                </v:shape>
                <o:OLEObject Type="Embed" ProgID="Equation.DSMT4" ShapeID="_x0000_i1059" DrawAspect="Content" ObjectID="_1712061775" r:id="rId73"/>
              </w:object>
            </w:r>
          </w:p>
        </w:tc>
      </w:tr>
    </w:tbl>
    <w:p w14:paraId="49C55636" w14:textId="77777777" w:rsidR="003E78B2" w:rsidRDefault="003E78B2" w:rsidP="000314C8">
      <w:pPr>
        <w:jc w:val="both"/>
        <w:rPr>
          <w:rFonts w:cs="Arial"/>
          <w:iCs/>
          <w:color w:val="000000" w:themeColor="text1"/>
          <w:szCs w:val="24"/>
        </w:rPr>
      </w:pPr>
    </w:p>
    <w:p w14:paraId="034B357A" w14:textId="03131C28" w:rsidR="0086645A" w:rsidRPr="004A3207" w:rsidRDefault="00C76D58" w:rsidP="000314C8">
      <w:pPr>
        <w:jc w:val="both"/>
        <w:rPr>
          <w:rFonts w:cs="Arial"/>
          <w:iCs/>
          <w:color w:val="000000" w:themeColor="text1"/>
          <w:szCs w:val="24"/>
        </w:rPr>
      </w:pPr>
      <w:r w:rsidRPr="004A3207">
        <w:rPr>
          <w:rFonts w:cs="Arial"/>
          <w:iCs/>
          <w:color w:val="000000" w:themeColor="text1"/>
          <w:szCs w:val="24"/>
        </w:rPr>
        <w:t xml:space="preserve">Представим формулы для </w:t>
      </w:r>
      <w:r w:rsidR="000E231D" w:rsidRPr="004A3207">
        <w:rPr>
          <w:rFonts w:cs="Arial"/>
          <w:iCs/>
          <w:color w:val="000000" w:themeColor="text1"/>
          <w:szCs w:val="24"/>
        </w:rPr>
        <w:t xml:space="preserve">вычисления прибылей фирм каждого узла. Каждая из фирм </w:t>
      </w:r>
      <w:r w:rsidR="00147606" w:rsidRPr="00174FE0">
        <w:rPr>
          <w:rFonts w:cs="Arial"/>
          <w:bCs/>
          <w:iCs/>
          <w:szCs w:val="24"/>
          <w:shd w:val="clear" w:color="auto" w:fill="FFFFFF"/>
        </w:rPr>
        <w:t>стремится</w:t>
      </w:r>
      <w:r w:rsidR="00147606" w:rsidRPr="00174FE0">
        <w:rPr>
          <w:rFonts w:cs="Arial"/>
          <w:b/>
          <w:szCs w:val="24"/>
          <w:shd w:val="clear" w:color="auto" w:fill="FFFFFF"/>
        </w:rPr>
        <w:t xml:space="preserve"> </w:t>
      </w:r>
      <w:r w:rsidR="000E231D" w:rsidRPr="004A3207">
        <w:rPr>
          <w:rFonts w:cs="Arial"/>
          <w:color w:val="000000"/>
          <w:szCs w:val="24"/>
          <w:shd w:val="clear" w:color="auto" w:fill="FFFFFF"/>
        </w:rPr>
        <w:t>к</w:t>
      </w:r>
      <w:r w:rsidR="000E231D" w:rsidRPr="004A3207">
        <w:rPr>
          <w:rFonts w:cs="Arial"/>
          <w:color w:val="000000"/>
          <w:shd w:val="clear" w:color="auto" w:fill="FFFFFF"/>
        </w:rPr>
        <w:t xml:space="preserve"> </w:t>
      </w:r>
      <w:r w:rsidR="000E231D" w:rsidRPr="004A3207">
        <w:rPr>
          <w:rFonts w:cs="Arial"/>
          <w:iCs/>
          <w:color w:val="000000" w:themeColor="text1"/>
          <w:szCs w:val="24"/>
        </w:rPr>
        <w:t xml:space="preserve">максимизации собственной </w:t>
      </w:r>
      <w:r w:rsidR="0004263B" w:rsidRPr="004A3207">
        <w:rPr>
          <w:rFonts w:cs="Arial"/>
          <w:iCs/>
          <w:color w:val="000000" w:themeColor="text1"/>
          <w:szCs w:val="24"/>
        </w:rPr>
        <w:t>прибыл</w:t>
      </w:r>
      <w:r w:rsidR="00890252" w:rsidRPr="004A3207">
        <w:rPr>
          <w:rFonts w:cs="Arial"/>
          <w:iCs/>
          <w:color w:val="000000" w:themeColor="text1"/>
          <w:szCs w:val="24"/>
        </w:rPr>
        <w:t>и</w:t>
      </w:r>
      <w:r w:rsidR="0004263B" w:rsidRPr="004A3207">
        <w:rPr>
          <w:rFonts w:cs="Arial"/>
          <w:iCs/>
          <w:color w:val="000000" w:themeColor="text1"/>
          <w:szCs w:val="24"/>
        </w:rPr>
        <w:t xml:space="preserve"> [</w:t>
      </w:r>
      <w:r w:rsidR="00A837EA" w:rsidRPr="004A3207">
        <w:rPr>
          <w:rFonts w:cs="Arial"/>
          <w:iCs/>
          <w:color w:val="000000" w:themeColor="text1"/>
          <w:szCs w:val="24"/>
        </w:rPr>
        <w:fldChar w:fldCharType="begin"/>
      </w:r>
      <w:r w:rsidR="00A837EA" w:rsidRPr="004A3207">
        <w:rPr>
          <w:rFonts w:cs="Arial"/>
          <w:iCs/>
          <w:color w:val="000000" w:themeColor="text1"/>
          <w:szCs w:val="24"/>
        </w:rPr>
        <w:instrText xml:space="preserve"> REF _Ref99023057 \r \h </w:instrText>
      </w:r>
      <w:r w:rsidR="004A3207">
        <w:rPr>
          <w:rFonts w:cs="Arial"/>
          <w:iCs/>
          <w:color w:val="000000" w:themeColor="text1"/>
          <w:szCs w:val="24"/>
        </w:rPr>
        <w:instrText xml:space="preserve"> \* MERGEFORMAT </w:instrText>
      </w:r>
      <w:r w:rsidR="00A837EA" w:rsidRPr="004A3207">
        <w:rPr>
          <w:rFonts w:cs="Arial"/>
          <w:iCs/>
          <w:color w:val="000000" w:themeColor="text1"/>
          <w:szCs w:val="24"/>
        </w:rPr>
      </w:r>
      <w:r w:rsidR="00A837EA" w:rsidRPr="004A3207">
        <w:rPr>
          <w:rFonts w:cs="Arial"/>
          <w:iCs/>
          <w:color w:val="000000" w:themeColor="text1"/>
          <w:szCs w:val="24"/>
        </w:rPr>
        <w:fldChar w:fldCharType="separate"/>
      </w:r>
      <w:r w:rsidR="00A837EA" w:rsidRPr="004A3207">
        <w:rPr>
          <w:rFonts w:cs="Arial"/>
          <w:iCs/>
          <w:color w:val="000000" w:themeColor="text1"/>
          <w:szCs w:val="24"/>
        </w:rPr>
        <w:t>3</w:t>
      </w:r>
      <w:r w:rsidR="00A837EA" w:rsidRPr="004A3207">
        <w:rPr>
          <w:rFonts w:cs="Arial"/>
          <w:iCs/>
          <w:color w:val="000000" w:themeColor="text1"/>
          <w:szCs w:val="24"/>
        </w:rPr>
        <w:fldChar w:fldCharType="end"/>
      </w:r>
      <w:r w:rsidR="0004263B" w:rsidRPr="004A3207">
        <w:rPr>
          <w:rFonts w:cs="Arial"/>
          <w:iCs/>
          <w:color w:val="000000" w:themeColor="text1"/>
          <w:szCs w:val="24"/>
        </w:rPr>
        <w:t>].</w:t>
      </w:r>
    </w:p>
    <w:p w14:paraId="456ED81B" w14:textId="321F4BD4" w:rsidR="000E231D" w:rsidRPr="004A3207" w:rsidRDefault="00E61AA9" w:rsidP="000314C8">
      <w:pPr>
        <w:jc w:val="both"/>
        <w:rPr>
          <w:rFonts w:cs="Arial"/>
          <w:iCs/>
          <w:color w:val="000000" w:themeColor="text1"/>
          <w:szCs w:val="24"/>
        </w:rPr>
      </w:pPr>
      <w:r w:rsidRPr="004A3207">
        <w:rPr>
          <w:rFonts w:cs="Arial"/>
          <w:iCs/>
          <w:color w:val="000000" w:themeColor="text1"/>
          <w:szCs w:val="24"/>
        </w:rPr>
        <w:t>Функция прибыли для первого уровня: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86645A" w:rsidRPr="004A3207" w14:paraId="537AF7CA" w14:textId="77777777" w:rsidTr="006B3B33">
        <w:tc>
          <w:tcPr>
            <w:tcW w:w="8472" w:type="dxa"/>
          </w:tcPr>
          <w:p w14:paraId="1A08FE12" w14:textId="74935B43" w:rsidR="00A71128" w:rsidRPr="00A71128" w:rsidRDefault="00A71128" w:rsidP="006B3B33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</w:rPr>
            </w:pPr>
            <w:r w:rsidRPr="00A71128">
              <w:rPr>
                <w:rFonts w:cs="Arial"/>
                <w:iCs/>
                <w:color w:val="000000" w:themeColor="text1"/>
                <w:position w:val="-14"/>
                <w:szCs w:val="24"/>
              </w:rPr>
              <w:object w:dxaOrig="1920" w:dyaOrig="380" w14:anchorId="5149ECB4">
                <v:shape id="_x0000_i1060" type="#_x0000_t75" style="width:96pt;height:18.6pt" o:ole="">
                  <v:imagedata r:id="rId74" o:title=""/>
                </v:shape>
                <o:OLEObject Type="Embed" ProgID="Equation.DSMT4" ShapeID="_x0000_i1060" DrawAspect="Content" ObjectID="_1712061776" r:id="rId75"/>
              </w:object>
            </w:r>
          </w:p>
        </w:tc>
        <w:tc>
          <w:tcPr>
            <w:tcW w:w="1099" w:type="dxa"/>
            <w:vAlign w:val="center"/>
          </w:tcPr>
          <w:p w14:paraId="6607C770" w14:textId="3AE6292F" w:rsidR="0086645A" w:rsidRPr="004A3207" w:rsidRDefault="0086645A" w:rsidP="00A17C78">
            <w:pPr>
              <w:jc w:val="right"/>
              <w:rPr>
                <w:rFonts w:cs="Arial"/>
                <w:iCs/>
                <w:color w:val="000000" w:themeColor="text1"/>
                <w:szCs w:val="24"/>
              </w:rPr>
            </w:pPr>
            <w:r w:rsidRPr="004A3207">
              <w:rPr>
                <w:rFonts w:cs="Arial"/>
                <w:iCs/>
                <w:color w:val="000000" w:themeColor="text1"/>
                <w:szCs w:val="24"/>
              </w:rPr>
              <w:t>(1)</w:t>
            </w:r>
          </w:p>
        </w:tc>
      </w:tr>
    </w:tbl>
    <w:p w14:paraId="789BDFE7" w14:textId="090B097B" w:rsidR="00C76D58" w:rsidRPr="004A3207" w:rsidRDefault="00E61AA9" w:rsidP="000314C8">
      <w:pPr>
        <w:ind w:firstLine="708"/>
        <w:jc w:val="both"/>
        <w:rPr>
          <w:rFonts w:cs="Arial"/>
          <w:iCs/>
          <w:color w:val="000000" w:themeColor="text1"/>
          <w:szCs w:val="24"/>
        </w:rPr>
      </w:pPr>
      <w:r w:rsidRPr="004A3207">
        <w:rPr>
          <w:rFonts w:cs="Arial"/>
          <w:iCs/>
          <w:color w:val="000000" w:themeColor="text1"/>
          <w:szCs w:val="24"/>
        </w:rPr>
        <w:t>Функция прибыли для второго уровня: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86645A" w:rsidRPr="004A3207" w14:paraId="40ED8BC4" w14:textId="77777777" w:rsidTr="006B3B33">
        <w:tc>
          <w:tcPr>
            <w:tcW w:w="8472" w:type="dxa"/>
          </w:tcPr>
          <w:p w14:paraId="14472D3E" w14:textId="2AEC790A" w:rsidR="00A71128" w:rsidRPr="00A71128" w:rsidRDefault="00A71128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  <w:lang w:val="en-US"/>
              </w:rPr>
            </w:pPr>
            <w:r w:rsidRPr="00A71128">
              <w:rPr>
                <w:rFonts w:cs="Arial"/>
                <w:iCs/>
                <w:color w:val="000000" w:themeColor="text1"/>
                <w:position w:val="-14"/>
                <w:szCs w:val="24"/>
              </w:rPr>
              <w:object w:dxaOrig="2620" w:dyaOrig="380" w14:anchorId="1BB076EA">
                <v:shape id="_x0000_i1061" type="#_x0000_t75" style="width:130.8pt;height:18.6pt" o:ole="">
                  <v:imagedata r:id="rId76" o:title=""/>
                </v:shape>
                <o:OLEObject Type="Embed" ProgID="Equation.DSMT4" ShapeID="_x0000_i1061" DrawAspect="Content" ObjectID="_1712061777" r:id="rId77"/>
              </w:object>
            </w:r>
          </w:p>
        </w:tc>
        <w:tc>
          <w:tcPr>
            <w:tcW w:w="1099" w:type="dxa"/>
            <w:vAlign w:val="center"/>
          </w:tcPr>
          <w:p w14:paraId="099F5787" w14:textId="4E582005" w:rsidR="0086645A" w:rsidRPr="004A3207" w:rsidRDefault="0086645A" w:rsidP="00A17C78">
            <w:pPr>
              <w:jc w:val="right"/>
              <w:rPr>
                <w:rFonts w:cs="Arial"/>
                <w:iCs/>
                <w:color w:val="000000" w:themeColor="text1"/>
                <w:szCs w:val="24"/>
              </w:rPr>
            </w:pPr>
            <w:r w:rsidRPr="004A3207">
              <w:rPr>
                <w:rFonts w:cs="Arial"/>
                <w:iCs/>
                <w:color w:val="000000" w:themeColor="text1"/>
                <w:szCs w:val="24"/>
              </w:rPr>
              <w:t>(2)</w:t>
            </w:r>
          </w:p>
        </w:tc>
      </w:tr>
    </w:tbl>
    <w:p w14:paraId="7F596401" w14:textId="6CD7BADD" w:rsidR="00C76D58" w:rsidRPr="004A3207" w:rsidRDefault="00E61AA9" w:rsidP="00F14F53">
      <w:pPr>
        <w:jc w:val="both"/>
        <w:rPr>
          <w:rFonts w:cs="Arial"/>
          <w:iCs/>
          <w:color w:val="000000" w:themeColor="text1"/>
          <w:szCs w:val="24"/>
        </w:rPr>
      </w:pPr>
      <w:r w:rsidRPr="004A3207">
        <w:rPr>
          <w:rFonts w:cs="Arial"/>
          <w:iCs/>
          <w:color w:val="000000" w:themeColor="text1"/>
          <w:szCs w:val="24"/>
        </w:rPr>
        <w:t>Функция прибыли для третьего уровня: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86645A" w:rsidRPr="004A3207" w14:paraId="64A39FC1" w14:textId="77777777" w:rsidTr="006B3B33">
        <w:tc>
          <w:tcPr>
            <w:tcW w:w="8472" w:type="dxa"/>
            <w:vAlign w:val="center"/>
          </w:tcPr>
          <w:p w14:paraId="52AE6117" w14:textId="4A77DC43" w:rsidR="00A71128" w:rsidRPr="004A3207" w:rsidRDefault="00A71128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A71128">
              <w:rPr>
                <w:rFonts w:cs="Arial"/>
                <w:iCs/>
                <w:color w:val="000000" w:themeColor="text1"/>
                <w:position w:val="-14"/>
                <w:szCs w:val="24"/>
              </w:rPr>
              <w:object w:dxaOrig="3360" w:dyaOrig="380" w14:anchorId="3B9D24F8">
                <v:shape id="_x0000_i1062" type="#_x0000_t75" style="width:168pt;height:18.6pt" o:ole="">
                  <v:imagedata r:id="rId78" o:title=""/>
                </v:shape>
                <o:OLEObject Type="Embed" ProgID="Equation.DSMT4" ShapeID="_x0000_i1062" DrawAspect="Content" ObjectID="_1712061778" r:id="rId79"/>
              </w:object>
            </w:r>
          </w:p>
        </w:tc>
        <w:tc>
          <w:tcPr>
            <w:tcW w:w="1099" w:type="dxa"/>
            <w:vAlign w:val="center"/>
          </w:tcPr>
          <w:p w14:paraId="06CF9569" w14:textId="21370AA1" w:rsidR="0086645A" w:rsidRPr="004A3207" w:rsidRDefault="0086645A" w:rsidP="00A17C78">
            <w:pPr>
              <w:jc w:val="right"/>
              <w:rPr>
                <w:rFonts w:cs="Arial"/>
                <w:iCs/>
                <w:color w:val="000000" w:themeColor="text1"/>
                <w:szCs w:val="24"/>
              </w:rPr>
            </w:pPr>
            <w:r w:rsidRPr="004A3207">
              <w:rPr>
                <w:rFonts w:cs="Arial"/>
                <w:iCs/>
                <w:color w:val="000000" w:themeColor="text1"/>
                <w:szCs w:val="24"/>
              </w:rPr>
              <w:t>(3)</w:t>
            </w:r>
          </w:p>
        </w:tc>
      </w:tr>
    </w:tbl>
    <w:p w14:paraId="1C073589" w14:textId="490C2C52" w:rsidR="00754287" w:rsidRPr="004A3207" w:rsidRDefault="00147606" w:rsidP="00F14F53">
      <w:pPr>
        <w:jc w:val="both"/>
        <w:rPr>
          <w:rFonts w:cs="Arial"/>
          <w:iCs/>
          <w:color w:val="000000" w:themeColor="text1"/>
          <w:szCs w:val="24"/>
        </w:rPr>
      </w:pPr>
      <w:r w:rsidRPr="00174FE0">
        <w:rPr>
          <w:rFonts w:cs="Arial"/>
          <w:bCs/>
          <w:szCs w:val="24"/>
        </w:rPr>
        <w:t>Для построения равновесия по Нэшу в рассматриваемой игре</w:t>
      </w:r>
      <w:r w:rsidRPr="00174FE0">
        <w:rPr>
          <w:rFonts w:cs="Arial"/>
          <w:b/>
          <w:iCs/>
          <w:szCs w:val="24"/>
        </w:rPr>
        <w:t xml:space="preserve"> </w:t>
      </w:r>
      <w:r>
        <w:rPr>
          <w:rFonts w:cs="Arial"/>
          <w:iCs/>
          <w:color w:val="000000" w:themeColor="text1"/>
          <w:szCs w:val="24"/>
        </w:rPr>
        <w:t>р</w:t>
      </w:r>
      <w:r w:rsidR="008D7B43" w:rsidRPr="004A3207">
        <w:rPr>
          <w:rFonts w:cs="Arial"/>
          <w:iCs/>
          <w:color w:val="000000" w:themeColor="text1"/>
          <w:szCs w:val="24"/>
        </w:rPr>
        <w:t>аспишем функции прибыли для всех фирм из узлов третьего уровня: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A17C78" w:rsidRPr="004A3207" w14:paraId="68958915" w14:textId="77777777" w:rsidTr="006B3B33">
        <w:tc>
          <w:tcPr>
            <w:tcW w:w="8472" w:type="dxa"/>
          </w:tcPr>
          <w:p w14:paraId="6BA856CA" w14:textId="5E698A31" w:rsidR="00367789" w:rsidRDefault="00C54697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C54697">
              <w:rPr>
                <w:rFonts w:eastAsiaTheme="minorEastAsia" w:cs="Arial"/>
                <w:iCs/>
                <w:color w:val="000000" w:themeColor="text1"/>
                <w:position w:val="-134"/>
                <w:szCs w:val="24"/>
              </w:rPr>
              <w:object w:dxaOrig="4120" w:dyaOrig="2799" w14:anchorId="76558F2E">
                <v:shape id="_x0000_i1063" type="#_x0000_t75" style="width:205.8pt;height:139.8pt" o:ole="">
                  <v:imagedata r:id="rId80" o:title=""/>
                </v:shape>
                <o:OLEObject Type="Embed" ProgID="Equation.DSMT4" ShapeID="_x0000_i1063" DrawAspect="Content" ObjectID="_1712061779" r:id="rId81"/>
              </w:object>
            </w:r>
          </w:p>
          <w:p w14:paraId="6442DA68" w14:textId="609267E3" w:rsidR="00367789" w:rsidRPr="00367789" w:rsidRDefault="00367789" w:rsidP="00367789">
            <w:pPr>
              <w:rPr>
                <w:rFonts w:eastAsiaTheme="minorEastAsia" w:cs="Arial"/>
                <w:iCs/>
                <w:color w:val="000000" w:themeColor="text1"/>
                <w:szCs w:val="24"/>
              </w:rPr>
            </w:pPr>
          </w:p>
        </w:tc>
        <w:tc>
          <w:tcPr>
            <w:tcW w:w="1099" w:type="dxa"/>
            <w:vAlign w:val="center"/>
          </w:tcPr>
          <w:p w14:paraId="73C1B04E" w14:textId="2E34FC44" w:rsidR="00A17C78" w:rsidRPr="004A3207" w:rsidRDefault="00A17C78" w:rsidP="00A17C78">
            <w:pPr>
              <w:jc w:val="right"/>
              <w:rPr>
                <w:rFonts w:cs="Arial"/>
                <w:iCs/>
                <w:color w:val="000000" w:themeColor="text1"/>
                <w:szCs w:val="24"/>
              </w:rPr>
            </w:pPr>
            <w:r w:rsidRPr="004A3207">
              <w:rPr>
                <w:rFonts w:cs="Arial"/>
                <w:iCs/>
                <w:color w:val="000000" w:themeColor="text1"/>
                <w:szCs w:val="24"/>
              </w:rPr>
              <w:t>(4)</w:t>
            </w:r>
          </w:p>
        </w:tc>
      </w:tr>
      <w:tr w:rsidR="00A17C78" w:rsidRPr="004A3207" w14:paraId="11D576E0" w14:textId="77777777" w:rsidTr="006B3B33">
        <w:tc>
          <w:tcPr>
            <w:tcW w:w="8472" w:type="dxa"/>
          </w:tcPr>
          <w:p w14:paraId="6A357AED" w14:textId="5DA45721" w:rsidR="00C54697" w:rsidRPr="004A3207" w:rsidRDefault="00C54697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C54697">
              <w:rPr>
                <w:rFonts w:eastAsiaTheme="minorEastAsia" w:cs="Arial"/>
                <w:iCs/>
                <w:color w:val="000000" w:themeColor="text1"/>
                <w:position w:val="-64"/>
                <w:szCs w:val="24"/>
              </w:rPr>
              <w:object w:dxaOrig="4120" w:dyaOrig="1400" w14:anchorId="71EBAE34">
                <v:shape id="_x0000_i1064" type="#_x0000_t75" style="width:205.8pt;height:70.2pt" o:ole="">
                  <v:imagedata r:id="rId82" o:title=""/>
                </v:shape>
                <o:OLEObject Type="Embed" ProgID="Equation.DSMT4" ShapeID="_x0000_i1064" DrawAspect="Content" ObjectID="_1712061780" r:id="rId83"/>
              </w:object>
            </w:r>
          </w:p>
        </w:tc>
        <w:tc>
          <w:tcPr>
            <w:tcW w:w="1099" w:type="dxa"/>
            <w:vAlign w:val="center"/>
          </w:tcPr>
          <w:p w14:paraId="20B9C55E" w14:textId="6B671D2A" w:rsidR="00A17C78" w:rsidRPr="004A3207" w:rsidRDefault="00A17C78" w:rsidP="00B33198">
            <w:pPr>
              <w:jc w:val="right"/>
              <w:rPr>
                <w:rFonts w:cs="Arial"/>
                <w:iCs/>
                <w:color w:val="000000" w:themeColor="text1"/>
                <w:szCs w:val="24"/>
              </w:rPr>
            </w:pPr>
            <w:r w:rsidRPr="004A3207">
              <w:rPr>
                <w:rFonts w:cs="Arial"/>
                <w:iCs/>
                <w:color w:val="000000" w:themeColor="text1"/>
                <w:szCs w:val="24"/>
              </w:rPr>
              <w:t>(5)</w:t>
            </w:r>
          </w:p>
        </w:tc>
      </w:tr>
    </w:tbl>
    <w:p w14:paraId="424D9B6C" w14:textId="36504DCF" w:rsidR="00A17C78" w:rsidRPr="004A3207" w:rsidRDefault="00A17C78" w:rsidP="00021C1A">
      <w:pPr>
        <w:rPr>
          <w:rFonts w:cs="Arial"/>
          <w:iCs/>
          <w:color w:val="000000" w:themeColor="text1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A17C78" w:rsidRPr="004A3207" w14:paraId="1BBF3F4D" w14:textId="77777777" w:rsidTr="006B3B33">
        <w:tc>
          <w:tcPr>
            <w:tcW w:w="8472" w:type="dxa"/>
          </w:tcPr>
          <w:p w14:paraId="407D9121" w14:textId="33F196B5" w:rsidR="00C54697" w:rsidRPr="004A3207" w:rsidRDefault="00C54697" w:rsidP="004771E6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</w:rPr>
            </w:pPr>
            <w:r w:rsidRPr="00C54697">
              <w:rPr>
                <w:position w:val="-12"/>
              </w:rPr>
              <w:object w:dxaOrig="3700" w:dyaOrig="360" w14:anchorId="5C0E2EAE">
                <v:shape id="_x0000_i1065" type="#_x0000_t75" style="width:185.4pt;height:18pt" o:ole="">
                  <v:imagedata r:id="rId84" o:title=""/>
                </v:shape>
                <o:OLEObject Type="Embed" ProgID="Equation.DSMT4" ShapeID="_x0000_i1065" DrawAspect="Content" ObjectID="_1712061781" r:id="rId85"/>
              </w:object>
            </w:r>
          </w:p>
        </w:tc>
        <w:tc>
          <w:tcPr>
            <w:tcW w:w="1099" w:type="dxa"/>
            <w:vAlign w:val="center"/>
          </w:tcPr>
          <w:p w14:paraId="2C3581BF" w14:textId="08D37FE0" w:rsidR="00A17C78" w:rsidRPr="004A3207" w:rsidRDefault="00A17C78" w:rsidP="00B33198">
            <w:pPr>
              <w:jc w:val="right"/>
              <w:rPr>
                <w:rFonts w:cs="Arial"/>
                <w:iCs/>
                <w:color w:val="000000" w:themeColor="text1"/>
                <w:szCs w:val="24"/>
              </w:rPr>
            </w:pPr>
            <w:r w:rsidRPr="004A3207">
              <w:rPr>
                <w:rFonts w:cs="Arial"/>
                <w:iCs/>
                <w:color w:val="000000" w:themeColor="text1"/>
                <w:szCs w:val="24"/>
              </w:rPr>
              <w:t>(6)</w:t>
            </w:r>
          </w:p>
        </w:tc>
      </w:tr>
    </w:tbl>
    <w:p w14:paraId="72300A17" w14:textId="0573694F" w:rsidR="008D7B43" w:rsidRPr="004A3207" w:rsidRDefault="006E45B4" w:rsidP="00F14F53">
      <w:pPr>
        <w:jc w:val="both"/>
        <w:rPr>
          <w:rFonts w:cs="Arial"/>
          <w:szCs w:val="24"/>
        </w:rPr>
      </w:pPr>
      <w:r w:rsidRPr="004A3207">
        <w:rPr>
          <w:rFonts w:cs="Arial"/>
          <w:szCs w:val="24"/>
        </w:rPr>
        <w:t xml:space="preserve"> Применив к функциям (4</w:t>
      </w:r>
      <w:r w:rsidR="00A06C30" w:rsidRPr="004A3207">
        <w:rPr>
          <w:rFonts w:cs="Arial"/>
          <w:szCs w:val="24"/>
        </w:rPr>
        <w:t>), (</w:t>
      </w:r>
      <w:r w:rsidRPr="004A3207">
        <w:rPr>
          <w:rFonts w:cs="Arial"/>
          <w:szCs w:val="24"/>
        </w:rPr>
        <w:t xml:space="preserve">5) и (6) необходимое условие </w:t>
      </w:r>
      <w:r w:rsidR="00E412AE" w:rsidRPr="004A3207">
        <w:rPr>
          <w:rFonts w:cs="Arial"/>
          <w:szCs w:val="24"/>
        </w:rPr>
        <w:t>максимума</w:t>
      </w:r>
      <w:r w:rsidR="00E412AE">
        <w:rPr>
          <w:rFonts w:cs="Arial"/>
          <w:szCs w:val="24"/>
        </w:rPr>
        <w:t xml:space="preserve">, </w:t>
      </w:r>
      <w:r w:rsidR="00E412AE" w:rsidRPr="004A3207">
        <w:rPr>
          <w:rFonts w:cs="Arial"/>
          <w:szCs w:val="24"/>
        </w:rPr>
        <w:t>получаем</w:t>
      </w:r>
      <w:r w:rsidRPr="004A3207">
        <w:rPr>
          <w:rFonts w:cs="Arial"/>
          <w:szCs w:val="24"/>
        </w:rPr>
        <w:t xml:space="preserve"> системы уравнений: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A17C78" w:rsidRPr="004A3207" w14:paraId="59B04ED0" w14:textId="77777777" w:rsidTr="00147606">
        <w:tc>
          <w:tcPr>
            <w:tcW w:w="8472" w:type="dxa"/>
          </w:tcPr>
          <w:p w14:paraId="28EE32F9" w14:textId="11E760FB" w:rsidR="003429E1" w:rsidRPr="004A3207" w:rsidRDefault="00FD0650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FD0650">
              <w:rPr>
                <w:rFonts w:eastAsiaTheme="minorEastAsia" w:cs="Arial"/>
                <w:iCs/>
                <w:color w:val="000000" w:themeColor="text1"/>
                <w:position w:val="-68"/>
                <w:szCs w:val="24"/>
              </w:rPr>
              <w:object w:dxaOrig="4720" w:dyaOrig="1480" w14:anchorId="7F3C30CD">
                <v:shape id="_x0000_i1066" type="#_x0000_t75" style="width:235.8pt;height:73.8pt" o:ole="">
                  <v:imagedata r:id="rId86" o:title=""/>
                </v:shape>
                <o:OLEObject Type="Embed" ProgID="Equation.DSMT4" ShapeID="_x0000_i1066" DrawAspect="Content" ObjectID="_1712061782" r:id="rId87"/>
              </w:object>
            </w:r>
          </w:p>
          <w:p w14:paraId="41DBEBE3" w14:textId="77777777" w:rsidR="00A17C78" w:rsidRPr="004A3207" w:rsidRDefault="00A17C78" w:rsidP="00B33198">
            <w:pPr>
              <w:rPr>
                <w:rFonts w:eastAsiaTheme="minorEastAsia" w:cs="Arial"/>
                <w:iCs/>
                <w:color w:val="000000" w:themeColor="text1"/>
                <w:szCs w:val="24"/>
              </w:rPr>
            </w:pPr>
          </w:p>
        </w:tc>
        <w:tc>
          <w:tcPr>
            <w:tcW w:w="1099" w:type="dxa"/>
            <w:vAlign w:val="center"/>
          </w:tcPr>
          <w:p w14:paraId="2CF54DA4" w14:textId="48F3FA99" w:rsidR="00A17C78" w:rsidRPr="004A3207" w:rsidRDefault="00A17C78" w:rsidP="00B33198">
            <w:pPr>
              <w:jc w:val="right"/>
              <w:rPr>
                <w:rFonts w:cs="Arial"/>
                <w:iCs/>
                <w:color w:val="000000" w:themeColor="text1"/>
                <w:szCs w:val="24"/>
              </w:rPr>
            </w:pPr>
            <w:r w:rsidRPr="004A3207">
              <w:rPr>
                <w:rFonts w:cs="Arial"/>
                <w:iCs/>
                <w:color w:val="000000" w:themeColor="text1"/>
                <w:szCs w:val="24"/>
              </w:rPr>
              <w:t>(7)</w:t>
            </w:r>
          </w:p>
        </w:tc>
      </w:tr>
      <w:tr w:rsidR="00A17C78" w:rsidRPr="004A3207" w14:paraId="29644036" w14:textId="77777777" w:rsidTr="00147606">
        <w:tc>
          <w:tcPr>
            <w:tcW w:w="8472" w:type="dxa"/>
            <w:hideMark/>
          </w:tcPr>
          <w:p w14:paraId="1F89F36C" w14:textId="7480353A" w:rsidR="00FD0650" w:rsidRPr="004A3207" w:rsidRDefault="00FD0650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FD0650">
              <w:rPr>
                <w:rFonts w:eastAsiaTheme="minorEastAsia" w:cs="Arial"/>
                <w:iCs/>
                <w:color w:val="000000" w:themeColor="text1"/>
                <w:position w:val="-32"/>
                <w:szCs w:val="24"/>
              </w:rPr>
              <w:object w:dxaOrig="3440" w:dyaOrig="760" w14:anchorId="67AF0112">
                <v:shape id="_x0000_i1067" type="#_x0000_t75" style="width:172.2pt;height:37.8pt" o:ole="">
                  <v:imagedata r:id="rId88" o:title=""/>
                </v:shape>
                <o:OLEObject Type="Embed" ProgID="Equation.DSMT4" ShapeID="_x0000_i1067" DrawAspect="Content" ObjectID="_1712061783" r:id="rId89"/>
              </w:object>
            </w:r>
          </w:p>
        </w:tc>
        <w:tc>
          <w:tcPr>
            <w:tcW w:w="1099" w:type="dxa"/>
            <w:vAlign w:val="center"/>
            <w:hideMark/>
          </w:tcPr>
          <w:p w14:paraId="0A4C3A46" w14:textId="3D9AF135" w:rsidR="00A17C78" w:rsidRPr="004A3207" w:rsidRDefault="00A17C78">
            <w:pPr>
              <w:jc w:val="right"/>
              <w:rPr>
                <w:rFonts w:cs="Arial"/>
              </w:rPr>
            </w:pPr>
            <w:r w:rsidRPr="004A3207">
              <w:rPr>
                <w:rFonts w:cs="Arial"/>
                <w:color w:val="000000"/>
                <w:szCs w:val="24"/>
              </w:rPr>
              <w:t>(8)</w:t>
            </w:r>
          </w:p>
        </w:tc>
      </w:tr>
      <w:tr w:rsidR="00A17C78" w:rsidRPr="004A3207" w14:paraId="772509FA" w14:textId="77777777" w:rsidTr="00147606">
        <w:tc>
          <w:tcPr>
            <w:tcW w:w="8472" w:type="dxa"/>
            <w:vAlign w:val="center"/>
            <w:hideMark/>
          </w:tcPr>
          <w:p w14:paraId="0D8F1DFE" w14:textId="2A6AE412" w:rsidR="00A17C78" w:rsidRPr="004A3207" w:rsidRDefault="00FD0650" w:rsidP="0014760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FD0650">
              <w:rPr>
                <w:rFonts w:eastAsiaTheme="minorEastAsia" w:cs="Arial"/>
                <w:iCs/>
                <w:color w:val="000000" w:themeColor="text1"/>
                <w:position w:val="-14"/>
                <w:szCs w:val="24"/>
              </w:rPr>
              <w:object w:dxaOrig="2520" w:dyaOrig="400" w14:anchorId="58895002">
                <v:shape id="_x0000_i1068" type="#_x0000_t75" style="width:126pt;height:19.8pt" o:ole="">
                  <v:imagedata r:id="rId90" o:title=""/>
                </v:shape>
                <o:OLEObject Type="Embed" ProgID="Equation.DSMT4" ShapeID="_x0000_i1068" DrawAspect="Content" ObjectID="_1712061784" r:id="rId91"/>
              </w:object>
            </w:r>
          </w:p>
        </w:tc>
        <w:tc>
          <w:tcPr>
            <w:tcW w:w="1099" w:type="dxa"/>
            <w:vAlign w:val="center"/>
            <w:hideMark/>
          </w:tcPr>
          <w:p w14:paraId="467E5238" w14:textId="0E350B34" w:rsidR="00A17C78" w:rsidRPr="004A3207" w:rsidRDefault="00A17C78" w:rsidP="00B33198">
            <w:pPr>
              <w:jc w:val="right"/>
              <w:rPr>
                <w:rFonts w:cs="Arial"/>
              </w:rPr>
            </w:pPr>
            <w:r w:rsidRPr="004A3207">
              <w:rPr>
                <w:rFonts w:cs="Arial"/>
                <w:color w:val="000000"/>
                <w:szCs w:val="24"/>
              </w:rPr>
              <w:t>(9)</w:t>
            </w:r>
          </w:p>
        </w:tc>
      </w:tr>
    </w:tbl>
    <w:p w14:paraId="0806CC26" w14:textId="69FE9BED" w:rsidR="00DE1869" w:rsidRPr="003E78B2" w:rsidRDefault="00AB1516" w:rsidP="003E78B2">
      <w:pPr>
        <w:jc w:val="both"/>
        <w:rPr>
          <w:rFonts w:eastAsiaTheme="minorEastAsia" w:cs="Arial"/>
          <w:iCs/>
          <w:color w:val="000000" w:themeColor="text1"/>
          <w:szCs w:val="24"/>
        </w:rPr>
      </w:pPr>
      <w:r w:rsidRPr="004A3207">
        <w:rPr>
          <w:rFonts w:cs="Arial"/>
          <w:szCs w:val="24"/>
        </w:rPr>
        <w:t xml:space="preserve">В результате решения систем с 7 по 9 </w:t>
      </w:r>
      <w:r w:rsidR="003E78B2">
        <w:rPr>
          <w:rFonts w:cs="Arial"/>
          <w:szCs w:val="24"/>
        </w:rPr>
        <w:t>получим</w:t>
      </w:r>
      <w:r w:rsidRPr="004A3207">
        <w:rPr>
          <w:rFonts w:cs="Arial"/>
          <w:szCs w:val="24"/>
        </w:rPr>
        <w:t xml:space="preserve"> выражения для объёма поставок</w:t>
      </w:r>
      <w:r w:rsidR="00FD0650" w:rsidRPr="00FD0650">
        <w:rPr>
          <w:position w:val="-16"/>
        </w:rPr>
        <w:object w:dxaOrig="620" w:dyaOrig="440" w14:anchorId="14EC33C8">
          <v:shape id="_x0000_i1069" type="#_x0000_t75" style="width:30.6pt;height:21.6pt" o:ole="">
            <v:imagedata r:id="rId92" o:title=""/>
          </v:shape>
          <o:OLEObject Type="Embed" ProgID="Equation.DSMT4" ShapeID="_x0000_i1069" DrawAspect="Content" ObjectID="_1712061785" r:id="rId93"/>
        </w:object>
      </w:r>
      <w:r w:rsidR="003E78B2">
        <w:t>.</w:t>
      </w:r>
      <w:r w:rsidR="00147606">
        <w:t xml:space="preserve"> </w:t>
      </w:r>
      <w:r w:rsidR="003E78B2">
        <w:t>Затем</w:t>
      </w:r>
      <w:r w:rsidR="00147606">
        <w:t>,</w:t>
      </w:r>
      <w:r w:rsidR="003E78B2">
        <w:t xml:space="preserve"> </w:t>
      </w:r>
      <w:r w:rsidR="003E78B2">
        <w:rPr>
          <w:rFonts w:eastAsiaTheme="minorEastAsia" w:cs="Arial"/>
          <w:iCs/>
          <w:color w:val="000000" w:themeColor="text1"/>
          <w:szCs w:val="24"/>
        </w:rPr>
        <w:t>и</w:t>
      </w:r>
      <w:r w:rsidR="00705E70" w:rsidRPr="004A3207">
        <w:rPr>
          <w:rFonts w:cs="Arial"/>
          <w:szCs w:val="24"/>
        </w:rPr>
        <w:t>сходя из условия отсутствия дефицита и излишков</w:t>
      </w:r>
      <w:r w:rsidR="00147606">
        <w:rPr>
          <w:rFonts w:cs="Arial"/>
          <w:szCs w:val="24"/>
        </w:rPr>
        <w:t>,</w:t>
      </w:r>
      <w:r w:rsidR="00705E70" w:rsidRPr="004A3207">
        <w:rPr>
          <w:rFonts w:cs="Arial"/>
          <w:szCs w:val="24"/>
        </w:rPr>
        <w:t xml:space="preserve"> получаем соотношение: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30"/>
        <w:gridCol w:w="1241"/>
      </w:tblGrid>
      <w:tr w:rsidR="00DE1869" w:rsidRPr="004A3207" w14:paraId="7A990D3F" w14:textId="77777777" w:rsidTr="006B3B33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30A3F7FA" w14:textId="14CCA2F2" w:rsidR="006479AE" w:rsidRPr="006F4E13" w:rsidRDefault="006F4E13" w:rsidP="004771E6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  <w:lang w:val="en-US"/>
              </w:rPr>
            </w:pPr>
            <w:r w:rsidRPr="006F4E13">
              <w:rPr>
                <w:rFonts w:eastAsiaTheme="minorEastAsia" w:cs="Arial"/>
                <w:iCs/>
                <w:color w:val="000000" w:themeColor="text1"/>
                <w:position w:val="-28"/>
                <w:szCs w:val="24"/>
              </w:rPr>
              <w:object w:dxaOrig="5600" w:dyaOrig="680" w14:anchorId="020BDB8C">
                <v:shape id="_x0000_i1070" type="#_x0000_t75" style="width:281.4pt;height:34.2pt" o:ole="">
                  <v:imagedata r:id="rId94" o:title=""/>
                </v:shape>
                <o:OLEObject Type="Embed" ProgID="Equation.DSMT4" ShapeID="_x0000_i1070" DrawAspect="Content" ObjectID="_1712061786" r:id="rId95"/>
              </w:objec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D0658" w14:textId="2AD85838" w:rsidR="00DE1869" w:rsidRPr="004A3207" w:rsidRDefault="00DE1869" w:rsidP="000B079B">
            <w:pPr>
              <w:jc w:val="right"/>
              <w:rPr>
                <w:rFonts w:cs="Arial"/>
                <w:szCs w:val="24"/>
              </w:rPr>
            </w:pPr>
            <w:r w:rsidRPr="004A3207">
              <w:rPr>
                <w:rFonts w:cs="Arial"/>
                <w:szCs w:val="24"/>
              </w:rPr>
              <w:t>(1</w:t>
            </w:r>
            <w:r w:rsidR="003E78B2">
              <w:rPr>
                <w:rFonts w:cs="Arial"/>
                <w:szCs w:val="24"/>
              </w:rPr>
              <w:t>0</w:t>
            </w:r>
            <w:r w:rsidRPr="004A3207">
              <w:rPr>
                <w:rFonts w:cs="Arial"/>
                <w:szCs w:val="24"/>
              </w:rPr>
              <w:t>)</w:t>
            </w:r>
          </w:p>
        </w:tc>
      </w:tr>
      <w:tr w:rsidR="00DE1869" w:rsidRPr="004A3207" w14:paraId="270A73C3" w14:textId="77777777" w:rsidTr="006B3B33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4FD38190" w14:textId="7DD680E7" w:rsidR="006F4E13" w:rsidRPr="004A3207" w:rsidRDefault="00A46553" w:rsidP="004771E6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</w:rPr>
            </w:pPr>
            <w:r w:rsidRPr="006F4E13">
              <w:rPr>
                <w:rFonts w:eastAsiaTheme="minorEastAsia" w:cs="Arial"/>
                <w:iCs/>
                <w:color w:val="000000" w:themeColor="text1"/>
                <w:position w:val="-12"/>
                <w:szCs w:val="24"/>
              </w:rPr>
              <w:object w:dxaOrig="4720" w:dyaOrig="360" w14:anchorId="113C3DE1">
                <v:shape id="_x0000_i1071" type="#_x0000_t75" style="width:237pt;height:18pt" o:ole="">
                  <v:imagedata r:id="rId96" o:title=""/>
                </v:shape>
                <o:OLEObject Type="Embed" ProgID="Equation.DSMT4" ShapeID="_x0000_i1071" DrawAspect="Content" ObjectID="_1712061787" r:id="rId97"/>
              </w:objec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E575E" w14:textId="7493C40B" w:rsidR="00DE1869" w:rsidRPr="004A3207" w:rsidRDefault="00DE1869" w:rsidP="000B079B">
            <w:pPr>
              <w:jc w:val="right"/>
              <w:rPr>
                <w:rFonts w:cs="Arial"/>
                <w:szCs w:val="24"/>
              </w:rPr>
            </w:pPr>
            <w:r w:rsidRPr="004A3207">
              <w:rPr>
                <w:rFonts w:cs="Arial"/>
                <w:szCs w:val="24"/>
              </w:rPr>
              <w:t>(1</w:t>
            </w:r>
            <w:r w:rsidR="003E78B2">
              <w:rPr>
                <w:rFonts w:cs="Arial"/>
                <w:szCs w:val="24"/>
              </w:rPr>
              <w:t>1</w:t>
            </w:r>
            <w:r w:rsidRPr="004A3207">
              <w:rPr>
                <w:rFonts w:cs="Arial"/>
                <w:szCs w:val="24"/>
              </w:rPr>
              <w:t>)</w:t>
            </w:r>
          </w:p>
        </w:tc>
      </w:tr>
    </w:tbl>
    <w:p w14:paraId="09F8B961" w14:textId="78AC7DB8" w:rsidR="00705E70" w:rsidRPr="006F4E13" w:rsidRDefault="00705E70" w:rsidP="00F14F53">
      <w:pPr>
        <w:jc w:val="both"/>
        <w:rPr>
          <w:rFonts w:eastAsiaTheme="minorEastAsia" w:cs="Arial"/>
          <w:iCs/>
          <w:color w:val="000000" w:themeColor="text1"/>
          <w:szCs w:val="24"/>
          <w:lang w:val="en-US"/>
        </w:rPr>
      </w:pPr>
      <w:r w:rsidRPr="004A3207">
        <w:rPr>
          <w:rFonts w:cs="Arial"/>
          <w:iCs/>
          <w:color w:val="000000" w:themeColor="text1"/>
          <w:szCs w:val="24"/>
        </w:rPr>
        <w:t>Из соотношения</w:t>
      </w:r>
      <w:r w:rsidR="00224B0D" w:rsidRPr="004A3207">
        <w:rPr>
          <w:rFonts w:cs="Arial"/>
          <w:iCs/>
          <w:color w:val="000000" w:themeColor="text1"/>
          <w:szCs w:val="24"/>
        </w:rPr>
        <w:t xml:space="preserve"> (</w:t>
      </w:r>
      <w:r w:rsidRPr="004A3207">
        <w:rPr>
          <w:rFonts w:cs="Arial"/>
          <w:iCs/>
          <w:color w:val="000000" w:themeColor="text1"/>
          <w:szCs w:val="24"/>
        </w:rPr>
        <w:t>1</w:t>
      </w:r>
      <w:r w:rsidR="003E78B2">
        <w:rPr>
          <w:rFonts w:cs="Arial"/>
          <w:iCs/>
          <w:color w:val="000000" w:themeColor="text1"/>
          <w:szCs w:val="24"/>
        </w:rPr>
        <w:t>0</w:t>
      </w:r>
      <w:r w:rsidR="00224B0D" w:rsidRPr="004A3207">
        <w:rPr>
          <w:rFonts w:cs="Arial"/>
          <w:iCs/>
          <w:color w:val="000000" w:themeColor="text1"/>
          <w:szCs w:val="24"/>
        </w:rPr>
        <w:t>)</w:t>
      </w:r>
      <w:r w:rsidRPr="004A3207">
        <w:rPr>
          <w:rFonts w:cs="Arial"/>
          <w:iCs/>
          <w:color w:val="000000" w:themeColor="text1"/>
          <w:szCs w:val="24"/>
        </w:rPr>
        <w:t xml:space="preserve"> выразим</w:t>
      </w:r>
      <w:r w:rsidR="006F4E13" w:rsidRPr="00CA4100">
        <w:rPr>
          <w:position w:val="-12"/>
        </w:rPr>
        <w:object w:dxaOrig="360" w:dyaOrig="360" w14:anchorId="5B4D3073">
          <v:shape id="_x0000_i1072" type="#_x0000_t75" style="width:18pt;height:18pt" o:ole="">
            <v:imagedata r:id="rId98" o:title=""/>
          </v:shape>
          <o:OLEObject Type="Embed" ProgID="Equation.DSMT4" ShapeID="_x0000_i1072" DrawAspect="Content" ObjectID="_1712061788" r:id="rId99"/>
        </w:object>
      </w:r>
      <w:r w:rsidR="006F4E13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30"/>
        <w:gridCol w:w="1241"/>
      </w:tblGrid>
      <w:tr w:rsidR="000B079B" w:rsidRPr="004A3207" w14:paraId="50926FA4" w14:textId="77777777" w:rsidTr="006B3B33">
        <w:trPr>
          <w:trHeight w:val="382"/>
        </w:trPr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58978A46" w14:textId="0993C8DA" w:rsidR="00F405E2" w:rsidRPr="004A3207" w:rsidRDefault="00F405E2" w:rsidP="004771E6">
            <w:pPr>
              <w:ind w:firstLine="0"/>
              <w:jc w:val="center"/>
              <w:rPr>
                <w:rFonts w:cs="Arial"/>
                <w:iCs/>
                <w:color w:val="000000" w:themeColor="text1"/>
                <w:szCs w:val="24"/>
              </w:rPr>
            </w:pPr>
            <w:r w:rsidRPr="00F405E2">
              <w:rPr>
                <w:rFonts w:eastAsiaTheme="minorEastAsia" w:cs="Arial"/>
                <w:iCs/>
                <w:color w:val="000000" w:themeColor="text1"/>
                <w:position w:val="-24"/>
                <w:szCs w:val="24"/>
                <w:lang w:val="en-US"/>
              </w:rPr>
              <w:object w:dxaOrig="2020" w:dyaOrig="620" w14:anchorId="5F14048B">
                <v:shape id="_x0000_i1073" type="#_x0000_t75" style="width:100.8pt;height:30.6pt" o:ole="">
                  <v:imagedata r:id="rId100" o:title=""/>
                </v:shape>
                <o:OLEObject Type="Embed" ProgID="Equation.DSMT4" ShapeID="_x0000_i1073" DrawAspect="Content" ObjectID="_1712061789" r:id="rId101"/>
              </w:objec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08170" w14:textId="2039696D" w:rsidR="000B079B" w:rsidRPr="004A3207" w:rsidRDefault="000B079B" w:rsidP="000B079B">
            <w:pPr>
              <w:jc w:val="right"/>
              <w:rPr>
                <w:rFonts w:cs="Arial"/>
                <w:szCs w:val="24"/>
              </w:rPr>
            </w:pPr>
            <w:r w:rsidRPr="004A3207">
              <w:rPr>
                <w:rFonts w:cs="Arial"/>
                <w:szCs w:val="24"/>
              </w:rPr>
              <w:t>(1</w:t>
            </w:r>
            <w:r w:rsidR="003E78B2">
              <w:rPr>
                <w:rFonts w:cs="Arial"/>
                <w:szCs w:val="24"/>
              </w:rPr>
              <w:t>2</w:t>
            </w:r>
            <w:r w:rsidRPr="004A3207">
              <w:rPr>
                <w:rFonts w:cs="Arial"/>
                <w:szCs w:val="24"/>
              </w:rPr>
              <w:t>)</w:t>
            </w:r>
          </w:p>
        </w:tc>
      </w:tr>
    </w:tbl>
    <w:p w14:paraId="417AFAB9" w14:textId="5AFBB72B" w:rsidR="00705E70" w:rsidRPr="006F4E13" w:rsidRDefault="00705E70" w:rsidP="00705E70">
      <w:pPr>
        <w:rPr>
          <w:rFonts w:eastAsiaTheme="minorEastAsia" w:cs="Arial"/>
          <w:iCs/>
          <w:color w:val="000000" w:themeColor="text1"/>
          <w:szCs w:val="24"/>
          <w:lang w:val="en-US"/>
        </w:rPr>
      </w:pPr>
      <w:r w:rsidRPr="004A3207">
        <w:rPr>
          <w:rFonts w:cs="Arial"/>
          <w:iCs/>
          <w:color w:val="000000" w:themeColor="text1"/>
          <w:szCs w:val="24"/>
        </w:rPr>
        <w:t xml:space="preserve">Из соотношения </w:t>
      </w:r>
      <w:r w:rsidR="00224B0D" w:rsidRPr="004A3207">
        <w:rPr>
          <w:rFonts w:cs="Arial"/>
          <w:iCs/>
          <w:color w:val="000000" w:themeColor="text1"/>
          <w:szCs w:val="24"/>
        </w:rPr>
        <w:t>(</w:t>
      </w:r>
      <w:r w:rsidRPr="004A3207">
        <w:rPr>
          <w:rFonts w:cs="Arial"/>
          <w:iCs/>
          <w:color w:val="000000" w:themeColor="text1"/>
          <w:szCs w:val="24"/>
        </w:rPr>
        <w:t>1</w:t>
      </w:r>
      <w:r w:rsidR="003E78B2">
        <w:rPr>
          <w:rFonts w:cs="Arial"/>
          <w:iCs/>
          <w:color w:val="000000" w:themeColor="text1"/>
          <w:szCs w:val="24"/>
        </w:rPr>
        <w:t>1</w:t>
      </w:r>
      <w:r w:rsidR="00224B0D" w:rsidRPr="004A3207">
        <w:rPr>
          <w:rFonts w:cs="Arial"/>
          <w:iCs/>
          <w:color w:val="000000" w:themeColor="text1"/>
          <w:szCs w:val="24"/>
        </w:rPr>
        <w:t>)</w:t>
      </w:r>
      <w:r w:rsidRPr="004A3207">
        <w:rPr>
          <w:rFonts w:cs="Arial"/>
          <w:iCs/>
          <w:color w:val="000000" w:themeColor="text1"/>
          <w:szCs w:val="24"/>
        </w:rPr>
        <w:t xml:space="preserve"> выразим </w:t>
      </w:r>
      <w:r w:rsidR="006F4E13" w:rsidRPr="00CA4100">
        <w:rPr>
          <w:position w:val="-12"/>
        </w:rPr>
        <w:object w:dxaOrig="360" w:dyaOrig="360" w14:anchorId="346039B7">
          <v:shape id="_x0000_i1074" type="#_x0000_t75" style="width:18pt;height:18pt" o:ole="">
            <v:imagedata r:id="rId102" o:title=""/>
          </v:shape>
          <o:OLEObject Type="Embed" ProgID="Equation.DSMT4" ShapeID="_x0000_i1074" DrawAspect="Content" ObjectID="_1712061790" r:id="rId103"/>
        </w:object>
      </w:r>
      <w:r w:rsidR="006F4E13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30"/>
        <w:gridCol w:w="1241"/>
      </w:tblGrid>
      <w:tr w:rsidR="000B079B" w:rsidRPr="004A3207" w14:paraId="766500EA" w14:textId="77777777" w:rsidTr="006B3B33">
        <w:trPr>
          <w:trHeight w:val="382"/>
        </w:trPr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535EE1D3" w14:textId="6B7BEEBB" w:rsidR="00961915" w:rsidRPr="004A3207" w:rsidRDefault="00F405E2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F405E2">
              <w:rPr>
                <w:rFonts w:eastAsiaTheme="minorEastAsia" w:cs="Arial"/>
                <w:iCs/>
                <w:color w:val="000000" w:themeColor="text1"/>
                <w:position w:val="-28"/>
                <w:szCs w:val="24"/>
                <w:lang w:val="en-US"/>
              </w:rPr>
              <w:object w:dxaOrig="2540" w:dyaOrig="680" w14:anchorId="423F6A55">
                <v:shape id="_x0000_i1075" type="#_x0000_t75" style="width:127.2pt;height:34.2pt" o:ole="">
                  <v:imagedata r:id="rId104" o:title=""/>
                </v:shape>
                <o:OLEObject Type="Embed" ProgID="Equation.DSMT4" ShapeID="_x0000_i1075" DrawAspect="Content" ObjectID="_1712061791" r:id="rId105"/>
              </w:objec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A40CD" w14:textId="4B733619" w:rsidR="000B079B" w:rsidRPr="004A3207" w:rsidRDefault="000B079B" w:rsidP="00B33198">
            <w:pPr>
              <w:jc w:val="right"/>
              <w:rPr>
                <w:rFonts w:cs="Arial"/>
                <w:szCs w:val="24"/>
              </w:rPr>
            </w:pPr>
            <w:r w:rsidRPr="004A3207">
              <w:rPr>
                <w:rFonts w:cs="Arial"/>
                <w:szCs w:val="24"/>
              </w:rPr>
              <w:t>(1</w:t>
            </w:r>
            <w:r w:rsidR="003E78B2">
              <w:rPr>
                <w:rFonts w:cs="Arial"/>
                <w:szCs w:val="24"/>
              </w:rPr>
              <w:t>3</w:t>
            </w:r>
            <w:r w:rsidRPr="004A3207">
              <w:rPr>
                <w:rFonts w:cs="Arial"/>
                <w:szCs w:val="24"/>
              </w:rPr>
              <w:t>)</w:t>
            </w:r>
          </w:p>
        </w:tc>
      </w:tr>
    </w:tbl>
    <w:p w14:paraId="5253F35D" w14:textId="57889640" w:rsidR="00B33198" w:rsidRPr="004A3207" w:rsidRDefault="005D6B90" w:rsidP="008046AB">
      <w:pPr>
        <w:jc w:val="both"/>
        <w:rPr>
          <w:rFonts w:eastAsiaTheme="minorEastAsia" w:cs="Arial"/>
          <w:iCs/>
          <w:color w:val="000000" w:themeColor="text1"/>
          <w:szCs w:val="24"/>
        </w:rPr>
      </w:pPr>
      <w:r w:rsidRPr="004A3207">
        <w:rPr>
          <w:rFonts w:eastAsiaTheme="minorEastAsia" w:cs="Arial"/>
          <w:iCs/>
          <w:color w:val="000000" w:themeColor="text1"/>
          <w:szCs w:val="24"/>
        </w:rPr>
        <w:t xml:space="preserve">Зная функции цен, мы можем выразить функции прибыли для фирм </w:t>
      </w:r>
      <w:r w:rsidR="00E412AE" w:rsidRPr="00E412AE">
        <w:rPr>
          <w:rFonts w:eastAsiaTheme="minorEastAsia" w:cs="Arial"/>
          <w:iCs/>
          <w:color w:val="000000" w:themeColor="text1"/>
          <w:szCs w:val="24"/>
        </w:rPr>
        <w:t>узлов предыдущего уровня</w:t>
      </w:r>
      <w:r w:rsidRPr="004A3207">
        <w:rPr>
          <w:rFonts w:eastAsiaTheme="minorEastAsia" w:cs="Arial"/>
          <w:iCs/>
          <w:color w:val="000000" w:themeColor="text1"/>
          <w:szCs w:val="24"/>
        </w:rPr>
        <w:t>.</w:t>
      </w:r>
      <w:r w:rsidR="003E78B2">
        <w:rPr>
          <w:rFonts w:eastAsiaTheme="minorEastAsia" w:cs="Arial"/>
          <w:iCs/>
          <w:color w:val="000000" w:themeColor="text1"/>
          <w:szCs w:val="24"/>
        </w:rPr>
        <w:t xml:space="preserve"> </w:t>
      </w:r>
      <w:r w:rsidRPr="004A3207">
        <w:rPr>
          <w:rFonts w:eastAsiaTheme="minorEastAsia" w:cs="Arial"/>
          <w:iCs/>
          <w:color w:val="000000" w:themeColor="text1"/>
          <w:szCs w:val="24"/>
        </w:rPr>
        <w:t>Дальнейшие действия осуществляются по аналогии с приведенными,</w:t>
      </w:r>
      <w:r w:rsidR="002F64E7" w:rsidRPr="004A3207">
        <w:rPr>
          <w:rFonts w:eastAsiaTheme="minorEastAsia" w:cs="Arial"/>
          <w:iCs/>
          <w:color w:val="000000" w:themeColor="text1"/>
          <w:szCs w:val="24"/>
        </w:rPr>
        <w:t xml:space="preserve"> </w:t>
      </w:r>
      <w:r w:rsidRPr="004A3207">
        <w:rPr>
          <w:rFonts w:eastAsiaTheme="minorEastAsia" w:cs="Arial"/>
          <w:iCs/>
          <w:color w:val="000000" w:themeColor="text1"/>
          <w:szCs w:val="24"/>
        </w:rPr>
        <w:t xml:space="preserve">вплоть до </w:t>
      </w:r>
      <w:r w:rsidR="002F64E7" w:rsidRPr="004A3207">
        <w:rPr>
          <w:rFonts w:eastAsiaTheme="minorEastAsia" w:cs="Arial"/>
          <w:iCs/>
          <w:color w:val="000000" w:themeColor="text1"/>
          <w:szCs w:val="24"/>
        </w:rPr>
        <w:t>корневого узла</w:t>
      </w:r>
      <w:r w:rsidR="007725FF" w:rsidRPr="004A3207">
        <w:rPr>
          <w:rFonts w:eastAsiaTheme="minorEastAsia" w:cs="Arial"/>
          <w:iCs/>
          <w:color w:val="000000" w:themeColor="text1"/>
          <w:szCs w:val="24"/>
        </w:rPr>
        <w:t xml:space="preserve">, при достижении которого получаем численные значения объёмов для фирм первого уровня. Зная данные значения, подставляем их в ранее выведенные формулы для получения </w:t>
      </w:r>
      <w:r w:rsidR="00DB420F" w:rsidRPr="004A3207">
        <w:rPr>
          <w:rFonts w:eastAsiaTheme="minorEastAsia" w:cs="Arial"/>
          <w:iCs/>
          <w:color w:val="000000" w:themeColor="text1"/>
          <w:szCs w:val="24"/>
        </w:rPr>
        <w:t>информации об</w:t>
      </w:r>
      <w:r w:rsidR="007725FF" w:rsidRPr="004A3207">
        <w:rPr>
          <w:rFonts w:eastAsiaTheme="minorEastAsia" w:cs="Arial"/>
          <w:iCs/>
          <w:color w:val="000000" w:themeColor="text1"/>
          <w:szCs w:val="24"/>
        </w:rPr>
        <w:t xml:space="preserve"> </w:t>
      </w:r>
      <w:r w:rsidR="00DB420F" w:rsidRPr="004A3207">
        <w:rPr>
          <w:rFonts w:eastAsiaTheme="minorEastAsia" w:cs="Arial"/>
          <w:iCs/>
          <w:color w:val="000000" w:themeColor="text1"/>
          <w:szCs w:val="24"/>
        </w:rPr>
        <w:t>объёмах</w:t>
      </w:r>
      <w:r w:rsidR="007725FF" w:rsidRPr="004A3207">
        <w:rPr>
          <w:rFonts w:eastAsiaTheme="minorEastAsia" w:cs="Arial"/>
          <w:iCs/>
          <w:color w:val="000000" w:themeColor="text1"/>
          <w:szCs w:val="24"/>
        </w:rPr>
        <w:t xml:space="preserve"> и прибыли.</w:t>
      </w:r>
    </w:p>
    <w:p w14:paraId="63063A9F" w14:textId="59296963" w:rsidR="004E55C3" w:rsidRPr="004A3207" w:rsidRDefault="004E55C3" w:rsidP="004E55C3">
      <w:pPr>
        <w:jc w:val="right"/>
        <w:rPr>
          <w:rFonts w:eastAsiaTheme="minorEastAsia" w:cs="Arial"/>
          <w:iCs/>
          <w:color w:val="000000" w:themeColor="text1"/>
          <w:szCs w:val="24"/>
        </w:rPr>
      </w:pPr>
      <w:r w:rsidRPr="004A3207">
        <w:rPr>
          <w:rFonts w:eastAsiaTheme="minorEastAsia" w:cs="Arial"/>
          <w:iCs/>
          <w:color w:val="000000" w:themeColor="text1"/>
          <w:szCs w:val="24"/>
        </w:rPr>
        <w:t xml:space="preserve">Таблица 3. Результаты </w:t>
      </w:r>
    </w:p>
    <w:tbl>
      <w:tblPr>
        <w:tblStyle w:val="a4"/>
        <w:tblW w:w="9728" w:type="dxa"/>
        <w:tblLook w:val="04A0" w:firstRow="1" w:lastRow="0" w:firstColumn="1" w:lastColumn="0" w:noHBand="0" w:noVBand="1"/>
      </w:tblPr>
      <w:tblGrid>
        <w:gridCol w:w="1189"/>
        <w:gridCol w:w="1440"/>
        <w:gridCol w:w="1668"/>
        <w:gridCol w:w="1489"/>
        <w:gridCol w:w="1321"/>
        <w:gridCol w:w="1525"/>
        <w:gridCol w:w="1525"/>
      </w:tblGrid>
      <w:tr w:rsidR="001F6584" w:rsidRPr="004A3207" w14:paraId="619610F5" w14:textId="77777777" w:rsidTr="001F6584">
        <w:trPr>
          <w:trHeight w:val="278"/>
        </w:trPr>
        <w:tc>
          <w:tcPr>
            <w:tcW w:w="1190" w:type="dxa"/>
          </w:tcPr>
          <w:p w14:paraId="77468CAD" w14:textId="64CBFE04" w:rsidR="001F6584" w:rsidRPr="004A3207" w:rsidRDefault="001F6584" w:rsidP="001F6584">
            <w:pPr>
              <w:ind w:firstLine="0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3E78B2">
              <w:rPr>
                <w:rFonts w:eastAsiaTheme="minorEastAsia" w:cs="Arial"/>
                <w:iCs/>
                <w:color w:val="000000" w:themeColor="text1"/>
                <w:sz w:val="22"/>
              </w:rPr>
              <w:lastRenderedPageBreak/>
              <w:t>Узел</w:t>
            </w:r>
            <w:r w:rsidRPr="004A3207"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36" w:type="dxa"/>
          </w:tcPr>
          <w:p w14:paraId="688FD27D" w14:textId="18BF505C" w:rsidR="001F6584" w:rsidRPr="004A3207" w:rsidRDefault="001F6584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4E2F7E">
              <w:rPr>
                <w:rFonts w:eastAsiaTheme="minorEastAsia" w:cs="Arial"/>
                <w:iCs/>
                <w:position w:val="-12"/>
                <w:lang w:val="en-US"/>
              </w:rPr>
              <w:object w:dxaOrig="340" w:dyaOrig="380" w14:anchorId="54BE047F">
                <v:shape id="_x0000_i1076" type="#_x0000_t75" style="width:16.8pt;height:18.6pt" o:ole="">
                  <v:imagedata r:id="rId26" o:title=""/>
                </v:shape>
                <o:OLEObject Type="Embed" ProgID="Equation.DSMT4" ShapeID="_x0000_i1076" DrawAspect="Content" ObjectID="_1712061792" r:id="rId106"/>
              </w:object>
            </w:r>
          </w:p>
        </w:tc>
        <w:tc>
          <w:tcPr>
            <w:tcW w:w="1540" w:type="dxa"/>
          </w:tcPr>
          <w:p w14:paraId="708AF92C" w14:textId="6AC7BA6C" w:rsidR="001F6584" w:rsidRPr="004A3207" w:rsidRDefault="001F6584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4E2F7E">
              <w:rPr>
                <w:rFonts w:eastAsiaTheme="minorEastAsia" w:cs="Arial"/>
                <w:iCs/>
                <w:position w:val="-12"/>
                <w:lang w:val="en-US"/>
              </w:rPr>
              <w:object w:dxaOrig="360" w:dyaOrig="380" w14:anchorId="3F6D9A5D">
                <v:shape id="_x0000_i1077" type="#_x0000_t75" style="width:18pt;height:18.6pt" o:ole="">
                  <v:imagedata r:id="rId28" o:title=""/>
                </v:shape>
                <o:OLEObject Type="Embed" ProgID="Equation.DSMT4" ShapeID="_x0000_i1077" DrawAspect="Content" ObjectID="_1712061793" r:id="rId107"/>
              </w:object>
            </w:r>
          </w:p>
        </w:tc>
        <w:tc>
          <w:tcPr>
            <w:tcW w:w="1440" w:type="dxa"/>
          </w:tcPr>
          <w:p w14:paraId="1E85FF2D" w14:textId="66C9A238" w:rsidR="001F6584" w:rsidRPr="004A3207" w:rsidRDefault="001F6584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4E2F7E">
              <w:rPr>
                <w:rFonts w:eastAsiaTheme="minorEastAsia" w:cs="Arial"/>
                <w:iCs/>
                <w:position w:val="-12"/>
                <w:lang w:val="en-US"/>
              </w:rPr>
              <w:object w:dxaOrig="360" w:dyaOrig="380" w14:anchorId="5A255F66">
                <v:shape id="_x0000_i1078" type="#_x0000_t75" style="width:18pt;height:18.6pt" o:ole="">
                  <v:imagedata r:id="rId30" o:title=""/>
                </v:shape>
                <o:OLEObject Type="Embed" ProgID="Equation.DSMT4" ShapeID="_x0000_i1078" DrawAspect="Content" ObjectID="_1712061794" r:id="rId108"/>
              </w:object>
            </w:r>
          </w:p>
        </w:tc>
        <w:tc>
          <w:tcPr>
            <w:tcW w:w="1242" w:type="dxa"/>
          </w:tcPr>
          <w:p w14:paraId="159B344C" w14:textId="37DC0723" w:rsidR="001F6584" w:rsidRPr="004A3207" w:rsidRDefault="001F6584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4E2F7E">
              <w:rPr>
                <w:rFonts w:eastAsiaTheme="minorEastAsia" w:cs="Arial"/>
                <w:iCs/>
                <w:position w:val="-12"/>
                <w:lang w:val="en-US"/>
              </w:rPr>
              <w:object w:dxaOrig="360" w:dyaOrig="380" w14:anchorId="0D029A09">
                <v:shape id="_x0000_i1079" type="#_x0000_t75" style="width:18pt;height:18.6pt" o:ole="">
                  <v:imagedata r:id="rId32" o:title=""/>
                </v:shape>
                <o:OLEObject Type="Embed" ProgID="Equation.DSMT4" ShapeID="_x0000_i1079" DrawAspect="Content" ObjectID="_1712061795" r:id="rId109"/>
              </w:object>
            </w:r>
          </w:p>
        </w:tc>
        <w:tc>
          <w:tcPr>
            <w:tcW w:w="1440" w:type="dxa"/>
          </w:tcPr>
          <w:p w14:paraId="7E31FE01" w14:textId="294E840B" w:rsidR="001F6584" w:rsidRPr="004A3207" w:rsidRDefault="001F6584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4E2F7E">
              <w:rPr>
                <w:rFonts w:eastAsiaTheme="minorEastAsia" w:cs="Arial"/>
                <w:iCs/>
                <w:position w:val="-12"/>
                <w:lang w:val="en-US"/>
              </w:rPr>
              <w:object w:dxaOrig="360" w:dyaOrig="380" w14:anchorId="26F1E798">
                <v:shape id="_x0000_i1080" type="#_x0000_t75" style="width:18pt;height:18.6pt" o:ole="">
                  <v:imagedata r:id="rId34" o:title=""/>
                </v:shape>
                <o:OLEObject Type="Embed" ProgID="Equation.DSMT4" ShapeID="_x0000_i1080" DrawAspect="Content" ObjectID="_1712061796" r:id="rId110"/>
              </w:object>
            </w:r>
          </w:p>
        </w:tc>
        <w:tc>
          <w:tcPr>
            <w:tcW w:w="1440" w:type="dxa"/>
          </w:tcPr>
          <w:p w14:paraId="5EEA679E" w14:textId="45992A32" w:rsidR="001F6584" w:rsidRPr="004A3207" w:rsidRDefault="001F6584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4E2F7E">
              <w:rPr>
                <w:rFonts w:eastAsiaTheme="minorEastAsia" w:cs="Arial"/>
                <w:iCs/>
                <w:position w:val="-12"/>
                <w:lang w:val="en-US"/>
              </w:rPr>
              <w:object w:dxaOrig="360" w:dyaOrig="380" w14:anchorId="74AA5559">
                <v:shape id="_x0000_i1081" type="#_x0000_t75" style="width:18pt;height:18.6pt" o:ole="">
                  <v:imagedata r:id="rId36" o:title=""/>
                </v:shape>
                <o:OLEObject Type="Embed" ProgID="Equation.DSMT4" ShapeID="_x0000_i1081" DrawAspect="Content" ObjectID="_1712061797" r:id="rId111"/>
              </w:object>
            </w:r>
          </w:p>
        </w:tc>
      </w:tr>
      <w:tr w:rsidR="002E3765" w:rsidRPr="004A3207" w14:paraId="70B89DE5" w14:textId="77777777" w:rsidTr="008046AB">
        <w:trPr>
          <w:trHeight w:val="416"/>
        </w:trPr>
        <w:tc>
          <w:tcPr>
            <w:tcW w:w="1190" w:type="dxa"/>
          </w:tcPr>
          <w:p w14:paraId="55156ACF" w14:textId="64E45D46" w:rsidR="007725FF" w:rsidRPr="004A3207" w:rsidRDefault="007725FF" w:rsidP="00785477">
            <w:pPr>
              <w:ind w:firstLine="0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4A3207"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  <w:t xml:space="preserve">Объём выпуска продукции для фирмы </w:t>
            </w:r>
          </w:p>
        </w:tc>
        <w:tc>
          <w:tcPr>
            <w:tcW w:w="1436" w:type="dxa"/>
          </w:tcPr>
          <w:p w14:paraId="31AF5EF1" w14:textId="4F026195" w:rsidR="001F6584" w:rsidRPr="001F6584" w:rsidRDefault="0058549A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18"/>
                <w:szCs w:val="18"/>
                <w:lang w:val="en-US"/>
              </w:rPr>
            </w:pPr>
            <w:r w:rsidRPr="003A1FD3">
              <w:rPr>
                <w:rFonts w:eastAsiaTheme="minorEastAsia" w:cs="Arial"/>
                <w:iCs/>
                <w:color w:val="000000" w:themeColor="text1"/>
                <w:position w:val="-12"/>
                <w:sz w:val="6"/>
                <w:szCs w:val="6"/>
                <w:lang w:val="en-US"/>
              </w:rPr>
              <w:object w:dxaOrig="1100" w:dyaOrig="360" w14:anchorId="059C2BEA">
                <v:shape id="_x0000_i1082" type="#_x0000_t75" style="width:50.4pt;height:18pt" o:ole="">
                  <v:imagedata r:id="rId112" o:title=""/>
                </v:shape>
                <o:OLEObject Type="Embed" ProgID="Equation.DSMT4" ShapeID="_x0000_i1082" DrawAspect="Content" ObjectID="_1712061798" r:id="rId113"/>
              </w:object>
            </w:r>
            <w:r w:rsidR="001F6584" w:rsidRPr="003A1FD3">
              <w:rPr>
                <w:rFonts w:eastAsiaTheme="minorEastAsia" w:cs="Arial"/>
                <w:iCs/>
                <w:color w:val="000000" w:themeColor="text1"/>
                <w:sz w:val="6"/>
                <w:szCs w:val="6"/>
                <w:lang w:val="en-US"/>
              </w:rPr>
              <w:t xml:space="preserve"> </w:t>
            </w:r>
            <w:r w:rsidRPr="003A1FD3">
              <w:rPr>
                <w:rFonts w:eastAsiaTheme="minorEastAsia" w:cs="Arial"/>
                <w:iCs/>
                <w:color w:val="000000" w:themeColor="text1"/>
                <w:position w:val="-12"/>
                <w:sz w:val="6"/>
                <w:szCs w:val="6"/>
                <w:lang w:val="en-US"/>
              </w:rPr>
              <w:object w:dxaOrig="1120" w:dyaOrig="360" w14:anchorId="11FB7799">
                <v:shape id="_x0000_i1083" type="#_x0000_t75" style="width:51.6pt;height:18pt" o:ole="">
                  <v:imagedata r:id="rId114" o:title=""/>
                </v:shape>
                <o:OLEObject Type="Embed" ProgID="Equation.DSMT4" ShapeID="_x0000_i1083" DrawAspect="Content" ObjectID="_1712061799" r:id="rId115"/>
              </w:object>
            </w:r>
          </w:p>
        </w:tc>
        <w:tc>
          <w:tcPr>
            <w:tcW w:w="1540" w:type="dxa"/>
          </w:tcPr>
          <w:p w14:paraId="2FDA11ED" w14:textId="5A9B0CD3" w:rsidR="007725FF" w:rsidRPr="004A3207" w:rsidRDefault="0058549A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18"/>
                <w:szCs w:val="18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18"/>
                <w:szCs w:val="18"/>
                <w:lang w:val="en-US"/>
              </w:rPr>
              <w:object w:dxaOrig="1219" w:dyaOrig="360" w14:anchorId="7A988A8E">
                <v:shape id="_x0000_i1084" type="#_x0000_t75" style="width:56.4pt;height:18pt" o:ole="">
                  <v:imagedata r:id="rId116" o:title=""/>
                </v:shape>
                <o:OLEObject Type="Embed" ProgID="Equation.DSMT4" ShapeID="_x0000_i1084" DrawAspect="Content" ObjectID="_1712061800" r:id="rId117"/>
              </w:object>
            </w:r>
          </w:p>
        </w:tc>
        <w:tc>
          <w:tcPr>
            <w:tcW w:w="1440" w:type="dxa"/>
          </w:tcPr>
          <w:p w14:paraId="30D6E9D9" w14:textId="1AC9698B" w:rsidR="001F6584" w:rsidRDefault="001F6584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18"/>
                <w:szCs w:val="18"/>
                <w:lang w:val="en-US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18"/>
                <w:szCs w:val="18"/>
                <w:lang w:val="en-US"/>
              </w:rPr>
              <w:object w:dxaOrig="1140" w:dyaOrig="360" w14:anchorId="08DB632E">
                <v:shape id="_x0000_i1085" type="#_x0000_t75" style="width:57pt;height:18pt" o:ole="">
                  <v:imagedata r:id="rId118" o:title=""/>
                </v:shape>
                <o:OLEObject Type="Embed" ProgID="Equation.DSMT4" ShapeID="_x0000_i1085" DrawAspect="Content" ObjectID="_1712061801" r:id="rId119"/>
              </w:object>
            </w:r>
          </w:p>
          <w:p w14:paraId="5BEE8AC9" w14:textId="04DC3499" w:rsidR="001F6584" w:rsidRPr="004A3207" w:rsidRDefault="001F6584" w:rsidP="004771E6">
            <w:pPr>
              <w:ind w:firstLine="0"/>
              <w:jc w:val="center"/>
              <w:rPr>
                <w:rFonts w:eastAsiaTheme="minorEastAsia" w:cs="Arial"/>
                <w:i/>
                <w:iCs/>
                <w:color w:val="000000" w:themeColor="text1"/>
                <w:sz w:val="18"/>
                <w:szCs w:val="18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18"/>
                <w:szCs w:val="18"/>
                <w:lang w:val="en-US"/>
              </w:rPr>
              <w:object w:dxaOrig="1140" w:dyaOrig="360" w14:anchorId="3FD5F369">
                <v:shape id="_x0000_i1086" type="#_x0000_t75" style="width:57pt;height:18pt" o:ole="">
                  <v:imagedata r:id="rId120" o:title=""/>
                </v:shape>
                <o:OLEObject Type="Embed" ProgID="Equation.DSMT4" ShapeID="_x0000_i1086" DrawAspect="Content" ObjectID="_1712061802" r:id="rId121"/>
              </w:object>
            </w:r>
          </w:p>
        </w:tc>
        <w:tc>
          <w:tcPr>
            <w:tcW w:w="1242" w:type="dxa"/>
          </w:tcPr>
          <w:p w14:paraId="205BB48B" w14:textId="77777777" w:rsidR="00B660B0" w:rsidRDefault="00B660B0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18"/>
                <w:szCs w:val="18"/>
                <w:lang w:val="en-US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18"/>
                <w:szCs w:val="18"/>
                <w:lang w:val="en-US"/>
              </w:rPr>
              <w:object w:dxaOrig="1020" w:dyaOrig="360" w14:anchorId="5FC33FEA">
                <v:shape id="_x0000_i1087" type="#_x0000_t75" style="width:51.6pt;height:18pt" o:ole="">
                  <v:imagedata r:id="rId122" o:title=""/>
                </v:shape>
                <o:OLEObject Type="Embed" ProgID="Equation.DSMT4" ShapeID="_x0000_i1087" DrawAspect="Content" ObjectID="_1712061803" r:id="rId123"/>
              </w:object>
            </w:r>
          </w:p>
          <w:p w14:paraId="3237E9D3" w14:textId="72B286D0" w:rsidR="00B660B0" w:rsidRDefault="00B660B0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18"/>
                <w:szCs w:val="18"/>
                <w:lang w:val="en-US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18"/>
                <w:szCs w:val="18"/>
                <w:lang w:val="en-US"/>
              </w:rPr>
              <w:object w:dxaOrig="1020" w:dyaOrig="360" w14:anchorId="792A0884">
                <v:shape id="_x0000_i1088" type="#_x0000_t75" style="width:51.6pt;height:18pt" o:ole="">
                  <v:imagedata r:id="rId124" o:title=""/>
                </v:shape>
                <o:OLEObject Type="Embed" ProgID="Equation.DSMT4" ShapeID="_x0000_i1088" DrawAspect="Content" ObjectID="_1712061804" r:id="rId125"/>
              </w:object>
            </w:r>
          </w:p>
          <w:p w14:paraId="39320548" w14:textId="7B18D38D" w:rsidR="00B660B0" w:rsidRDefault="00B660B0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18"/>
                <w:szCs w:val="18"/>
                <w:lang w:val="en-US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18"/>
                <w:szCs w:val="18"/>
                <w:lang w:val="en-US"/>
              </w:rPr>
              <w:object w:dxaOrig="1020" w:dyaOrig="360" w14:anchorId="26120990">
                <v:shape id="_x0000_i1089" type="#_x0000_t75" style="width:51.6pt;height:18pt" o:ole="">
                  <v:imagedata r:id="rId126" o:title=""/>
                </v:shape>
                <o:OLEObject Type="Embed" ProgID="Equation.DSMT4" ShapeID="_x0000_i1089" DrawAspect="Content" ObjectID="_1712061805" r:id="rId127"/>
              </w:object>
            </w:r>
          </w:p>
          <w:p w14:paraId="694F2B1E" w14:textId="13AEC824" w:rsidR="00B660B0" w:rsidRPr="004A3207" w:rsidRDefault="00B660B0" w:rsidP="004771E6">
            <w:pPr>
              <w:ind w:firstLine="0"/>
              <w:jc w:val="center"/>
              <w:rPr>
                <w:rFonts w:eastAsiaTheme="minorEastAsia" w:cs="Arial"/>
                <w:i/>
                <w:iCs/>
                <w:color w:val="000000" w:themeColor="text1"/>
                <w:sz w:val="18"/>
                <w:szCs w:val="18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18"/>
                <w:szCs w:val="18"/>
                <w:lang w:val="en-US"/>
              </w:rPr>
              <w:object w:dxaOrig="999" w:dyaOrig="360" w14:anchorId="4F01743F">
                <v:shape id="_x0000_i1090" type="#_x0000_t75" style="width:49.8pt;height:18pt" o:ole="">
                  <v:imagedata r:id="rId128" o:title=""/>
                </v:shape>
                <o:OLEObject Type="Embed" ProgID="Equation.DSMT4" ShapeID="_x0000_i1090" DrawAspect="Content" ObjectID="_1712061806" r:id="rId129"/>
              </w:object>
            </w:r>
          </w:p>
        </w:tc>
        <w:tc>
          <w:tcPr>
            <w:tcW w:w="1440" w:type="dxa"/>
          </w:tcPr>
          <w:p w14:paraId="532D4BD1" w14:textId="77777777" w:rsidR="004A63A8" w:rsidRDefault="004A63A8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18"/>
                <w:szCs w:val="18"/>
                <w:lang w:val="en-US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18"/>
                <w:szCs w:val="18"/>
                <w:lang w:val="en-US"/>
              </w:rPr>
              <w:object w:dxaOrig="1120" w:dyaOrig="360" w14:anchorId="26458D5D">
                <v:shape id="_x0000_i1091" type="#_x0000_t75" style="width:55.8pt;height:18pt" o:ole="">
                  <v:imagedata r:id="rId130" o:title=""/>
                </v:shape>
                <o:OLEObject Type="Embed" ProgID="Equation.DSMT4" ShapeID="_x0000_i1091" DrawAspect="Content" ObjectID="_1712061807" r:id="rId131"/>
              </w:object>
            </w:r>
          </w:p>
          <w:p w14:paraId="1D35FF88" w14:textId="7C735687" w:rsidR="004A63A8" w:rsidRPr="004A63A8" w:rsidRDefault="004A63A8" w:rsidP="004771E6">
            <w:pPr>
              <w:ind w:firstLine="0"/>
              <w:jc w:val="center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18"/>
                <w:szCs w:val="18"/>
                <w:lang w:val="en-US"/>
              </w:rPr>
              <w:object w:dxaOrig="1140" w:dyaOrig="360" w14:anchorId="0BC27C4D">
                <v:shape id="_x0000_i1092" type="#_x0000_t75" style="width:57pt;height:18pt" o:ole="">
                  <v:imagedata r:id="rId132" o:title=""/>
                </v:shape>
                <o:OLEObject Type="Embed" ProgID="Equation.DSMT4" ShapeID="_x0000_i1092" DrawAspect="Content" ObjectID="_1712061808" r:id="rId133"/>
              </w:object>
            </w:r>
          </w:p>
        </w:tc>
        <w:tc>
          <w:tcPr>
            <w:tcW w:w="1440" w:type="dxa"/>
          </w:tcPr>
          <w:p w14:paraId="3B98D1E2" w14:textId="0FEB4917" w:rsidR="004A63A8" w:rsidRPr="004A3207" w:rsidRDefault="004A63A8" w:rsidP="004771E6">
            <w:pPr>
              <w:ind w:firstLine="0"/>
              <w:jc w:val="center"/>
              <w:rPr>
                <w:rFonts w:eastAsiaTheme="minorEastAsia" w:cs="Arial"/>
                <w:i/>
                <w:iCs/>
                <w:color w:val="000000" w:themeColor="text1"/>
                <w:sz w:val="18"/>
                <w:szCs w:val="18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18"/>
                <w:szCs w:val="18"/>
                <w:lang w:val="en-US"/>
              </w:rPr>
              <w:object w:dxaOrig="1140" w:dyaOrig="360" w14:anchorId="274C2358">
                <v:shape id="_x0000_i1093" type="#_x0000_t75" style="width:57pt;height:18pt" o:ole="">
                  <v:imagedata r:id="rId134" o:title=""/>
                </v:shape>
                <o:OLEObject Type="Embed" ProgID="Equation.DSMT4" ShapeID="_x0000_i1093" DrawAspect="Content" ObjectID="_1712061809" r:id="rId135"/>
              </w:object>
            </w:r>
          </w:p>
        </w:tc>
      </w:tr>
      <w:tr w:rsidR="002E3765" w:rsidRPr="004A3207" w14:paraId="010C7125" w14:textId="77777777" w:rsidTr="001F6584">
        <w:trPr>
          <w:trHeight w:val="453"/>
        </w:trPr>
        <w:tc>
          <w:tcPr>
            <w:tcW w:w="1190" w:type="dxa"/>
          </w:tcPr>
          <w:p w14:paraId="758E4F60" w14:textId="45C556CB" w:rsidR="007725FF" w:rsidRPr="004A3207" w:rsidRDefault="007725FF" w:rsidP="00785477">
            <w:pPr>
              <w:ind w:firstLine="0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4A3207"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  <w:t>Цена</w:t>
            </w:r>
          </w:p>
        </w:tc>
        <w:tc>
          <w:tcPr>
            <w:tcW w:w="1436" w:type="dxa"/>
          </w:tcPr>
          <w:p w14:paraId="6F88195F" w14:textId="058D09BF" w:rsidR="001F6584" w:rsidRPr="004A3207" w:rsidRDefault="001F6584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</w:rPr>
              <w:object w:dxaOrig="1080" w:dyaOrig="360" w14:anchorId="5557DFBE">
                <v:shape id="_x0000_i1094" type="#_x0000_t75" style="width:54pt;height:18pt" o:ole="">
                  <v:imagedata r:id="rId136" o:title=""/>
                </v:shape>
                <o:OLEObject Type="Embed" ProgID="Equation.DSMT4" ShapeID="_x0000_i1094" DrawAspect="Content" ObjectID="_1712061810" r:id="rId137"/>
              </w:object>
            </w:r>
          </w:p>
        </w:tc>
        <w:tc>
          <w:tcPr>
            <w:tcW w:w="1540" w:type="dxa"/>
          </w:tcPr>
          <w:p w14:paraId="53424952" w14:textId="18C57233" w:rsidR="001F6584" w:rsidRPr="004A3207" w:rsidRDefault="0058549A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</w:rPr>
              <w:object w:dxaOrig="1100" w:dyaOrig="360" w14:anchorId="223EBD2B">
                <v:shape id="_x0000_i1095" type="#_x0000_t75" style="width:50.4pt;height:18pt" o:ole="">
                  <v:imagedata r:id="rId138" o:title=""/>
                </v:shape>
                <o:OLEObject Type="Embed" ProgID="Equation.DSMT4" ShapeID="_x0000_i1095" DrawAspect="Content" ObjectID="_1712061811" r:id="rId139"/>
              </w:object>
            </w:r>
          </w:p>
        </w:tc>
        <w:tc>
          <w:tcPr>
            <w:tcW w:w="1440" w:type="dxa"/>
          </w:tcPr>
          <w:p w14:paraId="3103B9B7" w14:textId="68FACDBA" w:rsidR="001F6584" w:rsidRPr="004A3207" w:rsidRDefault="001F6584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</w:rPr>
              <w:object w:dxaOrig="1100" w:dyaOrig="360" w14:anchorId="4A37B006">
                <v:shape id="_x0000_i1096" type="#_x0000_t75" style="width:55.2pt;height:18pt" o:ole="">
                  <v:imagedata r:id="rId140" o:title=""/>
                </v:shape>
                <o:OLEObject Type="Embed" ProgID="Equation.DSMT4" ShapeID="_x0000_i1096" DrawAspect="Content" ObjectID="_1712061812" r:id="rId141"/>
              </w:object>
            </w:r>
          </w:p>
        </w:tc>
        <w:tc>
          <w:tcPr>
            <w:tcW w:w="1242" w:type="dxa"/>
          </w:tcPr>
          <w:p w14:paraId="76F85CAC" w14:textId="7697F009" w:rsidR="00B660B0" w:rsidRPr="004A3207" w:rsidRDefault="0058549A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</w:rPr>
              <w:object w:dxaOrig="1100" w:dyaOrig="360" w14:anchorId="76A014D7">
                <v:shape id="_x0000_i1097" type="#_x0000_t75" style="width:55.2pt;height:18pt" o:ole="">
                  <v:imagedata r:id="rId142" o:title=""/>
                </v:shape>
                <o:OLEObject Type="Embed" ProgID="Equation.DSMT4" ShapeID="_x0000_i1097" DrawAspect="Content" ObjectID="_1712061813" r:id="rId143"/>
              </w:object>
            </w:r>
          </w:p>
        </w:tc>
        <w:tc>
          <w:tcPr>
            <w:tcW w:w="1440" w:type="dxa"/>
          </w:tcPr>
          <w:p w14:paraId="31081F5B" w14:textId="67B9E008" w:rsidR="004A63A8" w:rsidRPr="004A3207" w:rsidRDefault="004A63A8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</w:rPr>
              <w:object w:dxaOrig="1080" w:dyaOrig="360" w14:anchorId="0F9A3E63">
                <v:shape id="_x0000_i1098" type="#_x0000_t75" style="width:54pt;height:18pt" o:ole="">
                  <v:imagedata r:id="rId144" o:title=""/>
                </v:shape>
                <o:OLEObject Type="Embed" ProgID="Equation.DSMT4" ShapeID="_x0000_i1098" DrawAspect="Content" ObjectID="_1712061814" r:id="rId145"/>
              </w:object>
            </w:r>
          </w:p>
        </w:tc>
        <w:tc>
          <w:tcPr>
            <w:tcW w:w="1440" w:type="dxa"/>
          </w:tcPr>
          <w:p w14:paraId="1FA7BD0D" w14:textId="444071A7" w:rsidR="004A63A8" w:rsidRPr="004A3207" w:rsidRDefault="004A63A8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</w:rPr>
              <w:object w:dxaOrig="1100" w:dyaOrig="360" w14:anchorId="272DFE7D">
                <v:shape id="_x0000_i1099" type="#_x0000_t75" style="width:55.2pt;height:18pt" o:ole="">
                  <v:imagedata r:id="rId146" o:title=""/>
                </v:shape>
                <o:OLEObject Type="Embed" ProgID="Equation.DSMT4" ShapeID="_x0000_i1099" DrawAspect="Content" ObjectID="_1712061815" r:id="rId147"/>
              </w:object>
            </w:r>
          </w:p>
        </w:tc>
      </w:tr>
      <w:tr w:rsidR="002E3765" w:rsidRPr="004A3207" w14:paraId="0FABA36F" w14:textId="77777777" w:rsidTr="008046AB">
        <w:trPr>
          <w:trHeight w:val="1704"/>
        </w:trPr>
        <w:tc>
          <w:tcPr>
            <w:tcW w:w="1190" w:type="dxa"/>
          </w:tcPr>
          <w:p w14:paraId="555D4E9D" w14:textId="2AC39EAE" w:rsidR="007725FF" w:rsidRPr="004A3207" w:rsidRDefault="007725FF" w:rsidP="00785477">
            <w:pPr>
              <w:ind w:firstLine="0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4A3207"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  <w:t>Прибыль</w:t>
            </w:r>
          </w:p>
        </w:tc>
        <w:tc>
          <w:tcPr>
            <w:tcW w:w="1436" w:type="dxa"/>
          </w:tcPr>
          <w:p w14:paraId="4A69846A" w14:textId="0EBBA0DB" w:rsidR="002E3765" w:rsidRPr="004A3207" w:rsidRDefault="0058549A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500" w:dyaOrig="360" w14:anchorId="66316E89">
                <v:shape id="_x0000_i1100" type="#_x0000_t75" style="width:61.2pt;height:18pt" o:ole="">
                  <v:imagedata r:id="rId148" o:title=""/>
                </v:shape>
                <o:OLEObject Type="Embed" ProgID="Equation.DSMT4" ShapeID="_x0000_i1100" DrawAspect="Content" ObjectID="_1712061816" r:id="rId149"/>
              </w:object>
            </w:r>
          </w:p>
          <w:p w14:paraId="779DC363" w14:textId="5587E7EE" w:rsidR="00757F12" w:rsidRPr="004A3207" w:rsidRDefault="0058549A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500" w:dyaOrig="360" w14:anchorId="103E577D">
                <v:shape id="_x0000_i1101" type="#_x0000_t75" style="width:60pt;height:18pt" o:ole="">
                  <v:imagedata r:id="rId150" o:title=""/>
                </v:shape>
                <o:OLEObject Type="Embed" ProgID="Equation.DSMT4" ShapeID="_x0000_i1101" DrawAspect="Content" ObjectID="_1712061817" r:id="rId151"/>
              </w:object>
            </w:r>
          </w:p>
        </w:tc>
        <w:tc>
          <w:tcPr>
            <w:tcW w:w="1540" w:type="dxa"/>
          </w:tcPr>
          <w:p w14:paraId="0C703531" w14:textId="23341D02" w:rsidR="002E3765" w:rsidRPr="004A3207" w:rsidRDefault="0058549A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620" w:dyaOrig="360" w14:anchorId="13985773">
                <v:shape id="_x0000_i1102" type="#_x0000_t75" style="width:72.6pt;height:18pt" o:ole="">
                  <v:imagedata r:id="rId152" o:title=""/>
                </v:shape>
                <o:OLEObject Type="Embed" ProgID="Equation.DSMT4" ShapeID="_x0000_i1102" DrawAspect="Content" ObjectID="_1712061818" r:id="rId153"/>
              </w:object>
            </w:r>
          </w:p>
          <w:p w14:paraId="6D5D9B54" w14:textId="46642F1D" w:rsidR="00757F12" w:rsidRPr="004A3207" w:rsidRDefault="00757F12" w:rsidP="004771E6">
            <w:pPr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</w:p>
          <w:p w14:paraId="7A5D96E9" w14:textId="77777777" w:rsidR="007725FF" w:rsidRPr="004A3207" w:rsidRDefault="007725FF" w:rsidP="004771E6">
            <w:pPr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</w:p>
        </w:tc>
        <w:tc>
          <w:tcPr>
            <w:tcW w:w="1440" w:type="dxa"/>
          </w:tcPr>
          <w:p w14:paraId="77BECB90" w14:textId="40E7618A" w:rsidR="001F6584" w:rsidRDefault="0058549A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500" w:dyaOrig="360" w14:anchorId="6D9444C1">
                <v:shape id="_x0000_i1103" type="#_x0000_t75" style="width:63.6pt;height:18pt" o:ole="">
                  <v:imagedata r:id="rId154" o:title=""/>
                </v:shape>
                <o:OLEObject Type="Embed" ProgID="Equation.DSMT4" ShapeID="_x0000_i1103" DrawAspect="Content" ObjectID="_1712061819" r:id="rId155"/>
              </w:object>
            </w:r>
          </w:p>
          <w:p w14:paraId="03363FA2" w14:textId="160049A9" w:rsidR="001F6584" w:rsidRPr="004A3207" w:rsidRDefault="0058549A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500" w:dyaOrig="360" w14:anchorId="5333D010">
                <v:shape id="_x0000_i1104" type="#_x0000_t75" style="width:63.6pt;height:18pt" o:ole="">
                  <v:imagedata r:id="rId156" o:title=""/>
                </v:shape>
                <o:OLEObject Type="Embed" ProgID="Equation.DSMT4" ShapeID="_x0000_i1104" DrawAspect="Content" ObjectID="_1712061820" r:id="rId157"/>
              </w:object>
            </w:r>
          </w:p>
          <w:p w14:paraId="5D9D217D" w14:textId="01952C7A" w:rsidR="00757F12" w:rsidRPr="004A3207" w:rsidRDefault="00757F12" w:rsidP="004771E6">
            <w:pPr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</w:p>
          <w:p w14:paraId="737362DA" w14:textId="77777777" w:rsidR="007725FF" w:rsidRPr="004A3207" w:rsidRDefault="007725FF" w:rsidP="004771E6">
            <w:pPr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</w:p>
        </w:tc>
        <w:tc>
          <w:tcPr>
            <w:tcW w:w="1242" w:type="dxa"/>
          </w:tcPr>
          <w:p w14:paraId="145D2F9B" w14:textId="03A382F3" w:rsidR="004A63A8" w:rsidRPr="004A3207" w:rsidRDefault="004A63A8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18"/>
                <w:szCs w:val="18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240" w:dyaOrig="360" w14:anchorId="4D85087D">
                <v:shape id="_x0000_i1105" type="#_x0000_t75" style="width:52.8pt;height:18pt" o:ole="">
                  <v:imagedata r:id="rId158" o:title=""/>
                </v:shape>
                <o:OLEObject Type="Embed" ProgID="Equation.DSMT4" ShapeID="_x0000_i1105" DrawAspect="Content" ObjectID="_1712061821" r:id="rId159"/>
              </w:object>
            </w:r>
          </w:p>
          <w:p w14:paraId="2CC36C32" w14:textId="1DAC21F0" w:rsidR="00757F12" w:rsidRDefault="004A63A8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260" w:dyaOrig="360" w14:anchorId="58A07D42">
                <v:shape id="_x0000_i1106" type="#_x0000_t75" style="width:54pt;height:18pt" o:ole="">
                  <v:imagedata r:id="rId160" o:title=""/>
                </v:shape>
                <o:OLEObject Type="Embed" ProgID="Equation.DSMT4" ShapeID="_x0000_i1106" DrawAspect="Content" ObjectID="_1712061822" r:id="rId161"/>
              </w:object>
            </w:r>
          </w:p>
          <w:p w14:paraId="6F9EC076" w14:textId="1BD9B899" w:rsidR="004A63A8" w:rsidRDefault="004A63A8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260" w:dyaOrig="360" w14:anchorId="384A6BA0">
                <v:shape id="_x0000_i1107" type="#_x0000_t75" style="width:54pt;height:18pt" o:ole="">
                  <v:imagedata r:id="rId162" o:title=""/>
                </v:shape>
                <o:OLEObject Type="Embed" ProgID="Equation.DSMT4" ShapeID="_x0000_i1107" DrawAspect="Content" ObjectID="_1712061823" r:id="rId163"/>
              </w:object>
            </w:r>
          </w:p>
          <w:p w14:paraId="0A8B94C9" w14:textId="4DABE0E7" w:rsidR="004A63A8" w:rsidRPr="004A3207" w:rsidRDefault="004A63A8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160" w:dyaOrig="360" w14:anchorId="27D79646">
                <v:shape id="_x0000_i1108" type="#_x0000_t75" style="width:49.2pt;height:18pt" o:ole="">
                  <v:imagedata r:id="rId164" o:title=""/>
                </v:shape>
                <o:OLEObject Type="Embed" ProgID="Equation.DSMT4" ShapeID="_x0000_i1108" DrawAspect="Content" ObjectID="_1712061824" r:id="rId165"/>
              </w:object>
            </w:r>
          </w:p>
          <w:p w14:paraId="2CA428ED" w14:textId="77777777" w:rsidR="007725FF" w:rsidRPr="004A3207" w:rsidRDefault="007725FF" w:rsidP="004771E6">
            <w:pPr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</w:p>
        </w:tc>
        <w:tc>
          <w:tcPr>
            <w:tcW w:w="1440" w:type="dxa"/>
          </w:tcPr>
          <w:p w14:paraId="7E0BAF4C" w14:textId="4365FC92" w:rsidR="004A63A8" w:rsidRPr="004A63A8" w:rsidRDefault="004A63A8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 w:val="20"/>
                <w:szCs w:val="20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520" w:dyaOrig="360" w14:anchorId="4E5BB46E">
                <v:shape id="_x0000_i1109" type="#_x0000_t75" style="width:65.4pt;height:18pt" o:ole="">
                  <v:imagedata r:id="rId166" o:title=""/>
                </v:shape>
                <o:OLEObject Type="Embed" ProgID="Equation.DSMT4" ShapeID="_x0000_i1109" DrawAspect="Content" ObjectID="_1712061825" r:id="rId167"/>
              </w:object>
            </w: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520" w:dyaOrig="360" w14:anchorId="3756A727">
                <v:shape id="_x0000_i1110" type="#_x0000_t75" style="width:65.4pt;height:18pt" o:ole="">
                  <v:imagedata r:id="rId168" o:title=""/>
                </v:shape>
                <o:OLEObject Type="Embed" ProgID="Equation.DSMT4" ShapeID="_x0000_i1110" DrawAspect="Content" ObjectID="_1712061826" r:id="rId169"/>
              </w:object>
            </w:r>
          </w:p>
          <w:p w14:paraId="76F1B8EE" w14:textId="127314FF" w:rsidR="00757F12" w:rsidRPr="004A3207" w:rsidRDefault="00757F12" w:rsidP="004771E6">
            <w:pPr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</w:p>
          <w:p w14:paraId="30C2DCF2" w14:textId="77777777" w:rsidR="007725FF" w:rsidRPr="004A3207" w:rsidRDefault="007725FF" w:rsidP="004771E6">
            <w:pPr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</w:p>
        </w:tc>
        <w:tc>
          <w:tcPr>
            <w:tcW w:w="1440" w:type="dxa"/>
          </w:tcPr>
          <w:p w14:paraId="32506C09" w14:textId="679D0899" w:rsidR="00757F12" w:rsidRPr="004A3207" w:rsidRDefault="004A63A8" w:rsidP="004771E6">
            <w:pPr>
              <w:ind w:firstLine="0"/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  <w:r w:rsidRPr="001F6584">
              <w:rPr>
                <w:rFonts w:eastAsiaTheme="minorEastAsia" w:cs="Arial"/>
                <w:iCs/>
                <w:color w:val="000000" w:themeColor="text1"/>
                <w:position w:val="-12"/>
                <w:sz w:val="20"/>
                <w:szCs w:val="20"/>
              </w:rPr>
              <w:object w:dxaOrig="1520" w:dyaOrig="360" w14:anchorId="22631D41">
                <v:shape id="_x0000_i1111" type="#_x0000_t75" style="width:65.4pt;height:18pt" o:ole="">
                  <v:imagedata r:id="rId170" o:title=""/>
                </v:shape>
                <o:OLEObject Type="Embed" ProgID="Equation.DSMT4" ShapeID="_x0000_i1111" DrawAspect="Content" ObjectID="_1712061827" r:id="rId171"/>
              </w:object>
            </w:r>
          </w:p>
          <w:p w14:paraId="3EA30961" w14:textId="77777777" w:rsidR="007725FF" w:rsidRPr="004A3207" w:rsidRDefault="007725FF" w:rsidP="004771E6">
            <w:pPr>
              <w:jc w:val="center"/>
              <w:rPr>
                <w:rFonts w:eastAsiaTheme="minorEastAsia" w:cs="Arial"/>
                <w:iCs/>
                <w:color w:val="000000" w:themeColor="text1"/>
                <w:szCs w:val="24"/>
              </w:rPr>
            </w:pPr>
          </w:p>
        </w:tc>
      </w:tr>
    </w:tbl>
    <w:p w14:paraId="0C57A39B" w14:textId="1E4728A2" w:rsidR="00E00997" w:rsidRPr="004A3207" w:rsidRDefault="003E78B2" w:rsidP="00D77F51">
      <w:pPr>
        <w:jc w:val="both"/>
        <w:rPr>
          <w:rFonts w:eastAsiaTheme="minorEastAsia" w:cs="Arial"/>
          <w:iCs/>
          <w:color w:val="000000" w:themeColor="text1"/>
          <w:szCs w:val="24"/>
        </w:rPr>
      </w:pPr>
      <w:r>
        <w:rPr>
          <w:rFonts w:eastAsiaTheme="minorEastAsia" w:cs="Arial"/>
          <w:iCs/>
          <w:color w:val="000000" w:themeColor="text1"/>
          <w:szCs w:val="24"/>
        </w:rPr>
        <w:t>Данный пример демонстрирует</w:t>
      </w:r>
      <w:r w:rsidR="00AC3EFA" w:rsidRPr="004A3207">
        <w:rPr>
          <w:rFonts w:eastAsiaTheme="minorEastAsia" w:cs="Arial"/>
          <w:iCs/>
          <w:color w:val="000000" w:themeColor="text1"/>
          <w:szCs w:val="24"/>
        </w:rPr>
        <w:t xml:space="preserve"> объёмность вычислений</w:t>
      </w:r>
      <w:r>
        <w:rPr>
          <w:rFonts w:eastAsiaTheme="minorEastAsia" w:cs="Arial"/>
          <w:iCs/>
          <w:color w:val="000000" w:themeColor="text1"/>
          <w:szCs w:val="24"/>
        </w:rPr>
        <w:t xml:space="preserve"> для относительно простой системы</w:t>
      </w:r>
      <w:r w:rsidRPr="004A3207">
        <w:rPr>
          <w:rFonts w:eastAsiaTheme="minorEastAsia" w:cs="Arial"/>
          <w:iCs/>
          <w:color w:val="000000" w:themeColor="text1"/>
          <w:szCs w:val="24"/>
        </w:rPr>
        <w:t>.</w:t>
      </w:r>
      <w:r>
        <w:rPr>
          <w:rFonts w:eastAsiaTheme="minorEastAsia" w:cs="Arial"/>
          <w:iCs/>
          <w:color w:val="000000" w:themeColor="text1"/>
          <w:szCs w:val="24"/>
        </w:rPr>
        <w:t xml:space="preserve"> Именно поэтому необходимо реализовать </w:t>
      </w:r>
      <w:r w:rsidR="00A46553">
        <w:rPr>
          <w:rFonts w:eastAsiaTheme="minorEastAsia" w:cs="Arial"/>
          <w:iCs/>
          <w:color w:val="000000" w:themeColor="text1"/>
          <w:szCs w:val="24"/>
        </w:rPr>
        <w:t>программное обеспечение</w:t>
      </w:r>
      <w:r>
        <w:rPr>
          <w:rFonts w:eastAsiaTheme="minorEastAsia" w:cs="Arial"/>
          <w:iCs/>
          <w:color w:val="000000" w:themeColor="text1"/>
          <w:szCs w:val="24"/>
        </w:rPr>
        <w:t xml:space="preserve">, которое могло бы автоматизировать этот процесс и </w:t>
      </w:r>
      <w:r w:rsidR="002F3136" w:rsidRPr="00A46553">
        <w:rPr>
          <w:rFonts w:eastAsiaTheme="minorEastAsia" w:cs="Arial"/>
          <w:bCs/>
          <w:szCs w:val="24"/>
        </w:rPr>
        <w:t>рассчитать</w:t>
      </w:r>
      <w:r w:rsidR="002F3136" w:rsidRPr="00A46553">
        <w:rPr>
          <w:rFonts w:eastAsiaTheme="minorEastAsia" w:cs="Arial"/>
          <w:b/>
          <w:i/>
          <w:iCs/>
          <w:szCs w:val="24"/>
        </w:rPr>
        <w:t xml:space="preserve"> </w:t>
      </w:r>
      <w:r>
        <w:rPr>
          <w:rFonts w:eastAsiaTheme="minorEastAsia" w:cs="Arial"/>
          <w:iCs/>
          <w:color w:val="000000" w:themeColor="text1"/>
          <w:szCs w:val="24"/>
        </w:rPr>
        <w:t>оптимальный объём поставок при произвольных начальных значениях</w:t>
      </w:r>
      <w:r>
        <w:rPr>
          <w:rFonts w:eastAsiaTheme="minorEastAsia" w:cs="Arial"/>
          <w:szCs w:val="24"/>
        </w:rPr>
        <w:t>.</w:t>
      </w:r>
    </w:p>
    <w:p w14:paraId="29A37D2B" w14:textId="0005919F" w:rsidR="00C746A8" w:rsidRPr="00C746A8" w:rsidRDefault="00B920DF" w:rsidP="00C746A8">
      <w:pPr>
        <w:pStyle w:val="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4A3207">
        <w:rPr>
          <w:rFonts w:ascii="Arial" w:hAnsi="Arial" w:cs="Arial"/>
          <w:b/>
          <w:bCs/>
          <w:color w:val="auto"/>
          <w:sz w:val="24"/>
          <w:szCs w:val="24"/>
        </w:rPr>
        <w:t>Библиографический список</w:t>
      </w:r>
    </w:p>
    <w:p w14:paraId="46D204CA" w14:textId="5706B960" w:rsidR="00E53AC0" w:rsidRPr="004A3207" w:rsidRDefault="00E53AC0" w:rsidP="00E53AC0">
      <w:pPr>
        <w:pStyle w:val="a3"/>
        <w:numPr>
          <w:ilvl w:val="0"/>
          <w:numId w:val="1"/>
        </w:numPr>
        <w:jc w:val="both"/>
        <w:rPr>
          <w:rFonts w:cs="Arial"/>
          <w:szCs w:val="24"/>
          <w:lang w:val="en-US"/>
        </w:rPr>
      </w:pPr>
      <w:bookmarkStart w:id="1" w:name="_Ref97751032"/>
      <w:bookmarkStart w:id="2" w:name="_Ref97751130"/>
      <w:r w:rsidRPr="004A3207">
        <w:rPr>
          <w:rFonts w:cs="Arial"/>
          <w:szCs w:val="24"/>
          <w:lang w:val="en-US"/>
        </w:rPr>
        <w:t xml:space="preserve">Deming Zhou Uday S. </w:t>
      </w:r>
      <w:proofErr w:type="spellStart"/>
      <w:r w:rsidRPr="004A3207">
        <w:rPr>
          <w:rFonts w:cs="Arial"/>
          <w:szCs w:val="24"/>
          <w:lang w:val="en-US"/>
        </w:rPr>
        <w:t>Karmarkar</w:t>
      </w:r>
      <w:proofErr w:type="spellEnd"/>
      <w:r w:rsidRPr="004A3207">
        <w:rPr>
          <w:rFonts w:cs="Arial"/>
          <w:szCs w:val="24"/>
          <w:lang w:val="en-US"/>
        </w:rPr>
        <w:t xml:space="preserve"> Competition in </w:t>
      </w:r>
      <w:proofErr w:type="spellStart"/>
      <w:r w:rsidRPr="004A3207">
        <w:rPr>
          <w:rFonts w:cs="Arial"/>
          <w:szCs w:val="24"/>
          <w:lang w:val="en-US"/>
        </w:rPr>
        <w:t>MultiEchelon</w:t>
      </w:r>
      <w:proofErr w:type="spellEnd"/>
      <w:r w:rsidRPr="004A3207">
        <w:rPr>
          <w:rFonts w:cs="Arial"/>
          <w:szCs w:val="24"/>
          <w:lang w:val="en-US"/>
        </w:rPr>
        <w:t xml:space="preserve"> Distributive Supply Chains with Linear Demand // International journal of production research,</w:t>
      </w:r>
      <w:r w:rsidRPr="004A3207">
        <w:rPr>
          <w:rFonts w:cs="Arial"/>
          <w:lang w:val="en-US"/>
        </w:rPr>
        <w:t xml:space="preserve"> </w:t>
      </w:r>
      <w:r w:rsidRPr="004A3207">
        <w:rPr>
          <w:rFonts w:cs="Arial"/>
          <w:szCs w:val="24"/>
          <w:lang w:val="en-US"/>
        </w:rPr>
        <w:t>London,2015.31 c</w:t>
      </w:r>
      <w:bookmarkEnd w:id="1"/>
    </w:p>
    <w:p w14:paraId="380273F6" w14:textId="7A3C5668" w:rsidR="00E53AC0" w:rsidRPr="004A3207" w:rsidRDefault="00E53AC0" w:rsidP="00E53AC0">
      <w:pPr>
        <w:pStyle w:val="a3"/>
        <w:numPr>
          <w:ilvl w:val="0"/>
          <w:numId w:val="1"/>
        </w:numPr>
        <w:jc w:val="both"/>
        <w:rPr>
          <w:rFonts w:cs="Arial"/>
          <w:szCs w:val="24"/>
        </w:rPr>
      </w:pPr>
      <w:bookmarkStart w:id="3" w:name="_Ref97751179"/>
      <w:proofErr w:type="spellStart"/>
      <w:r w:rsidRPr="004A3207">
        <w:rPr>
          <w:rFonts w:cs="Arial"/>
          <w:szCs w:val="24"/>
        </w:rPr>
        <w:t>Лонягина</w:t>
      </w:r>
      <w:proofErr w:type="spellEnd"/>
      <w:r w:rsidRPr="004A3207">
        <w:rPr>
          <w:rFonts w:cs="Arial"/>
          <w:szCs w:val="24"/>
        </w:rPr>
        <w:t xml:space="preserve"> Ю., </w:t>
      </w:r>
      <w:proofErr w:type="spellStart"/>
      <w:r w:rsidRPr="004A3207">
        <w:rPr>
          <w:rFonts w:cs="Arial"/>
          <w:szCs w:val="24"/>
        </w:rPr>
        <w:t>Никольченко</w:t>
      </w:r>
      <w:proofErr w:type="spellEnd"/>
      <w:r w:rsidRPr="004A3207">
        <w:rPr>
          <w:rFonts w:cs="Arial"/>
          <w:szCs w:val="24"/>
        </w:rPr>
        <w:t xml:space="preserve"> Н., Зенкевич Н. Конкурентное и кооперативное поведение в распределительных сетях // Вклад в теорию игр и менеджмент. 2018. Т. 11. С. 73–102.</w:t>
      </w:r>
      <w:bookmarkEnd w:id="3"/>
    </w:p>
    <w:p w14:paraId="70B9887B" w14:textId="17C7EBA3" w:rsidR="00B920DF" w:rsidRPr="004A3207" w:rsidRDefault="00B920DF" w:rsidP="00215B64">
      <w:pPr>
        <w:pStyle w:val="a3"/>
        <w:numPr>
          <w:ilvl w:val="0"/>
          <w:numId w:val="1"/>
        </w:numPr>
        <w:jc w:val="both"/>
        <w:rPr>
          <w:rFonts w:cs="Arial"/>
          <w:szCs w:val="24"/>
        </w:rPr>
      </w:pPr>
      <w:bookmarkStart w:id="4" w:name="_Ref99023057"/>
      <w:r w:rsidRPr="004A3207">
        <w:rPr>
          <w:rFonts w:cs="Arial"/>
          <w:szCs w:val="24"/>
        </w:rPr>
        <w:t xml:space="preserve">Петросян Л. А., Зенкевич Н. А., </w:t>
      </w:r>
      <w:proofErr w:type="spellStart"/>
      <w:r w:rsidRPr="004A3207">
        <w:rPr>
          <w:rFonts w:cs="Arial"/>
          <w:szCs w:val="24"/>
        </w:rPr>
        <w:t>Шевкопляс</w:t>
      </w:r>
      <w:proofErr w:type="spellEnd"/>
      <w:r w:rsidRPr="004A3207">
        <w:rPr>
          <w:rFonts w:cs="Arial"/>
          <w:szCs w:val="24"/>
        </w:rPr>
        <w:t xml:space="preserve"> Е. В. Теория игр. Изд. 2-е. СПБ.: БХВ-Петербург, 2014. 432 с</w:t>
      </w:r>
      <w:bookmarkEnd w:id="2"/>
      <w:bookmarkEnd w:id="4"/>
    </w:p>
    <w:sectPr w:rsidR="00B920DF" w:rsidRPr="004A3207">
      <w:footerReference w:type="default" r:id="rId17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57B81" w14:textId="77777777" w:rsidR="00D52F09" w:rsidRDefault="00D52F09" w:rsidP="00B671CA">
      <w:pPr>
        <w:spacing w:after="0" w:line="240" w:lineRule="auto"/>
      </w:pPr>
      <w:r>
        <w:separator/>
      </w:r>
    </w:p>
  </w:endnote>
  <w:endnote w:type="continuationSeparator" w:id="0">
    <w:p w14:paraId="1E9644BF" w14:textId="77777777" w:rsidR="00D52F09" w:rsidRDefault="00D52F09" w:rsidP="00B6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1217663"/>
      <w:docPartObj>
        <w:docPartGallery w:val="Page Numbers (Bottom of Page)"/>
        <w:docPartUnique/>
      </w:docPartObj>
    </w:sdtPr>
    <w:sdtEndPr/>
    <w:sdtContent>
      <w:p w14:paraId="0A572217" w14:textId="293C3B53" w:rsidR="00147606" w:rsidRDefault="0014760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2B0">
          <w:rPr>
            <w:noProof/>
          </w:rPr>
          <w:t>1</w:t>
        </w:r>
        <w:r>
          <w:fldChar w:fldCharType="end"/>
        </w:r>
      </w:p>
    </w:sdtContent>
  </w:sdt>
  <w:p w14:paraId="2ED9A682" w14:textId="77777777" w:rsidR="00147606" w:rsidRDefault="00147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D1E4F" w14:textId="77777777" w:rsidR="00D52F09" w:rsidRDefault="00D52F09" w:rsidP="00B671CA">
      <w:pPr>
        <w:spacing w:after="0" w:line="240" w:lineRule="auto"/>
      </w:pPr>
      <w:r>
        <w:separator/>
      </w:r>
    </w:p>
  </w:footnote>
  <w:footnote w:type="continuationSeparator" w:id="0">
    <w:p w14:paraId="64D3941A" w14:textId="77777777" w:rsidR="00D52F09" w:rsidRDefault="00D52F09" w:rsidP="00B67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E426F"/>
    <w:multiLevelType w:val="hybridMultilevel"/>
    <w:tmpl w:val="E27EB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56E7E"/>
    <w:multiLevelType w:val="hybridMultilevel"/>
    <w:tmpl w:val="70280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848D7"/>
    <w:multiLevelType w:val="hybridMultilevel"/>
    <w:tmpl w:val="3C342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70C9B"/>
    <w:multiLevelType w:val="hybridMultilevel"/>
    <w:tmpl w:val="85F20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E72"/>
    <w:rsid w:val="000155C8"/>
    <w:rsid w:val="00021C1A"/>
    <w:rsid w:val="000314C8"/>
    <w:rsid w:val="0003477B"/>
    <w:rsid w:val="00042504"/>
    <w:rsid w:val="0004263B"/>
    <w:rsid w:val="00092E9D"/>
    <w:rsid w:val="00097E72"/>
    <w:rsid w:val="000A7419"/>
    <w:rsid w:val="000B079B"/>
    <w:rsid w:val="000B1C83"/>
    <w:rsid w:val="000B3583"/>
    <w:rsid w:val="000C0137"/>
    <w:rsid w:val="000E231D"/>
    <w:rsid w:val="0012373D"/>
    <w:rsid w:val="0012423D"/>
    <w:rsid w:val="001270B7"/>
    <w:rsid w:val="00135F30"/>
    <w:rsid w:val="00147606"/>
    <w:rsid w:val="00153B8D"/>
    <w:rsid w:val="00154F9C"/>
    <w:rsid w:val="00174FE0"/>
    <w:rsid w:val="001773FF"/>
    <w:rsid w:val="00193C1A"/>
    <w:rsid w:val="001A296E"/>
    <w:rsid w:val="001A70C6"/>
    <w:rsid w:val="001B7AA8"/>
    <w:rsid w:val="001C6172"/>
    <w:rsid w:val="001D50A3"/>
    <w:rsid w:val="001D775C"/>
    <w:rsid w:val="001F3786"/>
    <w:rsid w:val="001F6584"/>
    <w:rsid w:val="00204DD7"/>
    <w:rsid w:val="00212DC3"/>
    <w:rsid w:val="00215B64"/>
    <w:rsid w:val="00224B0D"/>
    <w:rsid w:val="0025293C"/>
    <w:rsid w:val="00253E3B"/>
    <w:rsid w:val="00287B00"/>
    <w:rsid w:val="00290439"/>
    <w:rsid w:val="002A7E2B"/>
    <w:rsid w:val="002B21AB"/>
    <w:rsid w:val="002E3765"/>
    <w:rsid w:val="002E591E"/>
    <w:rsid w:val="002F3136"/>
    <w:rsid w:val="002F64E7"/>
    <w:rsid w:val="00303A4B"/>
    <w:rsid w:val="003429E1"/>
    <w:rsid w:val="003600AC"/>
    <w:rsid w:val="00362A74"/>
    <w:rsid w:val="003665FF"/>
    <w:rsid w:val="00366A43"/>
    <w:rsid w:val="00367789"/>
    <w:rsid w:val="00372522"/>
    <w:rsid w:val="00384FCE"/>
    <w:rsid w:val="003A1FD3"/>
    <w:rsid w:val="003B3537"/>
    <w:rsid w:val="003D7C04"/>
    <w:rsid w:val="003E78B2"/>
    <w:rsid w:val="00406C3C"/>
    <w:rsid w:val="00461A75"/>
    <w:rsid w:val="00474BF9"/>
    <w:rsid w:val="004771E6"/>
    <w:rsid w:val="00495840"/>
    <w:rsid w:val="004A3207"/>
    <w:rsid w:val="004A63A8"/>
    <w:rsid w:val="004E2F7E"/>
    <w:rsid w:val="004E55C3"/>
    <w:rsid w:val="004F126C"/>
    <w:rsid w:val="004F52A5"/>
    <w:rsid w:val="005131AB"/>
    <w:rsid w:val="00546FDF"/>
    <w:rsid w:val="005604C0"/>
    <w:rsid w:val="00562885"/>
    <w:rsid w:val="00567C07"/>
    <w:rsid w:val="005710EE"/>
    <w:rsid w:val="005712B0"/>
    <w:rsid w:val="0058549A"/>
    <w:rsid w:val="005B0D7B"/>
    <w:rsid w:val="005D6B90"/>
    <w:rsid w:val="005E40FD"/>
    <w:rsid w:val="006000F2"/>
    <w:rsid w:val="00603675"/>
    <w:rsid w:val="00604639"/>
    <w:rsid w:val="00610B38"/>
    <w:rsid w:val="006147E0"/>
    <w:rsid w:val="006479AE"/>
    <w:rsid w:val="00674221"/>
    <w:rsid w:val="00676368"/>
    <w:rsid w:val="006832FB"/>
    <w:rsid w:val="006A3D7B"/>
    <w:rsid w:val="006B3B33"/>
    <w:rsid w:val="006D35D0"/>
    <w:rsid w:val="006E45B4"/>
    <w:rsid w:val="006F1094"/>
    <w:rsid w:val="006F176A"/>
    <w:rsid w:val="006F4E13"/>
    <w:rsid w:val="006F5594"/>
    <w:rsid w:val="007011F6"/>
    <w:rsid w:val="00705E70"/>
    <w:rsid w:val="00730020"/>
    <w:rsid w:val="00754287"/>
    <w:rsid w:val="00757F12"/>
    <w:rsid w:val="007725FF"/>
    <w:rsid w:val="00785477"/>
    <w:rsid w:val="00795FA4"/>
    <w:rsid w:val="007F2B23"/>
    <w:rsid w:val="008046AB"/>
    <w:rsid w:val="00807455"/>
    <w:rsid w:val="008469FA"/>
    <w:rsid w:val="0086645A"/>
    <w:rsid w:val="00875D77"/>
    <w:rsid w:val="00890252"/>
    <w:rsid w:val="00896DA3"/>
    <w:rsid w:val="008B33CC"/>
    <w:rsid w:val="008D61CD"/>
    <w:rsid w:val="008D7B43"/>
    <w:rsid w:val="008E2289"/>
    <w:rsid w:val="008E3039"/>
    <w:rsid w:val="008F477F"/>
    <w:rsid w:val="00907350"/>
    <w:rsid w:val="009135A1"/>
    <w:rsid w:val="00934724"/>
    <w:rsid w:val="00945AD4"/>
    <w:rsid w:val="009608F2"/>
    <w:rsid w:val="00961915"/>
    <w:rsid w:val="00983660"/>
    <w:rsid w:val="0099538B"/>
    <w:rsid w:val="009C4774"/>
    <w:rsid w:val="009D1318"/>
    <w:rsid w:val="009F5619"/>
    <w:rsid w:val="00A0607B"/>
    <w:rsid w:val="00A06C30"/>
    <w:rsid w:val="00A17C78"/>
    <w:rsid w:val="00A27A91"/>
    <w:rsid w:val="00A427CB"/>
    <w:rsid w:val="00A46553"/>
    <w:rsid w:val="00A54D8B"/>
    <w:rsid w:val="00A57D17"/>
    <w:rsid w:val="00A6053C"/>
    <w:rsid w:val="00A7095D"/>
    <w:rsid w:val="00A71128"/>
    <w:rsid w:val="00A837EA"/>
    <w:rsid w:val="00AB1516"/>
    <w:rsid w:val="00AC3EFA"/>
    <w:rsid w:val="00AC7367"/>
    <w:rsid w:val="00B0588F"/>
    <w:rsid w:val="00B33198"/>
    <w:rsid w:val="00B660B0"/>
    <w:rsid w:val="00B671CA"/>
    <w:rsid w:val="00B673E3"/>
    <w:rsid w:val="00B76D95"/>
    <w:rsid w:val="00B920DF"/>
    <w:rsid w:val="00BA6DB8"/>
    <w:rsid w:val="00BC2CD1"/>
    <w:rsid w:val="00BD6146"/>
    <w:rsid w:val="00BE5E80"/>
    <w:rsid w:val="00BF35C3"/>
    <w:rsid w:val="00BF6F17"/>
    <w:rsid w:val="00C00163"/>
    <w:rsid w:val="00C27164"/>
    <w:rsid w:val="00C33813"/>
    <w:rsid w:val="00C54697"/>
    <w:rsid w:val="00C746A8"/>
    <w:rsid w:val="00C76D0F"/>
    <w:rsid w:val="00C76D58"/>
    <w:rsid w:val="00C85927"/>
    <w:rsid w:val="00C912C9"/>
    <w:rsid w:val="00C91900"/>
    <w:rsid w:val="00C975A9"/>
    <w:rsid w:val="00CA3FFC"/>
    <w:rsid w:val="00CB4F3D"/>
    <w:rsid w:val="00CB54A5"/>
    <w:rsid w:val="00D07EB3"/>
    <w:rsid w:val="00D10FA4"/>
    <w:rsid w:val="00D33310"/>
    <w:rsid w:val="00D52F09"/>
    <w:rsid w:val="00D53136"/>
    <w:rsid w:val="00D7498A"/>
    <w:rsid w:val="00D77F51"/>
    <w:rsid w:val="00DA2084"/>
    <w:rsid w:val="00DB420F"/>
    <w:rsid w:val="00DE0D44"/>
    <w:rsid w:val="00DE1869"/>
    <w:rsid w:val="00E00997"/>
    <w:rsid w:val="00E30D5D"/>
    <w:rsid w:val="00E32F10"/>
    <w:rsid w:val="00E4118E"/>
    <w:rsid w:val="00E412AE"/>
    <w:rsid w:val="00E53AC0"/>
    <w:rsid w:val="00E61AA9"/>
    <w:rsid w:val="00E76A6B"/>
    <w:rsid w:val="00E93F9D"/>
    <w:rsid w:val="00EF155E"/>
    <w:rsid w:val="00F10C9F"/>
    <w:rsid w:val="00F14F53"/>
    <w:rsid w:val="00F37202"/>
    <w:rsid w:val="00F405E2"/>
    <w:rsid w:val="00FB0BBC"/>
    <w:rsid w:val="00FB5CC1"/>
    <w:rsid w:val="00FB7BB2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922B7"/>
  <w15:docId w15:val="{CF519377-9007-4078-BCBA-0AE68A82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па"/>
    <w:qFormat/>
    <w:rsid w:val="0003477B"/>
    <w:pPr>
      <w:spacing w:line="360" w:lineRule="auto"/>
      <w:ind w:firstLine="567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123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920DF"/>
    <w:pPr>
      <w:ind w:left="720"/>
      <w:contextualSpacing/>
    </w:pPr>
  </w:style>
  <w:style w:type="table" w:styleId="a4">
    <w:name w:val="Table Grid"/>
    <w:basedOn w:val="a1"/>
    <w:uiPriority w:val="39"/>
    <w:rsid w:val="00546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D35D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3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331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67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71CA"/>
  </w:style>
  <w:style w:type="paragraph" w:styleId="aa">
    <w:name w:val="footer"/>
    <w:basedOn w:val="a"/>
    <w:link w:val="ab"/>
    <w:uiPriority w:val="99"/>
    <w:unhideWhenUsed/>
    <w:rsid w:val="00B67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image" Target="media/image61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7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image" Target="media/image11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2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7.wmf"/><Relationship Id="rId118" Type="http://schemas.openxmlformats.org/officeDocument/2006/relationships/image" Target="media/image51.wmf"/><Relationship Id="rId139" Type="http://schemas.openxmlformats.org/officeDocument/2006/relationships/oleObject" Target="embeddings/oleObject71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7.wmf"/><Relationship Id="rId171" Type="http://schemas.openxmlformats.org/officeDocument/2006/relationships/oleObject" Target="embeddings/oleObject87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6.bin"/><Relationship Id="rId54" Type="http://schemas.openxmlformats.org/officeDocument/2006/relationships/image" Target="media/image22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3.wmf"/><Relationship Id="rId140" Type="http://schemas.openxmlformats.org/officeDocument/2006/relationships/image" Target="media/image62.wmf"/><Relationship Id="rId161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image" Target="media/image9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49.wmf"/><Relationship Id="rId119" Type="http://schemas.openxmlformats.org/officeDocument/2006/relationships/oleObject" Target="embeddings/oleObject61.bin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130" Type="http://schemas.openxmlformats.org/officeDocument/2006/relationships/image" Target="media/image57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0.wmf"/><Relationship Id="rId172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5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162" Type="http://schemas.openxmlformats.org/officeDocument/2006/relationships/image" Target="media/image7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image" Target="media/image68.wmf"/><Relationship Id="rId173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6.wmf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3.bin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1.wmf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8.bin"/><Relationship Id="rId174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3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6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image" Target="media/image8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9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4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4.bin"/><Relationship Id="rId27" Type="http://schemas.openxmlformats.org/officeDocument/2006/relationships/oleObject" Target="embeddings/oleObject12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34" Type="http://schemas.openxmlformats.org/officeDocument/2006/relationships/image" Target="media/image59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9.bin"/><Relationship Id="rId17" Type="http://schemas.openxmlformats.org/officeDocument/2006/relationships/image" Target="media/image5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4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10346-701A-4FBA-B93F-0D9F603EC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Чепусов</dc:creator>
  <cp:lastModifiedBy>Владислав Чепусов</cp:lastModifiedBy>
  <cp:revision>10</cp:revision>
  <dcterms:created xsi:type="dcterms:W3CDTF">2022-04-18T18:04:00Z</dcterms:created>
  <dcterms:modified xsi:type="dcterms:W3CDTF">2022-04-21T12:54:00Z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