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824CD" w14:textId="77777777" w:rsidR="002452E1" w:rsidRPr="002452E1" w:rsidRDefault="002452E1" w:rsidP="002452E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1: Титульный</w:t>
      </w:r>
    </w:p>
    <w:p w14:paraId="58CC0F49" w14:textId="1562121A" w:rsidR="002452E1" w:rsidRPr="002452E1" w:rsidRDefault="002452E1" w:rsidP="002452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"Добрый день! </w:t>
      </w:r>
      <w:r w:rsidR="005A72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Остапенко Владислав группа 241-3211</w:t>
      </w:r>
      <w:r w:rsidR="00C32A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Представляю курсовой проект по сетям и системам передачи информации."</w:t>
      </w:r>
    </w:p>
    <w:p w14:paraId="09F79041" w14:textId="2C2982F3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2: Цели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"Цель проекта — создать отказоустойчивую корпоративную сеть. Для этого необходимо было обеспечить:</w:t>
      </w:r>
    </w:p>
    <w:p w14:paraId="7965C462" w14:textId="77777777" w:rsidR="002452E1" w:rsidRPr="002452E1" w:rsidRDefault="002452E1" w:rsidP="002452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логическую сегментацию через VLAN</w:t>
      </w:r>
    </w:p>
    <w:p w14:paraId="502BDB56" w14:textId="77777777" w:rsidR="002452E1" w:rsidRPr="002452E1" w:rsidRDefault="002452E1" w:rsidP="002452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динамическую маршрутизацию RIP и OSPF</w:t>
      </w:r>
    </w:p>
    <w:p w14:paraId="3D8A5646" w14:textId="77777777" w:rsidR="002452E1" w:rsidRPr="002452E1" w:rsidRDefault="002452E1" w:rsidP="002452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автоматизацию раздачи адресов через DHCP</w:t>
      </w:r>
    </w:p>
    <w:p w14:paraId="7F1C81B5" w14:textId="77777777" w:rsidR="002452E1" w:rsidRPr="002452E1" w:rsidRDefault="002452E1" w:rsidP="002452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безопасный доступ через NAT</w:t>
      </w:r>
    </w:p>
    <w:p w14:paraId="072ABBAA" w14:textId="18CBCF67" w:rsidR="002452E1" w:rsidRPr="002452E1" w:rsidRDefault="002452E1" w:rsidP="002452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работу сервисов DNS и HTTP."</w:t>
      </w:r>
    </w:p>
    <w:p w14:paraId="3560EB82" w14:textId="336BE7CA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3: Топология сети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"Сеть разделена на две части: приватную и публичную.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приватной части используются маршрутизаторы R1, R4, R6 с протоколом RIP.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публичной — R3, R5, R7 с OSPF.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Пограничный маршрутизатор R2 выполняет NAT и редистрибуцию маршрутов.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Также в сети развернуты два HTTP-сервера и DNS-сервер."</w:t>
      </w:r>
    </w:p>
    <w:p w14:paraId="0A43AD0C" w14:textId="32283E04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4: Планирование IP-адресации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"Для адресации использованы диапазоны:</w:t>
      </w:r>
    </w:p>
    <w:p w14:paraId="615253BD" w14:textId="77777777" w:rsidR="002452E1" w:rsidRPr="002452E1" w:rsidRDefault="002452E1" w:rsidP="002452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приватный: 10.199.0.0/8</w:t>
      </w:r>
    </w:p>
    <w:p w14:paraId="2E636436" w14:textId="77777777" w:rsidR="002452E1" w:rsidRPr="002452E1" w:rsidRDefault="002452E1" w:rsidP="002452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публичный: 130.228.47.0/24</w:t>
      </w:r>
    </w:p>
    <w:p w14:paraId="724CD9FD" w14:textId="1E3B1FFB" w:rsidR="002452E1" w:rsidRPr="002452E1" w:rsidRDefault="002452E1" w:rsidP="002452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Ethernet-подсети имеют маски /24 в приватной и /26 в публичной сети.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Подсеть номер 9 разделена на 4 VLAN по /26 каждый.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Для P2P-соединений использованы маски /30."</w:t>
      </w:r>
    </w:p>
    <w:p w14:paraId="12B96A84" w14:textId="5F94EC50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5: Выбор оборудования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"Для реализации выбраны: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7 маршрутизаторов Cisco 2911 с поддержкой RIP, OSPF и NAT,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12 коммутаторов Cisco 2960-24TT с поддержкой VLAN,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 также серверы и рабочие станции.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Данное оборудование полностью покрывает требования топологии."</w:t>
      </w:r>
    </w:p>
    <w:p w14:paraId="0C902025" w14:textId="11B327C1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6: Настройка VLAN и меж-VLAN маршрутизации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"На коммутаторе SW9 созданы 4 VLAN, порты распределены парами.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 маршрутизаторе R6 настроены подынтерфейсы с инкапсуляцией dot1Q,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что обеспечило маршрутизацию между VLAN."</w:t>
      </w:r>
    </w:p>
    <w:p w14:paraId="228D37A3" w14:textId="3AFCFCF0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7: Маршрутизация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"В приватной сети используется RIP версии 2 — простой протокол,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который автоматически распространяет маршруты.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публичной — OSPF, который учитывает пропускную способность каналов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 выбирает оптимальные пути. На R2 настроена редистрибуция маршрутов."</w:t>
      </w:r>
    </w:p>
    <w:p w14:paraId="23155D0E" w14:textId="7066D286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8: NAT и трансляция адресов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"На пограничном маршрутизаторе R2 настроен NAT: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динамический — для доступа внутренних ПК в интернет,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 статический — для обеспечения доступа извне к внутреннему HTTP-серверу."</w:t>
      </w:r>
    </w:p>
    <w:p w14:paraId="324227EC" w14:textId="501D50A4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9: Сервисы сети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"Настроены DHCP-серверы для автоматической выдачи IP-адресов,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DNS-сервер с записями для внутреннего и внешнего сайтов,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 два HTTP-сервера с авторскими веб-страницами."</w:t>
      </w:r>
    </w:p>
    <w:p w14:paraId="2F025E9B" w14:textId="77777777" w:rsidR="002452E1" w:rsidRPr="002452E1" w:rsidRDefault="002452E1" w:rsidP="002452E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10: Тестирование и верификация</w:t>
      </w:r>
    </w:p>
    <w:p w14:paraId="17938D17" w14:textId="0FAB8849" w:rsidR="002452E1" w:rsidRPr="002452E1" w:rsidRDefault="002452E1" w:rsidP="002452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"Все ключевые тесты пройдены успешно: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связность между VLAN, доступ из приватной сети в публичную,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работа NAT и доступность серверов."</w:t>
      </w:r>
    </w:p>
    <w:p w14:paraId="7B835726" w14:textId="16C5BC8F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11: Особенности реализации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"В моем варианте 17:</w:t>
      </w:r>
    </w:p>
    <w:p w14:paraId="78B3510D" w14:textId="77777777" w:rsidR="002452E1" w:rsidRPr="002452E1" w:rsidRDefault="002452E1" w:rsidP="002452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подсеть 9 разделена на 4 VLAN с масками /26,</w:t>
      </w:r>
    </w:p>
    <w:p w14:paraId="1239507E" w14:textId="77777777" w:rsidR="002452E1" w:rsidRPr="002452E1" w:rsidRDefault="002452E1" w:rsidP="002452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HTTP-серверы размещены в подсетях 5 и 12,</w:t>
      </w:r>
    </w:p>
    <w:p w14:paraId="3BD1B37C" w14:textId="77777777" w:rsidR="002452E1" w:rsidRPr="002452E1" w:rsidRDefault="002452E1" w:rsidP="002452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DNS-сервер находится в публичной сети,</w:t>
      </w:r>
    </w:p>
    <w:p w14:paraId="77722359" w14:textId="7C69BAFC" w:rsidR="002452E1" w:rsidRPr="002452E1" w:rsidRDefault="002452E1" w:rsidP="002452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 пропускная способность Serial-линков варьируется от 64 Kbps до 2 Mbps."</w:t>
      </w:r>
    </w:p>
    <w:p w14:paraId="035BB002" w14:textId="56881567" w:rsidR="002452E1" w:rsidRPr="002452E1" w:rsidRDefault="002452E1" w:rsidP="00C32A23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452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Слайд 12: Заключение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"Все поставленные задачи выполнены: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спроектирована и настроена сеть, реализованы все требуемые сервисы,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проведено тестирование. Сеть полностью работоспособна и готова к эксплуатации.</w:t>
      </w:r>
      <w:r w:rsidRPr="002452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Спасибо за внимание!"</w:t>
      </w:r>
    </w:p>
    <w:p w14:paraId="2E08FFBC" w14:textId="77777777" w:rsidR="00F020FF" w:rsidRDefault="00F020FF"/>
    <w:sectPr w:rsidR="00F02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9DD"/>
    <w:multiLevelType w:val="multilevel"/>
    <w:tmpl w:val="B73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235BF"/>
    <w:multiLevelType w:val="multilevel"/>
    <w:tmpl w:val="53F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B7E7E"/>
    <w:multiLevelType w:val="multilevel"/>
    <w:tmpl w:val="FCE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E"/>
    <w:rsid w:val="002452E1"/>
    <w:rsid w:val="0047165E"/>
    <w:rsid w:val="005A72CB"/>
    <w:rsid w:val="00A40A7A"/>
    <w:rsid w:val="00C32A23"/>
    <w:rsid w:val="00F0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C826"/>
  <w15:chartTrackingRefBased/>
  <w15:docId w15:val="{7CD335AF-DDC0-4976-8609-0BAEB1AE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5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52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452E1"/>
    <w:rPr>
      <w:b/>
      <w:bCs/>
    </w:rPr>
  </w:style>
  <w:style w:type="paragraph" w:customStyle="1" w:styleId="ds-markdown-paragraph">
    <w:name w:val="ds-markdown-paragraph"/>
    <w:basedOn w:val="a"/>
    <w:rsid w:val="00245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45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1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Остапенко</dc:creator>
  <cp:keywords/>
  <dc:description/>
  <cp:lastModifiedBy>Владислав Остапенко</cp:lastModifiedBy>
  <cp:revision>5</cp:revision>
  <dcterms:created xsi:type="dcterms:W3CDTF">2025-12-17T17:32:00Z</dcterms:created>
  <dcterms:modified xsi:type="dcterms:W3CDTF">2025-12-17T17:40:00Z</dcterms:modified>
</cp:coreProperties>
</file>