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558" w:rsidRPr="00263558" w:rsidRDefault="00263558" w:rsidP="002635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63558">
        <w:rPr>
          <w:rFonts w:ascii="Times New Roman" w:hAnsi="Times New Roman" w:cs="Times New Roman"/>
          <w:b/>
          <w:sz w:val="28"/>
          <w:szCs w:val="28"/>
        </w:rPr>
        <w:t>РЕКОМЕНДАЦИИ</w:t>
      </w:r>
      <w:r w:rsidR="000250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3558">
        <w:rPr>
          <w:rFonts w:ascii="Times New Roman" w:hAnsi="Times New Roman" w:cs="Times New Roman"/>
          <w:b/>
          <w:sz w:val="28"/>
          <w:szCs w:val="28"/>
        </w:rPr>
        <w:t>ПО</w:t>
      </w:r>
      <w:r w:rsidR="000250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3558">
        <w:rPr>
          <w:rFonts w:ascii="Times New Roman" w:hAnsi="Times New Roman" w:cs="Times New Roman"/>
          <w:b/>
          <w:sz w:val="28"/>
          <w:szCs w:val="28"/>
        </w:rPr>
        <w:t>ВКЛЮЧЕНИЮ В ОБРАЩЕНИЕ ПОЛУЧАТЕЛЯ ФИНАНСОВОЙ УСЛУГИ В К</w:t>
      </w:r>
      <w:r w:rsidR="00425857">
        <w:rPr>
          <w:rFonts w:ascii="Times New Roman" w:hAnsi="Times New Roman" w:cs="Times New Roman"/>
          <w:b/>
          <w:sz w:val="28"/>
          <w:szCs w:val="28"/>
        </w:rPr>
        <w:t>ПК «КСК»</w:t>
      </w:r>
      <w:r w:rsidRPr="00263558">
        <w:rPr>
          <w:rFonts w:ascii="Times New Roman" w:hAnsi="Times New Roman" w:cs="Times New Roman"/>
          <w:b/>
          <w:sz w:val="28"/>
          <w:szCs w:val="28"/>
        </w:rPr>
        <w:t xml:space="preserve">  ИНФОРМАЦИИ И ДОКУМЕНТОВ(при их наличии)</w:t>
      </w:r>
    </w:p>
    <w:p w:rsidR="00263558" w:rsidRDefault="00263558" w:rsidP="00263558">
      <w:pPr>
        <w:autoSpaceDE w:val="0"/>
        <w:autoSpaceDN w:val="0"/>
        <w:adjustRightInd w:val="0"/>
        <w:spacing w:before="280"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номер договора, заключенного между получателем финансовой услуги и кредитным кооперативом;</w:t>
      </w:r>
    </w:p>
    <w:p w:rsidR="00263558" w:rsidRDefault="00263558" w:rsidP="00263558">
      <w:pPr>
        <w:autoSpaceDE w:val="0"/>
        <w:autoSpaceDN w:val="0"/>
        <w:adjustRightInd w:val="0"/>
        <w:spacing w:before="280"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изложение существа требований и фактических обстоятельств, на которых основаны заявленные требования, а также доказательства, подтверждающие эти обстоятельства;</w:t>
      </w:r>
    </w:p>
    <w:p w:rsidR="00263558" w:rsidRDefault="00263558" w:rsidP="00263558">
      <w:pPr>
        <w:autoSpaceDE w:val="0"/>
        <w:autoSpaceDN w:val="0"/>
        <w:adjustRightInd w:val="0"/>
        <w:spacing w:before="280"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наименование органа, должности, фамилии имени, отчества (при наличии) работника кредитного кооператива, действия (бездействия) которого обжалуются;</w:t>
      </w:r>
    </w:p>
    <w:p w:rsidR="00263558" w:rsidRDefault="00263558" w:rsidP="00263558">
      <w:pPr>
        <w:autoSpaceDE w:val="0"/>
        <w:autoSpaceDN w:val="0"/>
        <w:adjustRightInd w:val="0"/>
        <w:spacing w:before="280"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иные сведения, которые получатель финансовой услуги считает необходимым сообщить;</w:t>
      </w:r>
    </w:p>
    <w:p w:rsidR="00263558" w:rsidRDefault="00263558" w:rsidP="00263558">
      <w:pPr>
        <w:autoSpaceDE w:val="0"/>
        <w:autoSpaceDN w:val="0"/>
        <w:adjustRightInd w:val="0"/>
        <w:spacing w:before="280"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копии документов, подтверждающих изложенные в обращении обстоятельства. В этом случае в обращении приводится перечень прилагаемых к нему документов.</w:t>
      </w:r>
    </w:p>
    <w:p w:rsidR="00252C30" w:rsidRDefault="00252C30"/>
    <w:sectPr w:rsidR="00252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C4"/>
    <w:rsid w:val="000250BF"/>
    <w:rsid w:val="002070E5"/>
    <w:rsid w:val="00210FBB"/>
    <w:rsid w:val="00252C30"/>
    <w:rsid w:val="00263558"/>
    <w:rsid w:val="00425857"/>
    <w:rsid w:val="008F0524"/>
    <w:rsid w:val="00B8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3DBBED-2970-4F73-8254-FF76000E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lnn</dc:creator>
  <cp:lastModifiedBy>Юлия</cp:lastModifiedBy>
  <cp:revision>2</cp:revision>
  <dcterms:created xsi:type="dcterms:W3CDTF">2020-08-05T08:41:00Z</dcterms:created>
  <dcterms:modified xsi:type="dcterms:W3CDTF">2020-08-05T08:41:00Z</dcterms:modified>
</cp:coreProperties>
</file>