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EAC0" w14:textId="77777777" w:rsidR="00985C31" w:rsidRPr="00985C31" w:rsidRDefault="00985C31" w:rsidP="00985C31">
      <w:pPr>
        <w:jc w:val="center"/>
        <w:rPr>
          <w:sz w:val="24"/>
          <w:szCs w:val="18"/>
          <w:lang w:val="ru-RU"/>
        </w:rPr>
      </w:pPr>
      <w:r w:rsidRPr="00985C31">
        <w:rPr>
          <w:sz w:val="24"/>
          <w:szCs w:val="18"/>
          <w:lang w:val="ru-RU"/>
        </w:rPr>
        <w:t>Министерство науки и высшего образования Российской Федерации</w:t>
      </w:r>
    </w:p>
    <w:p w14:paraId="100DBCCB" w14:textId="77777777" w:rsidR="00985C31" w:rsidRPr="00985C31" w:rsidRDefault="00985C31" w:rsidP="00985C31">
      <w:pPr>
        <w:jc w:val="center"/>
        <w:rPr>
          <w:sz w:val="24"/>
          <w:szCs w:val="18"/>
          <w:lang w:val="ru-RU"/>
        </w:rPr>
      </w:pPr>
      <w:r w:rsidRPr="00985C31">
        <w:rPr>
          <w:sz w:val="24"/>
          <w:szCs w:val="18"/>
          <w:lang w:val="ru-RU"/>
        </w:rPr>
        <w:t xml:space="preserve">ФГАОУ ВО «Уральский федеральный университет </w:t>
      </w:r>
      <w:r w:rsidRPr="00985C31">
        <w:rPr>
          <w:sz w:val="24"/>
          <w:szCs w:val="18"/>
          <w:lang w:val="ru-RU"/>
        </w:rPr>
        <w:br/>
        <w:t xml:space="preserve">имени первого Президента России </w:t>
      </w:r>
      <w:proofErr w:type="gramStart"/>
      <w:r w:rsidRPr="00985C31">
        <w:rPr>
          <w:sz w:val="24"/>
          <w:szCs w:val="18"/>
          <w:lang w:val="ru-RU"/>
        </w:rPr>
        <w:t>Б.Н.</w:t>
      </w:r>
      <w:proofErr w:type="gramEnd"/>
      <w:r w:rsidRPr="00985C31">
        <w:rPr>
          <w:sz w:val="24"/>
          <w:szCs w:val="18"/>
          <w:lang w:val="ru-RU"/>
        </w:rPr>
        <w:t xml:space="preserve"> Ельцина»</w:t>
      </w:r>
    </w:p>
    <w:p w14:paraId="7A1060BB" w14:textId="77777777" w:rsidR="00985C31" w:rsidRPr="00985C31" w:rsidRDefault="00985C31" w:rsidP="00985C31">
      <w:pPr>
        <w:jc w:val="center"/>
        <w:rPr>
          <w:sz w:val="24"/>
          <w:szCs w:val="18"/>
          <w:lang w:val="ru-RU"/>
        </w:rPr>
      </w:pPr>
      <w:r w:rsidRPr="00985C31">
        <w:rPr>
          <w:sz w:val="24"/>
          <w:szCs w:val="18"/>
          <w:lang w:val="ru-RU"/>
        </w:rPr>
        <w:t>Институт новых материалов и технологий</w:t>
      </w:r>
    </w:p>
    <w:p w14:paraId="615BCD7C" w14:textId="77777777" w:rsidR="00985C31" w:rsidRPr="00985C31" w:rsidRDefault="00985C31" w:rsidP="00985C31">
      <w:pPr>
        <w:jc w:val="center"/>
        <w:rPr>
          <w:sz w:val="24"/>
          <w:szCs w:val="18"/>
          <w:lang w:val="ru-RU"/>
        </w:rPr>
      </w:pPr>
      <w:r w:rsidRPr="00985C31">
        <w:rPr>
          <w:sz w:val="24"/>
          <w:szCs w:val="18"/>
          <w:lang w:val="ru-RU"/>
        </w:rPr>
        <w:t>Кафедра «Теплофизика и информатика в металлургии»</w:t>
      </w:r>
    </w:p>
    <w:p w14:paraId="19E6E916" w14:textId="77777777" w:rsidR="00985C31" w:rsidRPr="00985C31" w:rsidRDefault="00985C31" w:rsidP="00985C31">
      <w:pPr>
        <w:jc w:val="center"/>
        <w:rPr>
          <w:lang w:val="ru-RU"/>
        </w:rPr>
      </w:pPr>
    </w:p>
    <w:p w14:paraId="4A88BF11" w14:textId="77777777" w:rsidR="00985C31" w:rsidRPr="00985C31" w:rsidRDefault="00985C31" w:rsidP="00985C31">
      <w:pPr>
        <w:jc w:val="center"/>
        <w:rPr>
          <w:lang w:val="ru-RU"/>
        </w:rPr>
      </w:pPr>
    </w:p>
    <w:p w14:paraId="7B16D35A" w14:textId="77777777" w:rsidR="00985C31" w:rsidRPr="00985C31" w:rsidRDefault="00985C31" w:rsidP="00985C31">
      <w:pPr>
        <w:jc w:val="center"/>
        <w:rPr>
          <w:lang w:val="ru-RU"/>
        </w:rPr>
      </w:pPr>
    </w:p>
    <w:p w14:paraId="35B71E47" w14:textId="77777777" w:rsidR="00985C31" w:rsidRPr="00985C31" w:rsidRDefault="00985C31" w:rsidP="00985C31">
      <w:pPr>
        <w:jc w:val="center"/>
        <w:rPr>
          <w:lang w:val="ru-RU"/>
        </w:rPr>
      </w:pPr>
    </w:p>
    <w:p w14:paraId="38EB0ECC" w14:textId="77777777" w:rsidR="00985C31" w:rsidRPr="00985C31" w:rsidRDefault="00985C31" w:rsidP="00985C31">
      <w:pPr>
        <w:ind w:firstLine="0"/>
        <w:rPr>
          <w:lang w:val="ru-RU"/>
        </w:rPr>
      </w:pPr>
    </w:p>
    <w:p w14:paraId="2CA37EF4" w14:textId="77777777" w:rsidR="00985C31" w:rsidRPr="00985C31" w:rsidRDefault="00985C31" w:rsidP="00985C31">
      <w:pPr>
        <w:jc w:val="center"/>
        <w:rPr>
          <w:lang w:val="ru-RU"/>
        </w:rPr>
      </w:pPr>
    </w:p>
    <w:p w14:paraId="174A1E20" w14:textId="77777777" w:rsidR="00985C31" w:rsidRPr="00985C31" w:rsidRDefault="00985C31" w:rsidP="00985C31">
      <w:pPr>
        <w:jc w:val="center"/>
        <w:rPr>
          <w:lang w:val="ru-RU"/>
        </w:rPr>
      </w:pPr>
    </w:p>
    <w:p w14:paraId="1172700B" w14:textId="77777777" w:rsidR="00985C31" w:rsidRPr="00985C31" w:rsidRDefault="00985C31" w:rsidP="00985C31">
      <w:pPr>
        <w:jc w:val="center"/>
        <w:rPr>
          <w:b/>
          <w:sz w:val="36"/>
          <w:lang w:val="ru-RU"/>
        </w:rPr>
      </w:pPr>
      <w:r w:rsidRPr="00985C31">
        <w:rPr>
          <w:b/>
          <w:sz w:val="36"/>
          <w:lang w:val="ru-RU"/>
        </w:rPr>
        <w:t xml:space="preserve">Управление контейнерами с помощью </w:t>
      </w:r>
      <w:r w:rsidRPr="00927B1F">
        <w:rPr>
          <w:b/>
          <w:sz w:val="36"/>
        </w:rPr>
        <w:t>Docker</w:t>
      </w:r>
      <w:r w:rsidRPr="00985C31">
        <w:rPr>
          <w:b/>
          <w:sz w:val="36"/>
          <w:lang w:val="ru-RU"/>
        </w:rPr>
        <w:t xml:space="preserve"> </w:t>
      </w:r>
      <w:r w:rsidRPr="00927B1F">
        <w:rPr>
          <w:b/>
          <w:sz w:val="36"/>
        </w:rPr>
        <w:t>Compose</w:t>
      </w:r>
      <w:r w:rsidRPr="00985C31">
        <w:rPr>
          <w:b/>
          <w:sz w:val="36"/>
          <w:lang w:val="ru-RU"/>
        </w:rPr>
        <w:t xml:space="preserve"> </w:t>
      </w:r>
      <w:r w:rsidRPr="00985C31">
        <w:rPr>
          <w:b/>
          <w:sz w:val="36"/>
          <w:lang w:val="ru-RU"/>
        </w:rPr>
        <w:br/>
        <w:t>и использование готовых образов</w:t>
      </w:r>
    </w:p>
    <w:p w14:paraId="6E41153C" w14:textId="77777777" w:rsidR="00985C31" w:rsidRPr="00985C31" w:rsidRDefault="00985C31" w:rsidP="00985C31">
      <w:pPr>
        <w:jc w:val="center"/>
        <w:rPr>
          <w:lang w:val="ru-RU"/>
        </w:rPr>
      </w:pPr>
    </w:p>
    <w:p w14:paraId="51D88453" w14:textId="77777777" w:rsidR="00985C31" w:rsidRPr="00985C31" w:rsidRDefault="00985C31" w:rsidP="00985C31">
      <w:pPr>
        <w:jc w:val="center"/>
        <w:rPr>
          <w:b/>
          <w:lang w:val="ru-RU"/>
        </w:rPr>
      </w:pPr>
      <w:r w:rsidRPr="00985C31">
        <w:rPr>
          <w:b/>
          <w:lang w:val="ru-RU"/>
        </w:rPr>
        <w:t>ОТЧЕТ</w:t>
      </w:r>
    </w:p>
    <w:p w14:paraId="7A5942C9" w14:textId="77777777" w:rsidR="00985C31" w:rsidRPr="00985C31" w:rsidRDefault="00985C31" w:rsidP="00985C31">
      <w:pPr>
        <w:jc w:val="center"/>
        <w:rPr>
          <w:b/>
          <w:lang w:val="ru-RU"/>
        </w:rPr>
      </w:pPr>
      <w:r w:rsidRPr="00985C31">
        <w:rPr>
          <w:b/>
          <w:lang w:val="ru-RU"/>
        </w:rPr>
        <w:t>по практической работе № 2</w:t>
      </w:r>
    </w:p>
    <w:p w14:paraId="4D6402AB" w14:textId="77777777" w:rsidR="00985C31" w:rsidRPr="00985C31" w:rsidRDefault="00985C31" w:rsidP="00985C31">
      <w:pPr>
        <w:pStyle w:val="Encabezado"/>
        <w:jc w:val="center"/>
        <w:rPr>
          <w:b/>
          <w:lang w:val="ru-RU"/>
        </w:rPr>
      </w:pPr>
      <w:r w:rsidRPr="00985C31">
        <w:rPr>
          <w:b/>
          <w:lang w:val="ru-RU"/>
        </w:rPr>
        <w:t xml:space="preserve">по дисциплине «Основы методологии </w:t>
      </w:r>
      <w:r w:rsidRPr="0020604C">
        <w:rPr>
          <w:b/>
        </w:rPr>
        <w:t>Development</w:t>
      </w:r>
      <w:r w:rsidRPr="00985C31">
        <w:rPr>
          <w:b/>
          <w:lang w:val="ru-RU"/>
        </w:rPr>
        <w:t xml:space="preserve"> </w:t>
      </w:r>
      <w:r w:rsidRPr="0020604C">
        <w:rPr>
          <w:b/>
        </w:rPr>
        <w:t>Operation</w:t>
      </w:r>
      <w:r w:rsidRPr="00985C31">
        <w:rPr>
          <w:b/>
          <w:lang w:val="ru-RU"/>
        </w:rPr>
        <w:t xml:space="preserve">» </w:t>
      </w:r>
    </w:p>
    <w:p w14:paraId="10C73876" w14:textId="77777777" w:rsidR="00985C31" w:rsidRPr="00985C31" w:rsidRDefault="00985C31" w:rsidP="00985C31">
      <w:pPr>
        <w:pStyle w:val="Encabezado"/>
        <w:jc w:val="center"/>
        <w:rPr>
          <w:lang w:val="ru-RU"/>
        </w:rPr>
      </w:pPr>
    </w:p>
    <w:p w14:paraId="45CDAE48" w14:textId="77777777" w:rsidR="00985C31" w:rsidRPr="00985C31" w:rsidRDefault="00985C31" w:rsidP="00985C31">
      <w:pPr>
        <w:jc w:val="center"/>
        <w:rPr>
          <w:sz w:val="24"/>
          <w:lang w:val="ru-RU"/>
        </w:rPr>
      </w:pPr>
      <w:r w:rsidRPr="00985C31">
        <w:rPr>
          <w:sz w:val="24"/>
          <w:lang w:val="ru-RU"/>
        </w:rPr>
        <w:t>Направление 09.03.02 «Информационные системы и технологии» (уровень бакалавриата)</w:t>
      </w:r>
    </w:p>
    <w:p w14:paraId="7EA3C875" w14:textId="77777777" w:rsidR="00985C31" w:rsidRPr="00985C31" w:rsidRDefault="00985C31" w:rsidP="00985C31">
      <w:pPr>
        <w:jc w:val="center"/>
        <w:rPr>
          <w:sz w:val="24"/>
          <w:lang w:val="ru-RU"/>
        </w:rPr>
      </w:pPr>
      <w:r w:rsidRPr="00985C31">
        <w:rPr>
          <w:sz w:val="24"/>
          <w:lang w:val="ru-RU"/>
        </w:rPr>
        <w:t>Образовательная программа</w:t>
      </w:r>
      <w:r w:rsidRPr="00985C31">
        <w:rPr>
          <w:sz w:val="24"/>
          <w:lang w:val="ru-RU"/>
        </w:rPr>
        <w:br/>
        <w:t>09.03.02/33.02 «Информационные системы и технологии» (СУОС)</w:t>
      </w:r>
    </w:p>
    <w:p w14:paraId="6C4E3B92" w14:textId="77777777" w:rsidR="00985C31" w:rsidRPr="00985C31" w:rsidRDefault="00985C31" w:rsidP="00985C31">
      <w:pPr>
        <w:pStyle w:val="Encabezado"/>
        <w:jc w:val="center"/>
        <w:rPr>
          <w:lang w:val="ru-RU"/>
        </w:rPr>
      </w:pPr>
    </w:p>
    <w:p w14:paraId="10502EAD" w14:textId="77777777" w:rsidR="00985C31" w:rsidRPr="00985C31" w:rsidRDefault="00985C31" w:rsidP="00985C31">
      <w:pPr>
        <w:pStyle w:val="Encabezado"/>
        <w:jc w:val="center"/>
        <w:rPr>
          <w:lang w:val="ru-RU"/>
        </w:rPr>
      </w:pPr>
    </w:p>
    <w:p w14:paraId="6F1B6635" w14:textId="77777777" w:rsidR="00985C31" w:rsidRPr="00985C31" w:rsidRDefault="00985C31" w:rsidP="00985C31">
      <w:pPr>
        <w:pStyle w:val="Encabezado"/>
        <w:jc w:val="center"/>
        <w:rPr>
          <w:lang w:val="ru-RU"/>
        </w:rPr>
      </w:pPr>
    </w:p>
    <w:p w14:paraId="092CE469" w14:textId="77777777" w:rsidR="00985C31" w:rsidRPr="00985C31" w:rsidRDefault="00985C31" w:rsidP="00985C31">
      <w:pPr>
        <w:pStyle w:val="Encabezado"/>
        <w:jc w:val="center"/>
        <w:rPr>
          <w:lang w:val="ru-RU"/>
        </w:rPr>
      </w:pPr>
    </w:p>
    <w:p w14:paraId="1A434C04" w14:textId="77777777" w:rsidR="00985C31" w:rsidRPr="00985C31" w:rsidRDefault="00985C31" w:rsidP="00985C31">
      <w:pPr>
        <w:pStyle w:val="Encabezado"/>
        <w:rPr>
          <w:lang w:val="ru-RU"/>
        </w:rPr>
      </w:pPr>
    </w:p>
    <w:p w14:paraId="22C7EDF3" w14:textId="77777777" w:rsidR="00985C31" w:rsidRPr="00985C31" w:rsidRDefault="00985C31" w:rsidP="00985C31">
      <w:pPr>
        <w:pStyle w:val="Encabezado"/>
        <w:tabs>
          <w:tab w:val="left" w:pos="6946"/>
        </w:tabs>
        <w:rPr>
          <w:lang w:val="ru-RU"/>
        </w:rPr>
      </w:pPr>
      <w:r w:rsidRPr="00985C31">
        <w:rPr>
          <w:lang w:val="ru-RU"/>
        </w:rPr>
        <w:t>Студент</w:t>
      </w:r>
    </w:p>
    <w:p w14:paraId="6B005B77" w14:textId="77777777" w:rsidR="00985C31" w:rsidRPr="00985C31" w:rsidRDefault="00985C31" w:rsidP="00985C31">
      <w:pPr>
        <w:pStyle w:val="Encabezado"/>
        <w:tabs>
          <w:tab w:val="left" w:pos="6946"/>
        </w:tabs>
        <w:rPr>
          <w:lang w:val="ru-RU"/>
        </w:rPr>
      </w:pPr>
      <w:r w:rsidRPr="00985C31">
        <w:rPr>
          <w:lang w:val="ru-RU"/>
        </w:rPr>
        <w:t>группы НМТ-423901</w:t>
      </w:r>
      <w:r w:rsidRPr="00985C31">
        <w:rPr>
          <w:lang w:val="ru-RU"/>
        </w:rPr>
        <w:tab/>
      </w:r>
      <w:r w:rsidRPr="00985C31">
        <w:rPr>
          <w:lang w:val="ru-RU"/>
        </w:rPr>
        <w:tab/>
      </w:r>
      <w:proofErr w:type="gramStart"/>
      <w:r w:rsidRPr="00985C31">
        <w:rPr>
          <w:lang w:val="ru-RU"/>
        </w:rPr>
        <w:t>Н.А.</w:t>
      </w:r>
      <w:proofErr w:type="gramEnd"/>
      <w:r w:rsidRPr="00985C31">
        <w:rPr>
          <w:lang w:val="ru-RU"/>
        </w:rPr>
        <w:t xml:space="preserve"> Гонсалес </w:t>
      </w:r>
    </w:p>
    <w:p w14:paraId="07C1DC6B" w14:textId="77777777" w:rsidR="00985C31" w:rsidRPr="00985C31" w:rsidRDefault="00985C31" w:rsidP="00985C31">
      <w:pPr>
        <w:pStyle w:val="Encabezado"/>
        <w:tabs>
          <w:tab w:val="left" w:pos="6946"/>
        </w:tabs>
        <w:rPr>
          <w:lang w:val="ru-RU"/>
        </w:rPr>
      </w:pPr>
    </w:p>
    <w:p w14:paraId="3331B5D6" w14:textId="77777777" w:rsidR="00985C31" w:rsidRPr="00985C31" w:rsidRDefault="00985C31" w:rsidP="00985C31">
      <w:pPr>
        <w:pStyle w:val="Encabezado"/>
        <w:tabs>
          <w:tab w:val="left" w:pos="6946"/>
        </w:tabs>
        <w:rPr>
          <w:lang w:val="ru-RU"/>
        </w:rPr>
      </w:pPr>
    </w:p>
    <w:p w14:paraId="151998BA" w14:textId="77777777" w:rsidR="00985C31" w:rsidRPr="00985C31" w:rsidRDefault="00985C31" w:rsidP="00985C31">
      <w:pPr>
        <w:pStyle w:val="Encabezado"/>
        <w:tabs>
          <w:tab w:val="left" w:pos="6946"/>
        </w:tabs>
        <w:rPr>
          <w:lang w:val="ru-RU"/>
        </w:rPr>
      </w:pPr>
      <w:r w:rsidRPr="00985C31">
        <w:rPr>
          <w:lang w:val="ru-RU"/>
        </w:rPr>
        <w:t>Преподаватель:</w:t>
      </w:r>
    </w:p>
    <w:p w14:paraId="275B368F" w14:textId="6DDF0771" w:rsidR="00985C31" w:rsidRPr="00985C31" w:rsidRDefault="00985C31" w:rsidP="00985C31">
      <w:pPr>
        <w:pStyle w:val="Encabezado"/>
        <w:tabs>
          <w:tab w:val="left" w:pos="6946"/>
        </w:tabs>
        <w:rPr>
          <w:lang w:val="ru-RU"/>
        </w:rPr>
      </w:pPr>
      <w:r w:rsidRPr="00985C31">
        <w:rPr>
          <w:lang w:val="ru-RU"/>
        </w:rPr>
        <w:t>профессор, д.т.н.</w:t>
      </w:r>
      <w:r w:rsidRPr="00985C31">
        <w:rPr>
          <w:lang w:val="ru-RU"/>
        </w:rPr>
        <w:tab/>
      </w:r>
      <w:r w:rsidRPr="00985C31">
        <w:rPr>
          <w:lang w:val="ru-RU"/>
        </w:rPr>
        <w:tab/>
      </w:r>
      <w:proofErr w:type="gramStart"/>
      <w:r w:rsidRPr="00985C31">
        <w:rPr>
          <w:lang w:val="ru-RU"/>
        </w:rPr>
        <w:t>В.В.</w:t>
      </w:r>
      <w:proofErr w:type="gramEnd"/>
      <w:r w:rsidRPr="00985C31">
        <w:rPr>
          <w:lang w:val="ru-RU"/>
        </w:rPr>
        <w:t xml:space="preserve"> Лавров</w:t>
      </w:r>
    </w:p>
    <w:p w14:paraId="7148E4BD" w14:textId="77777777" w:rsidR="00985C31" w:rsidRPr="00985C31" w:rsidRDefault="00985C31" w:rsidP="00985C31">
      <w:pPr>
        <w:rPr>
          <w:lang w:val="ru-RU"/>
        </w:rPr>
      </w:pPr>
    </w:p>
    <w:p w14:paraId="147C09DE" w14:textId="77777777" w:rsidR="00985C31" w:rsidRDefault="00985C31" w:rsidP="00985C31">
      <w:pPr>
        <w:rPr>
          <w:lang w:val="ru-RU"/>
        </w:rPr>
      </w:pPr>
    </w:p>
    <w:p w14:paraId="09EBF60E" w14:textId="77777777" w:rsidR="00985C31" w:rsidRPr="00985C31" w:rsidRDefault="00985C31" w:rsidP="00985C31">
      <w:pPr>
        <w:rPr>
          <w:lang w:val="ru-RU"/>
        </w:rPr>
      </w:pPr>
    </w:p>
    <w:p w14:paraId="75935001" w14:textId="77777777" w:rsidR="00985C31" w:rsidRPr="00985C31" w:rsidRDefault="00985C31" w:rsidP="00985C31">
      <w:pPr>
        <w:rPr>
          <w:lang w:val="ru-RU"/>
        </w:rPr>
      </w:pPr>
    </w:p>
    <w:p w14:paraId="2F7125B5" w14:textId="77777777" w:rsidR="00985C31" w:rsidRPr="00985C31" w:rsidRDefault="00985C31" w:rsidP="00985C31">
      <w:pPr>
        <w:pStyle w:val="Encabezado"/>
        <w:tabs>
          <w:tab w:val="left" w:pos="6946"/>
        </w:tabs>
        <w:jc w:val="center"/>
        <w:rPr>
          <w:sz w:val="24"/>
          <w:szCs w:val="18"/>
          <w:lang w:val="ru-RU"/>
        </w:rPr>
      </w:pPr>
      <w:r w:rsidRPr="00985C31">
        <w:rPr>
          <w:sz w:val="24"/>
          <w:szCs w:val="18"/>
          <w:lang w:val="ru-RU"/>
        </w:rPr>
        <w:t>Екатеринбург</w:t>
      </w:r>
    </w:p>
    <w:p w14:paraId="22C06799" w14:textId="77777777" w:rsidR="00985C31" w:rsidRPr="00985C31" w:rsidRDefault="00985C31" w:rsidP="00985C31">
      <w:pPr>
        <w:pStyle w:val="Encabezado"/>
        <w:tabs>
          <w:tab w:val="left" w:pos="6946"/>
        </w:tabs>
        <w:jc w:val="center"/>
        <w:rPr>
          <w:sz w:val="22"/>
          <w:szCs w:val="18"/>
          <w:lang w:val="ru-RU"/>
        </w:rPr>
      </w:pPr>
      <w:r w:rsidRPr="00985C31">
        <w:rPr>
          <w:sz w:val="24"/>
          <w:szCs w:val="18"/>
          <w:lang w:val="ru-RU"/>
        </w:rPr>
        <w:t>2025</w:t>
      </w:r>
    </w:p>
    <w:p w14:paraId="28AD3EEB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br w:type="page"/>
      </w:r>
    </w:p>
    <w:p w14:paraId="19537917" w14:textId="77777777" w:rsidR="002C1918" w:rsidRPr="00985C31" w:rsidRDefault="00000000">
      <w:pPr>
        <w:ind w:firstLine="0"/>
        <w:jc w:val="center"/>
        <w:rPr>
          <w:lang w:val="ru-RU"/>
        </w:rPr>
      </w:pPr>
      <w:r w:rsidRPr="00985C31">
        <w:rPr>
          <w:b/>
          <w:lang w:val="ru-RU"/>
        </w:rPr>
        <w:lastRenderedPageBreak/>
        <w:t xml:space="preserve">Практическая работа «Управление контейнерами с помощью </w:t>
      </w:r>
      <w:r>
        <w:rPr>
          <w:b/>
        </w:rPr>
        <w:t>Docker</w:t>
      </w:r>
      <w:r w:rsidRPr="00985C31">
        <w:rPr>
          <w:b/>
          <w:lang w:val="ru-RU"/>
        </w:rPr>
        <w:t xml:space="preserve"> </w:t>
      </w:r>
      <w:r>
        <w:rPr>
          <w:b/>
        </w:rPr>
        <w:t>Compose</w:t>
      </w:r>
      <w:r w:rsidRPr="00985C31">
        <w:rPr>
          <w:b/>
          <w:lang w:val="ru-RU"/>
        </w:rPr>
        <w:t xml:space="preserve"> и использование готовых образов»</w:t>
      </w:r>
    </w:p>
    <w:p w14:paraId="32593847" w14:textId="77777777" w:rsidR="002C1918" w:rsidRPr="00985C31" w:rsidRDefault="00000000">
      <w:pPr>
        <w:pStyle w:val="Ttulo1"/>
        <w:rPr>
          <w:lang w:val="ru-RU"/>
        </w:rPr>
      </w:pPr>
      <w:r w:rsidRPr="00985C31">
        <w:rPr>
          <w:rFonts w:ascii="Times New Roman" w:eastAsia="Times New Roman" w:hAnsi="Times New Roman"/>
          <w:lang w:val="ru-RU"/>
        </w:rPr>
        <w:t>1.1 Цель работы</w:t>
      </w:r>
    </w:p>
    <w:p w14:paraId="23D0DC3A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 xml:space="preserve">Цель работы – развернуть ранее созданное веб-приложение с помощью </w:t>
      </w:r>
      <w:r>
        <w:t>Docker</w:t>
      </w:r>
      <w:r w:rsidRPr="00985C31">
        <w:rPr>
          <w:lang w:val="ru-RU"/>
        </w:rPr>
        <w:t xml:space="preserve"> </w:t>
      </w:r>
      <w:r>
        <w:t>Compose</w:t>
      </w:r>
      <w:r w:rsidRPr="00985C31">
        <w:rPr>
          <w:lang w:val="ru-RU"/>
        </w:rPr>
        <w:t xml:space="preserve">, подключить его к базе данных </w:t>
      </w:r>
      <w:r>
        <w:t>PostgreSQL</w:t>
      </w:r>
      <w:r w:rsidRPr="00985C31">
        <w:rPr>
          <w:lang w:val="ru-RU"/>
        </w:rPr>
        <w:t xml:space="preserve"> и проверить работу приложения через браузер.</w:t>
      </w:r>
    </w:p>
    <w:p w14:paraId="1E9D6E25" w14:textId="77777777" w:rsidR="002C1918" w:rsidRPr="00985C31" w:rsidRDefault="00000000">
      <w:pPr>
        <w:pStyle w:val="Ttulo1"/>
        <w:rPr>
          <w:lang w:val="ru-RU"/>
        </w:rPr>
      </w:pPr>
      <w:r w:rsidRPr="00985C31">
        <w:rPr>
          <w:rFonts w:ascii="Times New Roman" w:eastAsia="Times New Roman" w:hAnsi="Times New Roman"/>
          <w:lang w:val="ru-RU"/>
        </w:rPr>
        <w:t>1.2 Ход выполнения работы</w:t>
      </w:r>
    </w:p>
    <w:p w14:paraId="18974973" w14:textId="77777777" w:rsidR="002C1918" w:rsidRPr="00985C31" w:rsidRDefault="00000000">
      <w:pPr>
        <w:pStyle w:val="Ttulo2"/>
        <w:rPr>
          <w:lang w:val="ru-RU"/>
        </w:rPr>
      </w:pPr>
      <w:r w:rsidRPr="00985C31">
        <w:rPr>
          <w:rFonts w:ascii="Times New Roman" w:eastAsia="Times New Roman" w:hAnsi="Times New Roman"/>
          <w:lang w:val="ru-RU"/>
        </w:rPr>
        <w:t xml:space="preserve">1.2.1 Подготовка проекта и работа с веткой </w:t>
      </w:r>
      <w:r>
        <w:rPr>
          <w:rFonts w:ascii="Times New Roman" w:eastAsia="Times New Roman" w:hAnsi="Times New Roman"/>
        </w:rPr>
        <w:t>Git</w:t>
      </w:r>
    </w:p>
    <w:p w14:paraId="7EE9899B" w14:textId="77777777" w:rsidR="002C1918" w:rsidRDefault="00000000">
      <w:r w:rsidRPr="00985C31">
        <w:rPr>
          <w:lang w:val="ru-RU"/>
        </w:rPr>
        <w:t xml:space="preserve">Для выполнения работы было использовано приложение калькулятора, созданное в предыдущей практической работе. 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выполнено</w:t>
      </w:r>
      <w:proofErr w:type="spellEnd"/>
      <w:r>
        <w:t xml:space="preserve"> </w:t>
      </w:r>
      <w:proofErr w:type="spellStart"/>
      <w:r>
        <w:t>подключение</w:t>
      </w:r>
      <w:proofErr w:type="spellEnd"/>
      <w:r>
        <w:t xml:space="preserve"> к учебному серверу по SSH.</w:t>
      </w:r>
    </w:p>
    <w:p w14:paraId="6050EE6D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6042CE3" wp14:editId="193AE71F">
            <wp:extent cx="5688000" cy="29164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6 10184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B3D3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 xml:space="preserve">Рисунок 1 – Подключение к серверу по </w:t>
      </w:r>
      <w:r>
        <w:t>SSH</w:t>
      </w:r>
    </w:p>
    <w:p w14:paraId="3D1A7287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>После входа на сервер был выполнен переход в папку проекта и получение данных из удаленного репозитория.</w:t>
      </w:r>
    </w:p>
    <w:p w14:paraId="3AA88CD2" w14:textId="77777777" w:rsidR="002C1918" w:rsidRDefault="00000000">
      <w:pPr>
        <w:pStyle w:val="CodeBlock"/>
      </w:pPr>
      <w:r>
        <w:rPr>
          <w:rFonts w:ascii="Times New Roman" w:eastAsia="Times New Roman" w:hAnsi="Times New Roman"/>
        </w:rPr>
        <w:t>cd 423901_devops_GonzalezDAndrea</w:t>
      </w:r>
      <w:r>
        <w:rPr>
          <w:rFonts w:ascii="Times New Roman" w:eastAsia="Times New Roman" w:hAnsi="Times New Roman"/>
        </w:rPr>
        <w:br/>
        <w:t>git fetch origin</w:t>
      </w:r>
    </w:p>
    <w:p w14:paraId="6F2F1DB7" w14:textId="77777777" w:rsidR="002C1918" w:rsidRDefault="00000000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3C13E0C" wp14:editId="2776052A">
            <wp:extent cx="5688000" cy="17930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6 1025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9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F5FB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>Рисунок 2 – Получение веток из удаленного репозитория</w:t>
      </w:r>
    </w:p>
    <w:p w14:paraId="30508BCE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>Для данной практической работы использовалась отдельная ветка 2-</w:t>
      </w:r>
      <w:r>
        <w:t>database</w:t>
      </w:r>
      <w:r w:rsidRPr="00985C31">
        <w:rPr>
          <w:lang w:val="ru-RU"/>
        </w:rPr>
        <w:t xml:space="preserve">2. На нее был выполнен переход с помощью команды </w:t>
      </w:r>
      <w:r>
        <w:t>git</w:t>
      </w:r>
      <w:r w:rsidRPr="00985C31">
        <w:rPr>
          <w:lang w:val="ru-RU"/>
        </w:rPr>
        <w:t xml:space="preserve"> </w:t>
      </w:r>
      <w:r>
        <w:t>checkout</w:t>
      </w:r>
      <w:r w:rsidRPr="00985C31">
        <w:rPr>
          <w:lang w:val="ru-RU"/>
        </w:rPr>
        <w:t>.</w:t>
      </w:r>
    </w:p>
    <w:p w14:paraId="1D102DC9" w14:textId="77777777" w:rsidR="002C1918" w:rsidRDefault="00000000">
      <w:pPr>
        <w:pStyle w:val="CodeBlock"/>
      </w:pPr>
      <w:r>
        <w:rPr>
          <w:rFonts w:ascii="Times New Roman" w:eastAsia="Times New Roman" w:hAnsi="Times New Roman"/>
        </w:rPr>
        <w:t>git checkout 2-database2</w:t>
      </w:r>
    </w:p>
    <w:p w14:paraId="10B94A98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5B0D593" wp14:editId="1BFE66E2">
            <wp:extent cx="5688000" cy="661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6 1028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6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6324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>Рисунок 3 – Переход на ветку 2-</w:t>
      </w:r>
      <w:r>
        <w:t>database</w:t>
      </w:r>
      <w:r w:rsidRPr="00985C31">
        <w:rPr>
          <w:lang w:val="ru-RU"/>
        </w:rPr>
        <w:t>2</w:t>
      </w:r>
    </w:p>
    <w:p w14:paraId="5F3B1F36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>После этого была выполнена проверка активной ветки и синхронизация с удаленным репозиторием.</w:t>
      </w:r>
    </w:p>
    <w:p w14:paraId="7A29513A" w14:textId="77777777" w:rsidR="002C1918" w:rsidRDefault="00000000">
      <w:pPr>
        <w:pStyle w:val="CodeBlock"/>
      </w:pPr>
      <w:r>
        <w:rPr>
          <w:rFonts w:ascii="Times New Roman" w:eastAsia="Times New Roman" w:hAnsi="Times New Roman"/>
        </w:rPr>
        <w:t>git branch</w:t>
      </w:r>
      <w:r>
        <w:rPr>
          <w:rFonts w:ascii="Times New Roman" w:eastAsia="Times New Roman" w:hAnsi="Times New Roman"/>
        </w:rPr>
        <w:br/>
        <w:t>git pull origin 2-database2</w:t>
      </w:r>
    </w:p>
    <w:p w14:paraId="1E1E0C84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09BDB6F5" wp14:editId="4E209A16">
            <wp:extent cx="5688000" cy="6546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6 103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5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F3E8" w14:textId="77777777" w:rsidR="002C1918" w:rsidRDefault="00000000">
      <w:pPr>
        <w:pStyle w:val="CaptionRU"/>
      </w:pPr>
      <w:r>
        <w:t>Рисунок 4 – Проверка активной ветки проекта</w:t>
      </w:r>
    </w:p>
    <w:p w14:paraId="14E3B77E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53C429F7" wp14:editId="278AB8C1">
            <wp:extent cx="5688000" cy="2037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6 1029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3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16B1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>Рисунок 5 – Синхронизация ветки 2-</w:t>
      </w:r>
      <w:r>
        <w:t>database</w:t>
      </w:r>
      <w:r w:rsidRPr="00985C31">
        <w:rPr>
          <w:lang w:val="ru-RU"/>
        </w:rPr>
        <w:t>2</w:t>
      </w:r>
    </w:p>
    <w:p w14:paraId="348A84CE" w14:textId="77777777" w:rsidR="002C1918" w:rsidRPr="00985C31" w:rsidRDefault="00000000">
      <w:pPr>
        <w:pStyle w:val="Ttulo2"/>
        <w:rPr>
          <w:lang w:val="ru-RU"/>
        </w:rPr>
      </w:pPr>
      <w:r w:rsidRPr="00985C31">
        <w:rPr>
          <w:rFonts w:ascii="Times New Roman" w:eastAsia="Times New Roman" w:hAnsi="Times New Roman"/>
          <w:lang w:val="ru-RU"/>
        </w:rPr>
        <w:lastRenderedPageBreak/>
        <w:t>1.2.2 Подключение приложения к базе данных</w:t>
      </w:r>
    </w:p>
    <w:p w14:paraId="41159A18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 xml:space="preserve">Для работы приложения с базой данных были установлены пакеты </w:t>
      </w:r>
      <w:r>
        <w:t>Entity</w:t>
      </w:r>
      <w:r w:rsidRPr="00985C31">
        <w:rPr>
          <w:lang w:val="ru-RU"/>
        </w:rPr>
        <w:t xml:space="preserve"> </w:t>
      </w:r>
      <w:r>
        <w:t>Framework</w:t>
      </w:r>
      <w:r w:rsidRPr="00985C31">
        <w:rPr>
          <w:lang w:val="ru-RU"/>
        </w:rPr>
        <w:t xml:space="preserve"> и </w:t>
      </w:r>
      <w:proofErr w:type="spellStart"/>
      <w:r>
        <w:t>Npgsql</w:t>
      </w:r>
      <w:proofErr w:type="spellEnd"/>
      <w:r w:rsidRPr="00985C31">
        <w:rPr>
          <w:lang w:val="ru-RU"/>
        </w:rPr>
        <w:t xml:space="preserve">. Они нужны для связи </w:t>
      </w:r>
      <w:r>
        <w:t>ASP</w:t>
      </w:r>
      <w:r w:rsidRPr="00985C31">
        <w:rPr>
          <w:lang w:val="ru-RU"/>
        </w:rPr>
        <w:t>.</w:t>
      </w:r>
      <w:r>
        <w:t>NET</w:t>
      </w:r>
      <w:r w:rsidRPr="00985C31">
        <w:rPr>
          <w:lang w:val="ru-RU"/>
        </w:rPr>
        <w:t xml:space="preserve"> </w:t>
      </w:r>
      <w:r>
        <w:t>Core</w:t>
      </w:r>
      <w:r w:rsidRPr="00985C31">
        <w:rPr>
          <w:lang w:val="ru-RU"/>
        </w:rPr>
        <w:t xml:space="preserve"> приложения с </w:t>
      </w:r>
      <w:r>
        <w:t>PostgreSQL</w:t>
      </w:r>
      <w:r w:rsidRPr="00985C31">
        <w:rPr>
          <w:lang w:val="ru-RU"/>
        </w:rPr>
        <w:t>.</w:t>
      </w:r>
    </w:p>
    <w:p w14:paraId="74C55A97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0FDE9DA8" wp14:editId="6A52EBD4">
            <wp:extent cx="5580000" cy="2201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44D2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 xml:space="preserve">Рисунок 6 – Установка пакета </w:t>
      </w:r>
      <w:proofErr w:type="spellStart"/>
      <w:r>
        <w:t>Npgsql</w:t>
      </w:r>
      <w:proofErr w:type="spellEnd"/>
      <w:r w:rsidRPr="00985C31">
        <w:rPr>
          <w:lang w:val="ru-RU"/>
        </w:rPr>
        <w:t xml:space="preserve"> для </w:t>
      </w:r>
      <w:r>
        <w:t>PostgreSQL</w:t>
      </w:r>
    </w:p>
    <w:p w14:paraId="472A10C5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0A2E0DE5" wp14:editId="23D7B08F">
            <wp:extent cx="5580000" cy="254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1F4C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 xml:space="preserve">Рисунок 7 – Установка пакета </w:t>
      </w:r>
      <w:r>
        <w:t>Entity</w:t>
      </w:r>
      <w:r w:rsidRPr="00985C31">
        <w:rPr>
          <w:lang w:val="ru-RU"/>
        </w:rPr>
        <w:t xml:space="preserve"> </w:t>
      </w:r>
      <w:r>
        <w:t>Framework</w:t>
      </w:r>
      <w:r w:rsidRPr="00985C31">
        <w:rPr>
          <w:lang w:val="ru-RU"/>
        </w:rPr>
        <w:t xml:space="preserve"> </w:t>
      </w:r>
      <w:r>
        <w:t>Tools</w:t>
      </w:r>
    </w:p>
    <w:p w14:paraId="1F077643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249D116D" wp14:editId="38B25445">
            <wp:extent cx="5580000" cy="2918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9F09" w14:textId="77777777" w:rsidR="002C1918" w:rsidRDefault="00000000">
      <w:pPr>
        <w:pStyle w:val="CaptionRU"/>
      </w:pPr>
      <w:r>
        <w:t>Рисунок 8 – Установка пакета Entity Framework Design</w:t>
      </w:r>
    </w:p>
    <w:p w14:paraId="3BF20D0A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 xml:space="preserve">В папке </w:t>
      </w:r>
      <w:r>
        <w:t>Models</w:t>
      </w:r>
      <w:r w:rsidRPr="00985C31">
        <w:rPr>
          <w:lang w:val="ru-RU"/>
        </w:rPr>
        <w:t xml:space="preserve"> была создана модель </w:t>
      </w:r>
      <w:r>
        <w:t>Variant</w:t>
      </w:r>
      <w:r w:rsidRPr="00985C31">
        <w:rPr>
          <w:lang w:val="ru-RU"/>
        </w:rPr>
        <w:t>. В ней хранятся данные расчета: первое число, второе число, операция и результат.</w:t>
      </w:r>
    </w:p>
    <w:p w14:paraId="4FEAFA58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2C57B475" wp14:editId="3BB2BABB">
            <wp:extent cx="5688000" cy="32595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5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E747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 xml:space="preserve">Рисунок 9 – Модель </w:t>
      </w:r>
      <w:r>
        <w:t>Variant</w:t>
      </w:r>
      <w:r w:rsidRPr="00985C31">
        <w:rPr>
          <w:lang w:val="ru-RU"/>
        </w:rPr>
        <w:t xml:space="preserve"> для хранения данных расчета</w:t>
      </w:r>
    </w:p>
    <w:p w14:paraId="12BF3216" w14:textId="77777777" w:rsidR="002C1918" w:rsidRDefault="00000000">
      <w:r w:rsidRPr="00985C31">
        <w:rPr>
          <w:lang w:val="ru-RU"/>
        </w:rPr>
        <w:t xml:space="preserve">Для связи приложения с базой данных был создан класс </w:t>
      </w:r>
      <w:proofErr w:type="spellStart"/>
      <w:r>
        <w:t>DatabaseContext</w:t>
      </w:r>
      <w:proofErr w:type="spellEnd"/>
      <w:r w:rsidRPr="00985C31">
        <w:rPr>
          <w:lang w:val="ru-RU"/>
        </w:rPr>
        <w:t xml:space="preserve">. </w:t>
      </w:r>
      <w:r>
        <w:t>Через него приложение получает доступ к таблице Variants.</w:t>
      </w:r>
    </w:p>
    <w:p w14:paraId="4BF13EAC" w14:textId="77777777" w:rsidR="002C1918" w:rsidRDefault="00000000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B263AF" wp14:editId="20A722EB">
            <wp:extent cx="5688000" cy="20809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8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2DAC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 xml:space="preserve">Рисунок 10 – Класс </w:t>
      </w:r>
      <w:proofErr w:type="spellStart"/>
      <w:r>
        <w:t>DatabaseContext</w:t>
      </w:r>
      <w:proofErr w:type="spellEnd"/>
      <w:r w:rsidRPr="00985C31">
        <w:rPr>
          <w:lang w:val="ru-RU"/>
        </w:rPr>
        <w:t xml:space="preserve"> для работы с базой данных</w:t>
      </w:r>
    </w:p>
    <w:p w14:paraId="322AC327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 xml:space="preserve">В файле </w:t>
      </w:r>
      <w:r>
        <w:t>Program</w:t>
      </w:r>
      <w:r w:rsidRPr="00985C31">
        <w:rPr>
          <w:lang w:val="ru-RU"/>
        </w:rPr>
        <w:t>.</w:t>
      </w:r>
      <w:r>
        <w:t>cs</w:t>
      </w:r>
      <w:r w:rsidRPr="00985C31">
        <w:rPr>
          <w:lang w:val="ru-RU"/>
        </w:rPr>
        <w:t xml:space="preserve"> была добавлена настройка подключения к </w:t>
      </w:r>
      <w:r>
        <w:t>PostgreSQL</w:t>
      </w:r>
      <w:r w:rsidRPr="00985C31">
        <w:rPr>
          <w:lang w:val="ru-RU"/>
        </w:rPr>
        <w:t xml:space="preserve"> и логика ожидания готовности базы данных. Это необходимо, потому что приложение и база данных запускаются в разных контейнерах.</w:t>
      </w:r>
    </w:p>
    <w:p w14:paraId="2D8D7454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46F34BE4" wp14:editId="7EB33E58">
            <wp:extent cx="5688000" cy="35164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9298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 xml:space="preserve">Рисунок 11 – Настройка подключения к базе данных в </w:t>
      </w:r>
      <w:r>
        <w:t>Program</w:t>
      </w:r>
      <w:r w:rsidRPr="00985C31">
        <w:rPr>
          <w:lang w:val="ru-RU"/>
        </w:rPr>
        <w:t>.</w:t>
      </w:r>
      <w:r>
        <w:t>cs</w:t>
      </w:r>
    </w:p>
    <w:p w14:paraId="7868ABC4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>В контроллер была добавлена работа с контекстом базы данных. После выполнения расчета данные сохраняются в таблицу, а затем отображаются на странице приложения.</w:t>
      </w:r>
    </w:p>
    <w:p w14:paraId="62927EE4" w14:textId="77777777" w:rsidR="002C1918" w:rsidRDefault="00000000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6BB1FA" wp14:editId="67978EF9">
            <wp:extent cx="5688000" cy="47362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73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DCA7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>Рисунок 12 – Код контроллера для сохранения расчетов в базу данных</w:t>
      </w:r>
    </w:p>
    <w:p w14:paraId="068FB4C2" w14:textId="77777777" w:rsidR="002C1918" w:rsidRPr="00985C31" w:rsidRDefault="00000000">
      <w:pPr>
        <w:pStyle w:val="Ttulo2"/>
        <w:rPr>
          <w:lang w:val="ru-RU"/>
        </w:rPr>
      </w:pPr>
      <w:r w:rsidRPr="00985C31">
        <w:rPr>
          <w:rFonts w:ascii="Times New Roman" w:eastAsia="Times New Roman" w:hAnsi="Times New Roman"/>
          <w:lang w:val="ru-RU"/>
        </w:rPr>
        <w:t xml:space="preserve">1.2.3 Создание файла </w:t>
      </w:r>
      <w:r>
        <w:rPr>
          <w:rFonts w:ascii="Times New Roman" w:eastAsia="Times New Roman" w:hAnsi="Times New Roman"/>
        </w:rPr>
        <w:t>docker</w:t>
      </w:r>
      <w:r w:rsidRPr="00985C31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compose</w:t>
      </w:r>
      <w:r w:rsidRPr="00985C31">
        <w:rPr>
          <w:rFonts w:ascii="Times New Roman" w:eastAsia="Times New Roman" w:hAnsi="Times New Roman"/>
          <w:lang w:val="ru-RU"/>
        </w:rPr>
        <w:t>.</w:t>
      </w:r>
      <w:proofErr w:type="spellStart"/>
      <w:r>
        <w:rPr>
          <w:rFonts w:ascii="Times New Roman" w:eastAsia="Times New Roman" w:hAnsi="Times New Roman"/>
        </w:rPr>
        <w:t>yml</w:t>
      </w:r>
      <w:proofErr w:type="spellEnd"/>
    </w:p>
    <w:p w14:paraId="521631E5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 xml:space="preserve">В корневой папке проекта был создан файл </w:t>
      </w:r>
      <w:r>
        <w:t>docker</w:t>
      </w:r>
      <w:r w:rsidRPr="00985C31">
        <w:rPr>
          <w:lang w:val="ru-RU"/>
        </w:rPr>
        <w:t>-</w:t>
      </w:r>
      <w:r>
        <w:t>compose</w:t>
      </w:r>
      <w:r w:rsidRPr="00985C31">
        <w:rPr>
          <w:lang w:val="ru-RU"/>
        </w:rPr>
        <w:t>.</w:t>
      </w:r>
      <w:proofErr w:type="spellStart"/>
      <w:r>
        <w:t>yml</w:t>
      </w:r>
      <w:proofErr w:type="spellEnd"/>
      <w:r w:rsidRPr="00985C31">
        <w:rPr>
          <w:lang w:val="ru-RU"/>
        </w:rPr>
        <w:t xml:space="preserve">. В нем описаны два контейнера: контейнер приложения и контейнер базы данных </w:t>
      </w:r>
      <w:r>
        <w:t>PostgreSQL</w:t>
      </w:r>
      <w:r w:rsidRPr="00985C31">
        <w:rPr>
          <w:lang w:val="ru-RU"/>
        </w:rPr>
        <w:t>.</w:t>
      </w:r>
    </w:p>
    <w:p w14:paraId="3884F99B" w14:textId="77777777" w:rsidR="002C1918" w:rsidRDefault="00000000">
      <w:r w:rsidRPr="00985C31">
        <w:rPr>
          <w:lang w:val="ru-RU"/>
        </w:rPr>
        <w:t xml:space="preserve">В конфигурации были указаны имена контейнеров, порты, переменные окружения, сеть и том для хранения данных </w:t>
      </w:r>
      <w:r>
        <w:t>PostgreSQL</w:t>
      </w:r>
      <w:r w:rsidRPr="00985C31">
        <w:rPr>
          <w:lang w:val="ru-RU"/>
        </w:rPr>
        <w:t xml:space="preserve">. </w:t>
      </w:r>
      <w:r>
        <w:t>Благодаря этому приложение и база данных запускаются одной командой.</w:t>
      </w:r>
    </w:p>
    <w:p w14:paraId="606879DC" w14:textId="77777777" w:rsidR="002C1918" w:rsidRDefault="00000000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54C76A" wp14:editId="1B7308FF">
            <wp:extent cx="5688000" cy="50075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00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E2DC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 xml:space="preserve">Рисунок 13 – Файл </w:t>
      </w:r>
      <w:r>
        <w:t>docker</w:t>
      </w:r>
      <w:r w:rsidRPr="00985C31">
        <w:rPr>
          <w:lang w:val="ru-RU"/>
        </w:rPr>
        <w:t>-</w:t>
      </w:r>
      <w:r>
        <w:t>compose</w:t>
      </w:r>
      <w:r w:rsidRPr="00985C31">
        <w:rPr>
          <w:lang w:val="ru-RU"/>
        </w:rPr>
        <w:t>.</w:t>
      </w:r>
      <w:proofErr w:type="spellStart"/>
      <w:r>
        <w:t>yml</w:t>
      </w:r>
      <w:proofErr w:type="spellEnd"/>
    </w:p>
    <w:p w14:paraId="6666E803" w14:textId="77777777" w:rsidR="002C1918" w:rsidRPr="00985C31" w:rsidRDefault="00000000">
      <w:pPr>
        <w:pStyle w:val="Ttulo2"/>
        <w:rPr>
          <w:lang w:val="ru-RU"/>
        </w:rPr>
      </w:pPr>
      <w:r w:rsidRPr="00985C31">
        <w:rPr>
          <w:rFonts w:ascii="Times New Roman" w:eastAsia="Times New Roman" w:hAnsi="Times New Roman"/>
          <w:lang w:val="ru-RU"/>
        </w:rPr>
        <w:t>1.2.4 Создание миграций базы данных</w:t>
      </w:r>
    </w:p>
    <w:p w14:paraId="14DFAFFB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>Перед запуском приложения были созданы файлы миграции. Они позволяют базе данных создать нужную таблицу для хранения результатов вычислений.</w:t>
      </w:r>
    </w:p>
    <w:p w14:paraId="646EF172" w14:textId="77777777" w:rsidR="002C1918" w:rsidRDefault="00000000">
      <w:pPr>
        <w:pStyle w:val="CodeBlock"/>
      </w:pPr>
      <w:r>
        <w:rPr>
          <w:rFonts w:ascii="Times New Roman" w:eastAsia="Times New Roman" w:hAnsi="Times New Roman"/>
        </w:rPr>
        <w:t xml:space="preserve">dotnet </w:t>
      </w:r>
      <w:proofErr w:type="spellStart"/>
      <w:r>
        <w:rPr>
          <w:rFonts w:ascii="Times New Roman" w:eastAsia="Times New Roman" w:hAnsi="Times New Roman"/>
        </w:rPr>
        <w:t>ef</w:t>
      </w:r>
      <w:proofErr w:type="spellEnd"/>
      <w:r>
        <w:rPr>
          <w:rFonts w:ascii="Times New Roman" w:eastAsia="Times New Roman" w:hAnsi="Times New Roman"/>
        </w:rPr>
        <w:t xml:space="preserve"> migrations add InitialCreate</w:t>
      </w:r>
    </w:p>
    <w:p w14:paraId="0F318446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272CF029" wp14:editId="0206205A">
            <wp:extent cx="3362325" cy="238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2D72" w14:textId="77777777" w:rsidR="002C1918" w:rsidRDefault="00000000">
      <w:pPr>
        <w:pStyle w:val="CaptionRU"/>
      </w:pPr>
      <w:r>
        <w:t>Рисунок 14 – Команда создания миграции InitialCreate</w:t>
      </w:r>
    </w:p>
    <w:p w14:paraId="5D585B35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4013CCCD" wp14:editId="52A49F7A">
            <wp:extent cx="4680000" cy="62769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F691" w14:textId="77777777" w:rsidR="002C1918" w:rsidRDefault="00000000">
      <w:pPr>
        <w:pStyle w:val="CaptionRU"/>
      </w:pPr>
      <w:r>
        <w:t>Рисунок 15 – Результат выполнения команды миграции</w:t>
      </w:r>
    </w:p>
    <w:p w14:paraId="7692EB3E" w14:textId="77777777" w:rsidR="002C1918" w:rsidRDefault="00000000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086F559" wp14:editId="247F0BA2">
            <wp:extent cx="5688000" cy="117424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17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B02B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>Рисунок 16 – Созданные файлы миграции в проекте</w:t>
      </w:r>
    </w:p>
    <w:p w14:paraId="280E4B32" w14:textId="77777777" w:rsidR="002C1918" w:rsidRPr="00985C31" w:rsidRDefault="00000000">
      <w:pPr>
        <w:pStyle w:val="Ttulo2"/>
        <w:rPr>
          <w:lang w:val="ru-RU"/>
        </w:rPr>
      </w:pPr>
      <w:r w:rsidRPr="00985C31">
        <w:rPr>
          <w:rFonts w:ascii="Times New Roman" w:eastAsia="Times New Roman" w:hAnsi="Times New Roman"/>
          <w:lang w:val="ru-RU"/>
        </w:rPr>
        <w:t xml:space="preserve">1.2.5 Размещение изменений в </w:t>
      </w:r>
      <w:r>
        <w:rPr>
          <w:rFonts w:ascii="Times New Roman" w:eastAsia="Times New Roman" w:hAnsi="Times New Roman"/>
        </w:rPr>
        <w:t>GitHub</w:t>
      </w:r>
    </w:p>
    <w:p w14:paraId="47679475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 xml:space="preserve">После настройки приложения, базы данных и </w:t>
      </w:r>
      <w:r>
        <w:t>Docker</w:t>
      </w:r>
      <w:r w:rsidRPr="00985C31">
        <w:rPr>
          <w:lang w:val="ru-RU"/>
        </w:rPr>
        <w:t xml:space="preserve"> </w:t>
      </w:r>
      <w:r>
        <w:t>Compose</w:t>
      </w:r>
      <w:r w:rsidRPr="00985C31">
        <w:rPr>
          <w:lang w:val="ru-RU"/>
        </w:rPr>
        <w:t xml:space="preserve"> изменения были добавлены в </w:t>
      </w:r>
      <w:r>
        <w:t>Git</w:t>
      </w:r>
      <w:r w:rsidRPr="00985C31">
        <w:rPr>
          <w:lang w:val="ru-RU"/>
        </w:rPr>
        <w:t xml:space="preserve"> и отправлены в удаленную ветку 2-</w:t>
      </w:r>
      <w:r>
        <w:t>database</w:t>
      </w:r>
      <w:r w:rsidRPr="00985C31">
        <w:rPr>
          <w:lang w:val="ru-RU"/>
        </w:rPr>
        <w:t>2.</w:t>
      </w:r>
    </w:p>
    <w:p w14:paraId="6BB7176E" w14:textId="77777777" w:rsidR="002C1918" w:rsidRDefault="00000000">
      <w:pPr>
        <w:pStyle w:val="CodeBlock"/>
      </w:pPr>
      <w:r>
        <w:rPr>
          <w:rFonts w:ascii="Times New Roman" w:eastAsia="Times New Roman" w:hAnsi="Times New Roman"/>
        </w:rPr>
        <w:t xml:space="preserve">git </w:t>
      </w:r>
      <w:proofErr w:type="gramStart"/>
      <w:r>
        <w:rPr>
          <w:rFonts w:ascii="Times New Roman" w:eastAsia="Times New Roman" w:hAnsi="Times New Roman"/>
        </w:rPr>
        <w:t>add .</w:t>
      </w:r>
      <w:proofErr w:type="gramEnd"/>
      <w:r>
        <w:rPr>
          <w:rFonts w:ascii="Times New Roman" w:eastAsia="Times New Roman" w:hAnsi="Times New Roman"/>
        </w:rPr>
        <w:br/>
        <w:t>git commit -m "Добавление базы данных и docker-compose"</w:t>
      </w:r>
      <w:r>
        <w:rPr>
          <w:rFonts w:ascii="Times New Roman" w:eastAsia="Times New Roman" w:hAnsi="Times New Roman"/>
        </w:rPr>
        <w:br/>
        <w:t>git push origin 2-database2</w:t>
      </w:r>
    </w:p>
    <w:p w14:paraId="6A0AC960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38EE1773" wp14:editId="21066933">
            <wp:extent cx="847725" cy="2190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4FCD" w14:textId="77777777" w:rsidR="002C1918" w:rsidRDefault="00000000">
      <w:pPr>
        <w:pStyle w:val="CaptionRU"/>
      </w:pPr>
      <w:r>
        <w:t>Рисунок 17 – Добавление файлов в Git</w:t>
      </w:r>
    </w:p>
    <w:p w14:paraId="30EE42D7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0DFE9BE0" wp14:editId="7BAEABC0">
            <wp:extent cx="4680000" cy="3262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0401" w14:textId="77777777" w:rsidR="002C1918" w:rsidRDefault="00000000">
      <w:pPr>
        <w:pStyle w:val="CaptionRU"/>
      </w:pPr>
      <w:r>
        <w:t>Рисунок 18 – Создание коммита с изменениями</w:t>
      </w:r>
    </w:p>
    <w:p w14:paraId="39B1624C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6FFDA9C" wp14:editId="5072883C">
            <wp:extent cx="2428875" cy="266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BF78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>Рисунок 19 – Отправка изменений в ветку 2-</w:t>
      </w:r>
      <w:r>
        <w:t>database</w:t>
      </w:r>
      <w:r w:rsidRPr="00985C31">
        <w:rPr>
          <w:lang w:val="ru-RU"/>
        </w:rPr>
        <w:t>2</w:t>
      </w:r>
    </w:p>
    <w:p w14:paraId="680251D5" w14:textId="77777777" w:rsidR="002C1918" w:rsidRPr="00985C31" w:rsidRDefault="00000000">
      <w:pPr>
        <w:pStyle w:val="Ttulo2"/>
        <w:rPr>
          <w:lang w:val="ru-RU"/>
        </w:rPr>
      </w:pPr>
      <w:r w:rsidRPr="00985C31">
        <w:rPr>
          <w:rFonts w:ascii="Times New Roman" w:eastAsia="Times New Roman" w:hAnsi="Times New Roman"/>
          <w:lang w:val="ru-RU"/>
        </w:rPr>
        <w:t xml:space="preserve">1.2.6 Сборка и запуск контейнеров с помощью </w:t>
      </w:r>
      <w:r>
        <w:rPr>
          <w:rFonts w:ascii="Times New Roman" w:eastAsia="Times New Roman" w:hAnsi="Times New Roman"/>
        </w:rPr>
        <w:t>Docker</w:t>
      </w:r>
      <w:r w:rsidRPr="00985C31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Compose</w:t>
      </w:r>
    </w:p>
    <w:p w14:paraId="3C0A4028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 xml:space="preserve">Для сборки и запуска приложения использовалась команда </w:t>
      </w:r>
      <w:r>
        <w:t>docker</w:t>
      </w:r>
      <w:r w:rsidRPr="00985C31">
        <w:rPr>
          <w:lang w:val="ru-RU"/>
        </w:rPr>
        <w:t xml:space="preserve"> </w:t>
      </w:r>
      <w:r>
        <w:t>compose</w:t>
      </w:r>
      <w:r w:rsidRPr="00985C31">
        <w:rPr>
          <w:lang w:val="ru-RU"/>
        </w:rPr>
        <w:t xml:space="preserve"> </w:t>
      </w:r>
      <w:r>
        <w:t>up</w:t>
      </w:r>
      <w:r w:rsidRPr="00985C31">
        <w:rPr>
          <w:lang w:val="ru-RU"/>
        </w:rPr>
        <w:t xml:space="preserve"> -</w:t>
      </w:r>
      <w:r>
        <w:t>d</w:t>
      </w:r>
      <w:r w:rsidRPr="00985C31">
        <w:rPr>
          <w:lang w:val="ru-RU"/>
        </w:rPr>
        <w:t xml:space="preserve"> --</w:t>
      </w:r>
      <w:r>
        <w:t>build</w:t>
      </w:r>
      <w:r w:rsidRPr="00985C31">
        <w:rPr>
          <w:lang w:val="ru-RU"/>
        </w:rPr>
        <w:t>. Она собирает образ приложения, запускает контейнер приложения и контейнер базы данных.</w:t>
      </w:r>
    </w:p>
    <w:p w14:paraId="704C07F5" w14:textId="77777777" w:rsidR="002C1918" w:rsidRDefault="00000000">
      <w:pPr>
        <w:pStyle w:val="CodeBlock"/>
      </w:pPr>
      <w:proofErr w:type="spellStart"/>
      <w:r>
        <w:rPr>
          <w:rFonts w:ascii="Times New Roman" w:eastAsia="Times New Roman" w:hAnsi="Times New Roman"/>
        </w:rPr>
        <w:t>sudo</w:t>
      </w:r>
      <w:proofErr w:type="spellEnd"/>
      <w:r>
        <w:rPr>
          <w:rFonts w:ascii="Times New Roman" w:eastAsia="Times New Roman" w:hAnsi="Times New Roman"/>
        </w:rPr>
        <w:t xml:space="preserve"> docker compose up -d --build</w:t>
      </w:r>
    </w:p>
    <w:p w14:paraId="2FDA4282" w14:textId="77777777" w:rsidR="002C1918" w:rsidRDefault="00000000">
      <w:r w:rsidRPr="00985C31">
        <w:rPr>
          <w:lang w:val="ru-RU"/>
        </w:rPr>
        <w:t xml:space="preserve">Во время первого запуска возникла ошибка, связанная с тем, что порт </w:t>
      </w:r>
      <w:r>
        <w:t>PostgreSQL</w:t>
      </w:r>
      <w:r w:rsidRPr="00985C31">
        <w:rPr>
          <w:lang w:val="ru-RU"/>
        </w:rPr>
        <w:t xml:space="preserve"> уже был занят другим контейнером. </w:t>
      </w:r>
      <w:r>
        <w:t>После устранения конфликта контейнеры были запущены успешно.</w:t>
      </w:r>
    </w:p>
    <w:p w14:paraId="63363C7B" w14:textId="77777777" w:rsidR="002C1918" w:rsidRDefault="00000000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E13F7C" wp14:editId="604D6225">
            <wp:extent cx="5688000" cy="22012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6 10495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30EC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 xml:space="preserve">Рисунок 20 – Ошибка запуска из-за занятого порта </w:t>
      </w:r>
      <w:r>
        <w:t>PostgreSQL</w:t>
      </w:r>
    </w:p>
    <w:p w14:paraId="52509956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 xml:space="preserve">После повторного запуска </w:t>
      </w:r>
      <w:r>
        <w:t>Docker</w:t>
      </w:r>
      <w:r w:rsidRPr="00985C31">
        <w:rPr>
          <w:lang w:val="ru-RU"/>
        </w:rPr>
        <w:t xml:space="preserve"> </w:t>
      </w:r>
      <w:r>
        <w:t>Compose</w:t>
      </w:r>
      <w:r w:rsidRPr="00985C31">
        <w:rPr>
          <w:lang w:val="ru-RU"/>
        </w:rPr>
        <w:t xml:space="preserve"> успешно создал и запустил контейнеры </w:t>
      </w:r>
      <w:proofErr w:type="spellStart"/>
      <w:r>
        <w:t>postgres</w:t>
      </w:r>
      <w:proofErr w:type="spellEnd"/>
      <w:r w:rsidRPr="00985C31">
        <w:rPr>
          <w:lang w:val="ru-RU"/>
        </w:rPr>
        <w:t>_</w:t>
      </w:r>
      <w:proofErr w:type="spellStart"/>
      <w:r>
        <w:t>db</w:t>
      </w:r>
      <w:proofErr w:type="spellEnd"/>
      <w:r w:rsidRPr="00985C31">
        <w:rPr>
          <w:lang w:val="ru-RU"/>
        </w:rPr>
        <w:t xml:space="preserve"> и </w:t>
      </w:r>
      <w:r>
        <w:t>calculator</w:t>
      </w:r>
      <w:r w:rsidRPr="00985C31">
        <w:rPr>
          <w:lang w:val="ru-RU"/>
        </w:rPr>
        <w:t>_</w:t>
      </w:r>
      <w:r>
        <w:t>app</w:t>
      </w:r>
      <w:r w:rsidRPr="00985C31">
        <w:rPr>
          <w:lang w:val="ru-RU"/>
        </w:rPr>
        <w:t>.</w:t>
      </w:r>
    </w:p>
    <w:p w14:paraId="79175CA5" w14:textId="77777777" w:rsidR="002C1918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13BB0713" wp14:editId="090B3162">
            <wp:extent cx="5688000" cy="194494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6 11451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4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0F12" w14:textId="77777777" w:rsidR="002C1918" w:rsidRPr="00985C31" w:rsidRDefault="00000000">
      <w:pPr>
        <w:pStyle w:val="CaptionRU"/>
        <w:rPr>
          <w:lang w:val="ru-RU"/>
        </w:rPr>
      </w:pPr>
      <w:r w:rsidRPr="00985C31">
        <w:rPr>
          <w:lang w:val="ru-RU"/>
        </w:rPr>
        <w:t xml:space="preserve">Рисунок 21 – Успешная сборка и запуск контейнеров </w:t>
      </w:r>
      <w:r>
        <w:t>Docker</w:t>
      </w:r>
      <w:r w:rsidRPr="00985C31">
        <w:rPr>
          <w:lang w:val="ru-RU"/>
        </w:rPr>
        <w:t xml:space="preserve"> </w:t>
      </w:r>
      <w:r>
        <w:t>Compose</w:t>
      </w:r>
    </w:p>
    <w:p w14:paraId="0430D306" w14:textId="77777777" w:rsidR="002C1918" w:rsidRPr="00985C31" w:rsidRDefault="00000000">
      <w:pPr>
        <w:pStyle w:val="Ttulo2"/>
        <w:rPr>
          <w:lang w:val="ru-RU"/>
        </w:rPr>
      </w:pPr>
      <w:r w:rsidRPr="00985C31">
        <w:rPr>
          <w:rFonts w:ascii="Times New Roman" w:eastAsia="Times New Roman" w:hAnsi="Times New Roman"/>
          <w:lang w:val="ru-RU"/>
        </w:rPr>
        <w:t>1.2.7 Проверка работы приложения</w:t>
      </w:r>
    </w:p>
    <w:p w14:paraId="601C4A78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 xml:space="preserve">После запуска контейнеров приложение было проверено через браузер по </w:t>
      </w:r>
      <w:r>
        <w:t>IP</w:t>
      </w:r>
      <w:r w:rsidRPr="00985C31">
        <w:rPr>
          <w:lang w:val="ru-RU"/>
        </w:rPr>
        <w:t>-адресу сервера и внешнему порту 5040. На странице калькулятора отображается форма для ввода чисел и история выполненных вычислений.</w:t>
      </w:r>
    </w:p>
    <w:p w14:paraId="3861CDC3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 xml:space="preserve">Наличие таблицы с историей вычислений показывает, что приложение не только выполняет расчеты, но и сохраняет результаты в базу данных </w:t>
      </w:r>
      <w:r>
        <w:t>PostgreSQL</w:t>
      </w:r>
      <w:r w:rsidRPr="00985C31">
        <w:rPr>
          <w:lang w:val="ru-RU"/>
        </w:rPr>
        <w:t>.</w:t>
      </w:r>
    </w:p>
    <w:p w14:paraId="1B1F8876" w14:textId="77777777" w:rsidR="002C1918" w:rsidRDefault="00000000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72290A" wp14:editId="6F9D0D17">
            <wp:extent cx="5688000" cy="443839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6 1141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3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C972" w14:textId="77777777" w:rsidR="002C1918" w:rsidRDefault="00000000">
      <w:pPr>
        <w:pStyle w:val="CaptionRU"/>
        <w:rPr>
          <w:lang w:val="ru-RU"/>
        </w:rPr>
      </w:pPr>
      <w:r w:rsidRPr="00985C31">
        <w:rPr>
          <w:lang w:val="ru-RU"/>
        </w:rPr>
        <w:t>Рисунок 22 – Работа приложения и отображение истории вычислений в браузере</w:t>
      </w:r>
    </w:p>
    <w:p w14:paraId="2CBAB052" w14:textId="77777777" w:rsidR="00985C31" w:rsidRDefault="00985C31">
      <w:pPr>
        <w:pStyle w:val="CaptionRU"/>
        <w:rPr>
          <w:lang w:val="ru-RU"/>
        </w:rPr>
      </w:pPr>
    </w:p>
    <w:p w14:paraId="6D22E584" w14:textId="77777777" w:rsidR="00985C31" w:rsidRDefault="00985C31">
      <w:pPr>
        <w:pStyle w:val="CaptionRU"/>
        <w:rPr>
          <w:lang w:val="ru-RU"/>
        </w:rPr>
      </w:pPr>
    </w:p>
    <w:p w14:paraId="212DF059" w14:textId="77777777" w:rsidR="00985C31" w:rsidRDefault="00985C31">
      <w:pPr>
        <w:pStyle w:val="CaptionRU"/>
        <w:rPr>
          <w:lang w:val="ru-RU"/>
        </w:rPr>
      </w:pPr>
    </w:p>
    <w:p w14:paraId="5B016BCC" w14:textId="77777777" w:rsidR="00985C31" w:rsidRDefault="00985C31">
      <w:pPr>
        <w:pStyle w:val="CaptionRU"/>
        <w:rPr>
          <w:lang w:val="ru-RU"/>
        </w:rPr>
      </w:pPr>
    </w:p>
    <w:p w14:paraId="42FA86AC" w14:textId="77777777" w:rsidR="00985C31" w:rsidRDefault="00985C31">
      <w:pPr>
        <w:pStyle w:val="CaptionRU"/>
        <w:rPr>
          <w:lang w:val="ru-RU"/>
        </w:rPr>
      </w:pPr>
    </w:p>
    <w:p w14:paraId="3782EED8" w14:textId="77777777" w:rsidR="00985C31" w:rsidRDefault="00985C31">
      <w:pPr>
        <w:pStyle w:val="CaptionRU"/>
        <w:rPr>
          <w:lang w:val="ru-RU"/>
        </w:rPr>
      </w:pPr>
    </w:p>
    <w:p w14:paraId="02F9D722" w14:textId="77777777" w:rsidR="00985C31" w:rsidRDefault="00985C31">
      <w:pPr>
        <w:pStyle w:val="CaptionRU"/>
        <w:rPr>
          <w:lang w:val="ru-RU"/>
        </w:rPr>
      </w:pPr>
    </w:p>
    <w:p w14:paraId="4781E680" w14:textId="77777777" w:rsidR="00985C31" w:rsidRDefault="00985C31">
      <w:pPr>
        <w:pStyle w:val="CaptionRU"/>
        <w:rPr>
          <w:lang w:val="ru-RU"/>
        </w:rPr>
      </w:pPr>
    </w:p>
    <w:p w14:paraId="5D3F7333" w14:textId="77777777" w:rsidR="00985C31" w:rsidRDefault="00985C31">
      <w:pPr>
        <w:pStyle w:val="CaptionRU"/>
        <w:rPr>
          <w:lang w:val="ru-RU"/>
        </w:rPr>
      </w:pPr>
    </w:p>
    <w:p w14:paraId="579FDCD4" w14:textId="77777777" w:rsidR="00985C31" w:rsidRDefault="00985C31">
      <w:pPr>
        <w:pStyle w:val="CaptionRU"/>
        <w:rPr>
          <w:lang w:val="ru-RU"/>
        </w:rPr>
      </w:pPr>
    </w:p>
    <w:p w14:paraId="119B5027" w14:textId="77777777" w:rsidR="00985C31" w:rsidRDefault="00985C31">
      <w:pPr>
        <w:pStyle w:val="CaptionRU"/>
        <w:rPr>
          <w:lang w:val="ru-RU"/>
        </w:rPr>
      </w:pPr>
    </w:p>
    <w:p w14:paraId="61461AED" w14:textId="77777777" w:rsidR="00985C31" w:rsidRDefault="00985C31">
      <w:pPr>
        <w:pStyle w:val="CaptionRU"/>
        <w:rPr>
          <w:lang w:val="ru-RU"/>
        </w:rPr>
      </w:pPr>
    </w:p>
    <w:p w14:paraId="34A6EF80" w14:textId="77777777" w:rsidR="00985C31" w:rsidRPr="00985C31" w:rsidRDefault="00985C31">
      <w:pPr>
        <w:pStyle w:val="CaptionRU"/>
        <w:rPr>
          <w:lang w:val="ru-RU"/>
        </w:rPr>
      </w:pPr>
    </w:p>
    <w:p w14:paraId="02B6E532" w14:textId="77777777" w:rsidR="002C1918" w:rsidRPr="00985C31" w:rsidRDefault="00000000">
      <w:pPr>
        <w:pStyle w:val="Ttulo1"/>
        <w:rPr>
          <w:lang w:val="ru-RU"/>
        </w:rPr>
      </w:pPr>
      <w:r w:rsidRPr="00985C31">
        <w:rPr>
          <w:rFonts w:ascii="Times New Roman" w:eastAsia="Times New Roman" w:hAnsi="Times New Roman"/>
          <w:lang w:val="ru-RU"/>
        </w:rPr>
        <w:lastRenderedPageBreak/>
        <w:t>1.3 Выводы</w:t>
      </w:r>
    </w:p>
    <w:p w14:paraId="3D836D48" w14:textId="77777777" w:rsidR="002C1918" w:rsidRPr="00985C31" w:rsidRDefault="00000000">
      <w:pPr>
        <w:rPr>
          <w:lang w:val="ru-RU"/>
        </w:rPr>
      </w:pPr>
      <w:r w:rsidRPr="00985C31">
        <w:rPr>
          <w:lang w:val="ru-RU"/>
        </w:rPr>
        <w:t xml:space="preserve">В ходе выполнения практической работы было развернуто веб-приложение с использованием </w:t>
      </w:r>
      <w:r>
        <w:t>Docker</w:t>
      </w:r>
      <w:r w:rsidRPr="00985C31">
        <w:rPr>
          <w:lang w:val="ru-RU"/>
        </w:rPr>
        <w:t xml:space="preserve"> </w:t>
      </w:r>
      <w:r>
        <w:t>Compose</w:t>
      </w:r>
      <w:r w:rsidRPr="00985C31">
        <w:rPr>
          <w:lang w:val="ru-RU"/>
        </w:rPr>
        <w:t xml:space="preserve">. Приложение было связано с базой данных </w:t>
      </w:r>
      <w:r>
        <w:t>PostgreSQL</w:t>
      </w:r>
      <w:r w:rsidRPr="00985C31">
        <w:rPr>
          <w:lang w:val="ru-RU"/>
        </w:rPr>
        <w:t>, для проекта были созданы модель данных, контекст базы данных и миграции. После запуска контейнеров была выполнена проверка работы приложения в браузере. В результате приложение успешно выполняет расчеты и отображает историю вычислений, сохраненную в базе данных.</w:t>
      </w:r>
    </w:p>
    <w:sectPr w:rsidR="002C1918" w:rsidRPr="00985C31" w:rsidSect="00034616">
      <w:footerReference w:type="default" r:id="rId3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4C088" w14:textId="77777777" w:rsidR="00BA17FC" w:rsidRDefault="00BA17FC">
      <w:pPr>
        <w:spacing w:line="240" w:lineRule="auto"/>
      </w:pPr>
      <w:r>
        <w:separator/>
      </w:r>
    </w:p>
  </w:endnote>
  <w:endnote w:type="continuationSeparator" w:id="0">
    <w:p w14:paraId="32D29C17" w14:textId="77777777" w:rsidR="00BA17FC" w:rsidRDefault="00BA17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53923" w14:textId="77777777" w:rsidR="002C1918" w:rsidRDefault="00000000">
    <w:pPr>
      <w:pStyle w:val="Piedepgina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985C31">
      <w:rPr>
        <w:sz w:val="24"/>
      </w:rPr>
      <w:fldChar w:fldCharType="separate"/>
    </w:r>
    <w:r w:rsidR="00985C31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AF4ED" w14:textId="77777777" w:rsidR="00BA17FC" w:rsidRDefault="00BA17FC">
      <w:pPr>
        <w:spacing w:line="240" w:lineRule="auto"/>
      </w:pPr>
      <w:r>
        <w:separator/>
      </w:r>
    </w:p>
  </w:footnote>
  <w:footnote w:type="continuationSeparator" w:id="0">
    <w:p w14:paraId="1DDBABAA" w14:textId="77777777" w:rsidR="00BA17FC" w:rsidRDefault="00BA17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521171">
    <w:abstractNumId w:val="8"/>
  </w:num>
  <w:num w:numId="2" w16cid:durableId="1324049901">
    <w:abstractNumId w:val="6"/>
  </w:num>
  <w:num w:numId="3" w16cid:durableId="1669364301">
    <w:abstractNumId w:val="5"/>
  </w:num>
  <w:num w:numId="4" w16cid:durableId="1432971861">
    <w:abstractNumId w:val="4"/>
  </w:num>
  <w:num w:numId="5" w16cid:durableId="249395550">
    <w:abstractNumId w:val="7"/>
  </w:num>
  <w:num w:numId="6" w16cid:durableId="1689287723">
    <w:abstractNumId w:val="3"/>
  </w:num>
  <w:num w:numId="7" w16cid:durableId="934631724">
    <w:abstractNumId w:val="2"/>
  </w:num>
  <w:num w:numId="8" w16cid:durableId="477111313">
    <w:abstractNumId w:val="1"/>
  </w:num>
  <w:num w:numId="9" w16cid:durableId="156351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918"/>
    <w:rsid w:val="00326F90"/>
    <w:rsid w:val="00453068"/>
    <w:rsid w:val="00985C31"/>
    <w:rsid w:val="00AA1D8D"/>
    <w:rsid w:val="00B47730"/>
    <w:rsid w:val="00BA17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279617"/>
  <w14:defaultImageDpi w14:val="300"/>
  <w15:docId w15:val="{EDE23B7D-6D13-4AD0-86D1-B80C7398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RU">
    <w:name w:val="CaptionRU"/>
    <w:pPr>
      <w:spacing w:before="60" w:after="180"/>
      <w:jc w:val="center"/>
    </w:pPr>
    <w:rPr>
      <w:rFonts w:ascii="Times New Roman" w:eastAsia="Times New Roman" w:hAnsi="Times New Roman"/>
      <w:sz w:val="24"/>
    </w:rPr>
  </w:style>
  <w:style w:type="paragraph" w:customStyle="1" w:styleId="CodeBlock">
    <w:name w:val="CodeBlock"/>
    <w:pPr>
      <w:spacing w:before="60" w:after="60"/>
      <w:ind w:left="709"/>
    </w:pPr>
    <w:rPr>
      <w:rFonts w:ascii="Courier New" w:eastAsia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908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Гонсалес Д'Андреа Нерио Антонио</cp:lastModifiedBy>
  <cp:revision>2</cp:revision>
  <dcterms:created xsi:type="dcterms:W3CDTF">2013-12-23T23:15:00Z</dcterms:created>
  <dcterms:modified xsi:type="dcterms:W3CDTF">2026-05-19T08:10:00Z</dcterms:modified>
  <cp:category/>
</cp:coreProperties>
</file>