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4B99F" w14:textId="12C4FB86" w:rsidR="0013064D" w:rsidRPr="0013064D" w:rsidRDefault="0013064D">
      <w:pPr>
        <w:rPr>
          <w:b/>
          <w:bCs/>
          <w:lang w:val="en-US"/>
        </w:rPr>
      </w:pPr>
      <w:r w:rsidRPr="0013064D">
        <w:rPr>
          <w:b/>
          <w:bCs/>
          <w:lang w:val="en-US"/>
        </w:rPr>
        <w:t>stiffness_matrix description</w:t>
      </w:r>
    </w:p>
    <w:p w14:paraId="6B791A84" w14:textId="77777777" w:rsidR="0013064D" w:rsidRPr="0013064D" w:rsidRDefault="0013064D">
      <w:pPr>
        <w:rPr>
          <w:lang w:val="en-US"/>
        </w:rPr>
      </w:pPr>
    </w:p>
    <w:p w14:paraId="36557E57" w14:textId="44B1B95D" w:rsidR="00A0673D" w:rsidRPr="00171AD5" w:rsidRDefault="0013064D">
      <w:pPr>
        <w:rPr>
          <w:lang w:val="en-US"/>
        </w:rPr>
      </w:pPr>
      <w:r w:rsidRPr="0013064D">
        <w:rPr>
          <w:lang w:val="en-US"/>
        </w:rPr>
        <w:t>number</w:t>
      </w:r>
      <w:r w:rsidR="00171AD5">
        <w:rPr>
          <w:lang w:val="en-US"/>
        </w:rPr>
        <w:t xml:space="preserve"> – </w:t>
      </w:r>
      <w:r w:rsidR="00171AD5">
        <w:t>номер</w:t>
      </w:r>
      <w:r w:rsidR="00171AD5" w:rsidRPr="00171AD5">
        <w:rPr>
          <w:lang w:val="en-US"/>
        </w:rPr>
        <w:t xml:space="preserve"> </w:t>
      </w:r>
      <w:r w:rsidR="00171AD5">
        <w:t>слоя</w:t>
      </w:r>
    </w:p>
    <w:p w14:paraId="1D3FA145" w14:textId="40778839" w:rsidR="0013064D" w:rsidRPr="00171AD5" w:rsidRDefault="0013064D">
      <w:r w:rsidRPr="0013064D">
        <w:rPr>
          <w:lang w:val="en-US"/>
        </w:rPr>
        <w:t>orientation</w:t>
      </w:r>
      <w:r w:rsidR="00171AD5" w:rsidRPr="00171AD5">
        <w:t xml:space="preserve"> – </w:t>
      </w:r>
      <w:r w:rsidR="00171AD5">
        <w:t>направление укладки слоя в пакете, градусы относительно нулевого направления</w:t>
      </w:r>
    </w:p>
    <w:p w14:paraId="1EF62BF4" w14:textId="0E6526A1" w:rsidR="0013064D" w:rsidRPr="00171AD5" w:rsidRDefault="0013064D">
      <w:r w:rsidRPr="0013064D">
        <w:rPr>
          <w:lang w:val="en-US"/>
        </w:rPr>
        <w:t>E</w:t>
      </w:r>
      <w:r w:rsidRPr="00171AD5">
        <w:t>1</w:t>
      </w:r>
      <w:r w:rsidR="00171AD5">
        <w:t xml:space="preserve"> – модуль упругости в направлении 1 (продольное), кг/мм</w:t>
      </w:r>
      <w:r w:rsidR="00171AD5" w:rsidRPr="00171AD5">
        <w:t>^</w:t>
      </w:r>
      <w:r w:rsidR="00171AD5">
        <w:t>2</w:t>
      </w:r>
    </w:p>
    <w:p w14:paraId="05C9DBEE" w14:textId="41F82829" w:rsidR="0013064D" w:rsidRPr="00171AD5" w:rsidRDefault="0013064D">
      <w:r w:rsidRPr="0013064D">
        <w:rPr>
          <w:lang w:val="en-US"/>
        </w:rPr>
        <w:t>E</w:t>
      </w:r>
      <w:r w:rsidRPr="00171AD5">
        <w:t>2</w:t>
      </w:r>
      <w:r w:rsidR="00171AD5">
        <w:t xml:space="preserve"> – </w:t>
      </w:r>
      <w:r w:rsidR="00171AD5">
        <w:t xml:space="preserve">модуль упругости в направлении </w:t>
      </w:r>
      <w:r w:rsidR="00171AD5">
        <w:t>2</w:t>
      </w:r>
      <w:r w:rsidR="00171AD5">
        <w:t xml:space="preserve"> (п</w:t>
      </w:r>
      <w:r w:rsidR="00171AD5">
        <w:t>оперечное</w:t>
      </w:r>
      <w:r w:rsidR="00171AD5">
        <w:t>), кг/мм</w:t>
      </w:r>
      <w:r w:rsidR="00171AD5" w:rsidRPr="00171AD5">
        <w:t>^</w:t>
      </w:r>
      <w:r w:rsidR="00171AD5">
        <w:t>2</w:t>
      </w:r>
    </w:p>
    <w:p w14:paraId="040467B6" w14:textId="01AD64D7" w:rsidR="0013064D" w:rsidRPr="00171AD5" w:rsidRDefault="0013064D">
      <w:r w:rsidRPr="0013064D">
        <w:rPr>
          <w:lang w:val="en-US"/>
        </w:rPr>
        <w:t>G</w:t>
      </w:r>
      <w:r w:rsidR="00171AD5">
        <w:t xml:space="preserve"> </w:t>
      </w:r>
      <w:r w:rsidR="00171AD5">
        <w:t xml:space="preserve">– модуль </w:t>
      </w:r>
      <w:r w:rsidR="00171AD5">
        <w:t>сдвига</w:t>
      </w:r>
      <w:r w:rsidR="00171AD5">
        <w:t>, кг/мм</w:t>
      </w:r>
      <w:r w:rsidR="00171AD5" w:rsidRPr="00171AD5">
        <w:t>^</w:t>
      </w:r>
      <w:r w:rsidR="00171AD5">
        <w:t>2</w:t>
      </w:r>
    </w:p>
    <w:p w14:paraId="08681CA8" w14:textId="799019D7" w:rsidR="0013064D" w:rsidRPr="00F94D51" w:rsidRDefault="00171AD5">
      <w:pPr>
        <w:rPr>
          <w:lang w:val="en-US"/>
        </w:rPr>
      </w:pPr>
      <w:r>
        <w:t xml:space="preserve">thickness </w:t>
      </w:r>
      <w:r>
        <w:t>–</w:t>
      </w:r>
      <w:r>
        <w:t xml:space="preserve"> толщина монослоя, мм</w:t>
      </w:r>
    </w:p>
    <w:p w14:paraId="531BC5E2" w14:textId="672D405A" w:rsidR="00A96D83" w:rsidRDefault="0013064D">
      <w:r w:rsidRPr="0013064D">
        <w:t>nu21</w:t>
      </w:r>
      <w:r w:rsidR="00171AD5">
        <w:t xml:space="preserve"> – коэффициент Пуассона</w:t>
      </w:r>
    </w:p>
    <w:p w14:paraId="27109189" w14:textId="77777777" w:rsidR="00A96D83" w:rsidRDefault="00A96D83"/>
    <w:p w14:paraId="312EF0CD" w14:textId="6EC9EFB0" w:rsidR="0013064D" w:rsidRPr="00171AD5" w:rsidRDefault="00171AD5">
      <w:pPr>
        <w:rPr>
          <w:b/>
          <w:bCs/>
        </w:rPr>
      </w:pPr>
      <w:r w:rsidRPr="00171AD5">
        <w:rPr>
          <w:b/>
          <w:bCs/>
        </w:rPr>
        <w:t>Замечания:</w:t>
      </w:r>
    </w:p>
    <w:p w14:paraId="2EB72029" w14:textId="3A4D85D1" w:rsidR="00171AD5" w:rsidRDefault="00171AD5" w:rsidP="00171AD5">
      <w:pPr>
        <w:pStyle w:val="a3"/>
        <w:numPr>
          <w:ilvl w:val="0"/>
          <w:numId w:val="1"/>
        </w:numPr>
      </w:pPr>
      <w:r>
        <w:t>количество слоев всегда должно быть четным (кратно двум);</w:t>
      </w:r>
    </w:p>
    <w:p w14:paraId="4B13877B" w14:textId="67ADAA77" w:rsidR="00171AD5" w:rsidRDefault="00171AD5" w:rsidP="00171AD5">
      <w:pPr>
        <w:pStyle w:val="a3"/>
        <w:numPr>
          <w:ilvl w:val="0"/>
          <w:numId w:val="1"/>
        </w:numPr>
      </w:pPr>
      <w:r>
        <w:t>наименования полей менять запрещается;</w:t>
      </w:r>
    </w:p>
    <w:p w14:paraId="01D3C8C5" w14:textId="25910A41" w:rsidR="00171AD5" w:rsidRDefault="00171AD5" w:rsidP="00171AD5">
      <w:pPr>
        <w:pStyle w:val="a3"/>
        <w:numPr>
          <w:ilvl w:val="0"/>
          <w:numId w:val="1"/>
        </w:numPr>
      </w:pPr>
      <w:r>
        <w:t>перемещать поля допустимо только при условии НЕ изменения столбцов с зафиксированными полями (</w:t>
      </w:r>
      <w:r w:rsidR="003370DB">
        <w:t>запрещается перемещать зафиксированные поля в строчки с другими номерами);</w:t>
      </w:r>
    </w:p>
    <w:p w14:paraId="71FBE5CE" w14:textId="28ECF573" w:rsidR="003370DB" w:rsidRDefault="003370DB" w:rsidP="00171AD5">
      <w:pPr>
        <w:pStyle w:val="a3"/>
        <w:numPr>
          <w:ilvl w:val="0"/>
          <w:numId w:val="1"/>
        </w:numPr>
      </w:pPr>
      <w:r>
        <w:t>допустимо добавление любой информации в файл при условии НЕ изменения столбцов зафиксированными полями (любые другие столбцы доступны для редактирования);</w:t>
      </w:r>
    </w:p>
    <w:p w14:paraId="38BEE7A0" w14:textId="381D3DD9" w:rsidR="00171AD5" w:rsidRDefault="00171AD5" w:rsidP="00171AD5">
      <w:pPr>
        <w:pStyle w:val="a3"/>
        <w:numPr>
          <w:ilvl w:val="0"/>
          <w:numId w:val="1"/>
        </w:numPr>
      </w:pPr>
      <w:r>
        <w:t>разделитель при вводе десятичных значений – точка;</w:t>
      </w:r>
    </w:p>
    <w:p w14:paraId="4277391E" w14:textId="3A4AD973" w:rsidR="00171AD5" w:rsidRDefault="00171AD5" w:rsidP="00171AD5">
      <w:pPr>
        <w:pStyle w:val="a3"/>
        <w:numPr>
          <w:ilvl w:val="0"/>
          <w:numId w:val="1"/>
        </w:numPr>
      </w:pPr>
      <w:r>
        <w:t xml:space="preserve">каждая </w:t>
      </w:r>
      <w:r w:rsidR="00B758F5">
        <w:t>ячейка строки в столбцах с зафиксированными полями должна быть заполнена, если добавлено значение хотя бы в одну ячейку столбца;</w:t>
      </w:r>
    </w:p>
    <w:p w14:paraId="6484F2A2" w14:textId="1CB8FE1B" w:rsidR="00B758F5" w:rsidRDefault="00306336" w:rsidP="00171AD5">
      <w:pPr>
        <w:pStyle w:val="a3"/>
        <w:numPr>
          <w:ilvl w:val="0"/>
          <w:numId w:val="1"/>
        </w:numPr>
      </w:pPr>
      <w:r>
        <w:t>запрещается переименовывать файл или лист внутри файла;</w:t>
      </w:r>
    </w:p>
    <w:p w14:paraId="7FF90189" w14:textId="13833F8F" w:rsidR="00306336" w:rsidRDefault="00306336" w:rsidP="00171AD5">
      <w:pPr>
        <w:pStyle w:val="a3"/>
        <w:numPr>
          <w:ilvl w:val="0"/>
          <w:numId w:val="1"/>
        </w:numPr>
      </w:pPr>
      <w:r>
        <w:t>запрещается менять директорию файла;</w:t>
      </w:r>
    </w:p>
    <w:p w14:paraId="12459C20" w14:textId="29DEFADC" w:rsidR="00306336" w:rsidRDefault="00306336" w:rsidP="00171AD5">
      <w:pPr>
        <w:pStyle w:val="a3"/>
        <w:numPr>
          <w:ilvl w:val="0"/>
          <w:numId w:val="1"/>
        </w:numPr>
      </w:pPr>
      <w:r>
        <w:t xml:space="preserve">перед запуском программы необходимо закрыть </w:t>
      </w:r>
      <w:r w:rsidR="00F94D51">
        <w:t xml:space="preserve">текущий </w:t>
      </w:r>
      <w:bookmarkStart w:id="0" w:name="_GoBack"/>
      <w:bookmarkEnd w:id="0"/>
      <w:r>
        <w:t>файл;</w:t>
      </w:r>
    </w:p>
    <w:p w14:paraId="2E9008D9" w14:textId="77777777" w:rsidR="00306336" w:rsidRDefault="00306336" w:rsidP="00171AD5">
      <w:pPr>
        <w:pStyle w:val="a3"/>
        <w:numPr>
          <w:ilvl w:val="0"/>
          <w:numId w:val="1"/>
        </w:numPr>
      </w:pPr>
    </w:p>
    <w:p w14:paraId="2652FC8A" w14:textId="77777777" w:rsidR="00171AD5" w:rsidRDefault="00171AD5"/>
    <w:p w14:paraId="59E32F16" w14:textId="7B92554D" w:rsidR="00171AD5" w:rsidRDefault="00171AD5"/>
    <w:p w14:paraId="37DF63E8" w14:textId="77777777" w:rsidR="00171AD5" w:rsidRDefault="00171AD5"/>
    <w:sectPr w:rsidR="00171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F48"/>
    <w:multiLevelType w:val="hybridMultilevel"/>
    <w:tmpl w:val="AF861384"/>
    <w:lvl w:ilvl="0" w:tplc="A64C4C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B9"/>
    <w:rsid w:val="0013064D"/>
    <w:rsid w:val="00171AD5"/>
    <w:rsid w:val="00306336"/>
    <w:rsid w:val="003370DB"/>
    <w:rsid w:val="007B055D"/>
    <w:rsid w:val="00A0673D"/>
    <w:rsid w:val="00A96D83"/>
    <w:rsid w:val="00B758F5"/>
    <w:rsid w:val="00DC12B9"/>
    <w:rsid w:val="00F9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2A8A"/>
  <w15:chartTrackingRefBased/>
  <w15:docId w15:val="{173B0088-5327-4C0F-BC5C-73A3E848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Нагаев</dc:creator>
  <cp:keywords/>
  <dc:description/>
  <cp:lastModifiedBy>Владислав Нагаев</cp:lastModifiedBy>
  <cp:revision>8</cp:revision>
  <dcterms:created xsi:type="dcterms:W3CDTF">2020-03-08T06:43:00Z</dcterms:created>
  <dcterms:modified xsi:type="dcterms:W3CDTF">2020-03-08T07:26:00Z</dcterms:modified>
</cp:coreProperties>
</file>