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DDC" w:rsidRPr="003133D3" w:rsidRDefault="007756F4" w:rsidP="007756F4">
      <w:pPr>
        <w:spacing w:after="0"/>
        <w:jc w:val="both"/>
        <w:rPr>
          <w:b/>
        </w:rPr>
      </w:pPr>
      <w:r>
        <w:rPr>
          <w:b/>
        </w:rPr>
        <w:t xml:space="preserve">       </w:t>
      </w:r>
      <w:r w:rsidR="00256DDC" w:rsidRPr="003133D3">
        <w:rPr>
          <w:b/>
        </w:rPr>
        <w:t>4 ПРОГРАММН</w:t>
      </w:r>
      <w:r w:rsidR="003133D3">
        <w:rPr>
          <w:b/>
        </w:rPr>
        <w:t xml:space="preserve">АЯ ПОДДЕРЖКА ПРОЦЕССА ОФОРМЛЕНИЯ </w:t>
      </w:r>
      <w:r>
        <w:rPr>
          <w:b/>
        </w:rPr>
        <w:t xml:space="preserve">   </w:t>
      </w:r>
      <w:r w:rsidR="003133D3">
        <w:rPr>
          <w:b/>
        </w:rPr>
        <w:t>ЗАКАЗА В ОНЛАЙН-МАГАЗИНЕ САХАРНОЙ ПРОДУКЦИИ</w:t>
      </w:r>
    </w:p>
    <w:p w:rsidR="003133D3" w:rsidRPr="003133D3" w:rsidRDefault="003133D3" w:rsidP="007756F4">
      <w:pPr>
        <w:spacing w:after="0"/>
        <w:jc w:val="both"/>
        <w:rPr>
          <w:b/>
        </w:rPr>
      </w:pPr>
    </w:p>
    <w:p w:rsidR="00256DDC" w:rsidRPr="003133D3" w:rsidRDefault="007756F4" w:rsidP="007756F4">
      <w:pPr>
        <w:spacing w:after="0"/>
        <w:ind w:left="426"/>
        <w:jc w:val="both"/>
        <w:rPr>
          <w:b/>
        </w:rPr>
      </w:pPr>
      <w:r>
        <w:rPr>
          <w:b/>
        </w:rPr>
        <w:t xml:space="preserve"> </w:t>
      </w:r>
      <w:r w:rsidR="00256DDC" w:rsidRPr="003133D3">
        <w:rPr>
          <w:b/>
        </w:rPr>
        <w:t>4.1 Описание предметной области и основного процесса</w:t>
      </w:r>
    </w:p>
    <w:p w:rsidR="00106D9E" w:rsidRDefault="00256DDC" w:rsidP="007756F4">
      <w:pPr>
        <w:spacing w:after="0"/>
        <w:jc w:val="both"/>
        <w:rPr>
          <w:b/>
        </w:rPr>
      </w:pPr>
      <w:r w:rsidRPr="003133D3">
        <w:rPr>
          <w:b/>
        </w:rPr>
        <w:t>предметной области</w:t>
      </w:r>
    </w:p>
    <w:p w:rsidR="003133D3" w:rsidRDefault="003133D3" w:rsidP="003133D3">
      <w:pPr>
        <w:spacing w:after="0"/>
        <w:rPr>
          <w:b/>
        </w:rPr>
      </w:pPr>
    </w:p>
    <w:p w:rsidR="003133D3" w:rsidRDefault="003133D3" w:rsidP="007756F4">
      <w:pPr>
        <w:spacing w:after="0"/>
        <w:ind w:firstLine="708"/>
        <w:jc w:val="both"/>
      </w:pPr>
      <w:r>
        <w:t xml:space="preserve">В настоящее время заказы на продукцию сахарного завода оформляются с помощью веб-сайта и связи с менеджерами магазина завода. </w:t>
      </w:r>
      <w:r w:rsidR="007756F4">
        <w:t>Сайт представляет собой информационный канал, посредством которого клиенты получают сведения о каталоге продукции завода. В частности: названия товаров, описания, пищевая ценность, а также информация об упаковках.</w:t>
      </w:r>
      <w:r>
        <w:t xml:space="preserve"> </w:t>
      </w:r>
      <w:r w:rsidR="007756F4">
        <w:t>Данная информация хранится в базе данных и контролируется менеджерами.</w:t>
      </w:r>
    </w:p>
    <w:p w:rsidR="007756F4" w:rsidRDefault="00DD5DFA" w:rsidP="007756F4">
      <w:pPr>
        <w:spacing w:after="0"/>
        <w:ind w:firstLine="708"/>
        <w:jc w:val="both"/>
      </w:pPr>
      <w:r>
        <w:t>После выбора интересующего товара клиенты связываются с менеджерами сахарного завода с помощью различных каналов связи и оформляют заказ, указывая необходимые параметры заказа, оставляют данные для обратной связи и т.д.</w:t>
      </w:r>
    </w:p>
    <w:p w:rsidR="00C21CE4" w:rsidRDefault="00DD5DFA" w:rsidP="007756F4">
      <w:pPr>
        <w:spacing w:after="0"/>
        <w:ind w:firstLine="708"/>
        <w:jc w:val="both"/>
      </w:pPr>
      <w:r>
        <w:t xml:space="preserve">Данный процесс был усовершенствован путём преобразования веб-сайта в интернет-магазин. </w:t>
      </w:r>
      <w:r w:rsidR="002474FC">
        <w:t>Основная особенность и ключевой функционал заключается в возможности для клиентов совершать заказы онлайн напрямую через каталог</w:t>
      </w:r>
      <w:r w:rsidR="00C21CE4">
        <w:t xml:space="preserve"> и использовать собственный личный кабинет</w:t>
      </w:r>
      <w:r w:rsidR="002474FC">
        <w:t xml:space="preserve">. Это позволяет значительно повысить удобство для клиентов, расширить возможности по взаимодействию с персоналом сахарного завода и повысить конкурентоспособность компании на рынке. </w:t>
      </w:r>
    </w:p>
    <w:p w:rsidR="007756F4" w:rsidRDefault="00C21CE4" w:rsidP="007756F4">
      <w:pPr>
        <w:spacing w:after="0"/>
        <w:ind w:firstLine="708"/>
        <w:jc w:val="both"/>
      </w:pPr>
      <w:r>
        <w:t>После оформления заказа</w:t>
      </w:r>
      <w:r w:rsidR="002474FC">
        <w:t xml:space="preserve"> </w:t>
      </w:r>
      <w:r>
        <w:t>он переда</w:t>
      </w:r>
      <w:r w:rsidR="00895F66">
        <w:t>ё</w:t>
      </w:r>
      <w:r>
        <w:t>тся на обработку менеджерам сахарного завода. Они проводят мониторинг заказов, контроль их жизненных циклов, управление статусами. Все изменения относительно своего заказа менеджеры видят в личном кабинете.</w:t>
      </w:r>
    </w:p>
    <w:p w:rsidR="0094569B" w:rsidRDefault="00895F66" w:rsidP="007756F4">
      <w:pPr>
        <w:spacing w:after="0"/>
        <w:ind w:firstLine="708"/>
        <w:jc w:val="both"/>
      </w:pPr>
      <w:r>
        <w:t xml:space="preserve">Для использования всех возможностей сайта клиенту необходимо вначале пройти процедуру регистрации. В рамках регистрации клиент указывает личные данные и сведения о фирме, представителем которой он является. После создания личного кабинета </w:t>
      </w:r>
      <w:r w:rsidR="0094569B">
        <w:t>клиент может оформлять заказы и контролировать их.</w:t>
      </w:r>
    </w:p>
    <w:p w:rsidR="0094569B" w:rsidRDefault="0094569B" w:rsidP="0094569B">
      <w:pPr>
        <w:spacing w:after="0"/>
        <w:ind w:firstLine="708"/>
        <w:jc w:val="both"/>
      </w:pPr>
      <w:r>
        <w:t>Для представления процесса оформления заказа была разработана</w:t>
      </w:r>
    </w:p>
    <w:p w:rsidR="00C21CE4" w:rsidRPr="003133D3" w:rsidRDefault="0094569B" w:rsidP="0094569B">
      <w:pPr>
        <w:spacing w:after="0"/>
        <w:jc w:val="both"/>
      </w:pPr>
      <w:r>
        <w:t>функциональная модель приложения IDEF0.</w:t>
      </w:r>
    </w:p>
    <w:p w:rsidR="003133D3" w:rsidRDefault="0094569B" w:rsidP="003133D3">
      <w:pPr>
        <w:spacing w:after="0"/>
      </w:pPr>
      <w:r>
        <w:rPr>
          <w:b/>
        </w:rPr>
        <w:tab/>
      </w:r>
      <w:r w:rsidRPr="0094569B">
        <w:t>IDEF0 – метод функционального моделирования, а также графическая нотация, которая используется для описания и формализации бизнес-процессов. Особенность IDEF0 заключается в том, что эта методология ориентирована на соподчиненность объектов.</w:t>
      </w:r>
    </w:p>
    <w:p w:rsidR="00C5268E" w:rsidRDefault="00C5268E" w:rsidP="0079634E">
      <w:pPr>
        <w:spacing w:after="0"/>
        <w:ind w:firstLine="708"/>
        <w:jc w:val="both"/>
      </w:pPr>
      <w:r>
        <w:lastRenderedPageBreak/>
        <w:t>Главным процессом предметной области является оформление заказа. Контекстная диаграмма верхнего уровня (рисунок 4.1) иллюстрирует</w:t>
      </w:r>
    </w:p>
    <w:p w:rsidR="00C5268E" w:rsidRDefault="00C5268E" w:rsidP="00772DA7">
      <w:pPr>
        <w:spacing w:after="0"/>
        <w:jc w:val="both"/>
      </w:pPr>
      <w:r>
        <w:t xml:space="preserve">функциональную модель «Оформить заказ». </w:t>
      </w:r>
    </w:p>
    <w:p w:rsidR="00C5268E" w:rsidRDefault="00C5268E" w:rsidP="00C5268E">
      <w:pPr>
        <w:spacing w:after="0"/>
        <w:jc w:val="both"/>
      </w:pPr>
    </w:p>
    <w:p w:rsidR="00C5268E" w:rsidRDefault="00C5268E" w:rsidP="00C5268E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4E732630" wp14:editId="403E8D0E">
            <wp:extent cx="5935979" cy="33680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FE" w:rsidRDefault="00B577FE" w:rsidP="00C5268E">
      <w:pPr>
        <w:spacing w:after="0"/>
        <w:jc w:val="both"/>
      </w:pPr>
    </w:p>
    <w:p w:rsidR="00B577FE" w:rsidRDefault="00B577FE" w:rsidP="00B577FE">
      <w:pPr>
        <w:spacing w:after="0"/>
        <w:jc w:val="center"/>
      </w:pPr>
      <w:r w:rsidRPr="00B577FE">
        <w:t>Рисунок 4.1 – Контекстная диаграмма</w:t>
      </w:r>
    </w:p>
    <w:p w:rsidR="00B577FE" w:rsidRDefault="00B577FE" w:rsidP="00B577FE">
      <w:pPr>
        <w:spacing w:after="0"/>
        <w:jc w:val="center"/>
      </w:pPr>
    </w:p>
    <w:p w:rsidR="00B577FE" w:rsidRDefault="002D7D1F" w:rsidP="002D7D1F">
      <w:pPr>
        <w:spacing w:after="0"/>
        <w:ind w:firstLine="708"/>
        <w:jc w:val="both"/>
      </w:pPr>
      <w:r>
        <w:t xml:space="preserve">В качестве входных данных на диаграмме выступает система работы с заказами. Управлениями служат руководство пользователя и правила оформления заказов. Механизмы в системе – клиент, менеджер и персональный компьютер.  </w:t>
      </w:r>
      <w:r w:rsidR="0063776D">
        <w:t>В результате процесса формируется новый заказ.</w:t>
      </w:r>
    </w:p>
    <w:p w:rsidR="0063776D" w:rsidRDefault="0063776D" w:rsidP="002D7D1F">
      <w:pPr>
        <w:spacing w:after="0"/>
        <w:ind w:firstLine="708"/>
        <w:jc w:val="both"/>
      </w:pPr>
      <w:r>
        <w:t xml:space="preserve">Процесс оформления заказа декомпозируется на </w:t>
      </w:r>
      <w:r w:rsidR="00770E9F">
        <w:t>следующие процессы</w:t>
      </w:r>
      <w:r w:rsidR="000006E5">
        <w:t xml:space="preserve"> (рисунок 4.2)</w:t>
      </w:r>
      <w:r w:rsidR="00770E9F">
        <w:t xml:space="preserve">: </w:t>
      </w:r>
    </w:p>
    <w:p w:rsidR="000006E5" w:rsidRPr="000006E5" w:rsidRDefault="00A505DB" w:rsidP="002D7D1F">
      <w:pPr>
        <w:spacing w:after="0"/>
        <w:ind w:firstLine="708"/>
        <w:jc w:val="both"/>
      </w:pPr>
      <w:r>
        <w:t>- В</w:t>
      </w:r>
      <w:r w:rsidR="000006E5">
        <w:t>ойти в аккаунт</w:t>
      </w:r>
      <w:r w:rsidR="000006E5" w:rsidRPr="000006E5">
        <w:t>;</w:t>
      </w:r>
    </w:p>
    <w:p w:rsidR="00770E9F" w:rsidRPr="000006E5" w:rsidRDefault="00770E9F" w:rsidP="000006E5">
      <w:pPr>
        <w:spacing w:after="0"/>
        <w:ind w:firstLine="708"/>
        <w:jc w:val="both"/>
      </w:pPr>
      <w:r>
        <w:t xml:space="preserve">- </w:t>
      </w:r>
      <w:r w:rsidR="00A505DB">
        <w:t>П</w:t>
      </w:r>
      <w:r w:rsidR="000006E5">
        <w:t>ерейти в каталог</w:t>
      </w:r>
      <w:r w:rsidR="000006E5" w:rsidRPr="000006E5">
        <w:t>;</w:t>
      </w:r>
    </w:p>
    <w:p w:rsidR="000006E5" w:rsidRPr="00B829A6" w:rsidRDefault="000006E5" w:rsidP="00B829A6">
      <w:pPr>
        <w:spacing w:after="0"/>
        <w:ind w:firstLine="708"/>
        <w:jc w:val="both"/>
      </w:pPr>
      <w:r w:rsidRPr="000006E5">
        <w:t xml:space="preserve">- </w:t>
      </w:r>
      <w:r w:rsidR="00A505DB">
        <w:t>Указать данные заказа</w:t>
      </w:r>
      <w:r>
        <w:t>.</w:t>
      </w:r>
    </w:p>
    <w:p w:rsidR="000006E5" w:rsidRDefault="00B829A6" w:rsidP="000006E5">
      <w:pPr>
        <w:spacing w:after="0"/>
        <w:ind w:firstLine="708"/>
        <w:jc w:val="both"/>
      </w:pPr>
      <w:r>
        <w:t>Декомпозиция процесса «</w:t>
      </w:r>
      <w:r w:rsidR="00A505DB">
        <w:t>Указать данные заказа</w:t>
      </w:r>
      <w:r>
        <w:t>» представлена на рисунке 4.3. Она представляет собой следующие этапы:</w:t>
      </w:r>
    </w:p>
    <w:p w:rsidR="00A505DB" w:rsidRPr="00F913EF" w:rsidRDefault="00A505DB" w:rsidP="000006E5">
      <w:pPr>
        <w:spacing w:after="0"/>
        <w:ind w:firstLine="708"/>
        <w:jc w:val="both"/>
      </w:pPr>
      <w:r>
        <w:t>- Выбрать товар</w:t>
      </w:r>
      <w:r w:rsidRPr="00F913EF">
        <w:t>;</w:t>
      </w:r>
    </w:p>
    <w:p w:rsidR="00A505DB" w:rsidRPr="00F913EF" w:rsidRDefault="00A505DB" w:rsidP="000006E5">
      <w:pPr>
        <w:spacing w:after="0"/>
        <w:ind w:firstLine="708"/>
        <w:jc w:val="both"/>
      </w:pPr>
      <w:r>
        <w:t>- Указать количество</w:t>
      </w:r>
      <w:r w:rsidRPr="00F913EF">
        <w:t>;</w:t>
      </w:r>
    </w:p>
    <w:p w:rsidR="00A505DB" w:rsidRDefault="00A505DB" w:rsidP="000006E5">
      <w:pPr>
        <w:spacing w:after="0"/>
        <w:ind w:firstLine="708"/>
        <w:jc w:val="both"/>
      </w:pPr>
      <w:r>
        <w:t>- Выбрать упаковку</w:t>
      </w:r>
      <w:r w:rsidRPr="00F913EF">
        <w:t>.</w:t>
      </w:r>
    </w:p>
    <w:p w:rsidR="00A505DB" w:rsidRDefault="00A505DB" w:rsidP="000006E5">
      <w:pPr>
        <w:spacing w:after="0"/>
        <w:ind w:firstLine="708"/>
        <w:jc w:val="both"/>
      </w:pPr>
      <w:r>
        <w:t xml:space="preserve">Декомпозиция процесса «Выбрать упаковку» разделяется на следующие этапы: </w:t>
      </w:r>
    </w:p>
    <w:p w:rsidR="00A505DB" w:rsidRPr="0079634E" w:rsidRDefault="00A505DB" w:rsidP="000006E5">
      <w:pPr>
        <w:spacing w:after="0"/>
        <w:ind w:firstLine="708"/>
        <w:jc w:val="both"/>
      </w:pPr>
      <w:r>
        <w:t>- Получить список упаковок</w:t>
      </w:r>
      <w:r w:rsidRPr="00F913EF">
        <w:t>;</w:t>
      </w:r>
    </w:p>
    <w:p w:rsidR="00A505DB" w:rsidRDefault="00A505DB" w:rsidP="000006E5">
      <w:pPr>
        <w:spacing w:after="0"/>
        <w:ind w:firstLine="708"/>
        <w:jc w:val="both"/>
      </w:pPr>
      <w:r>
        <w:t xml:space="preserve">- Указать упаковку. </w:t>
      </w:r>
    </w:p>
    <w:p w:rsidR="00A505DB" w:rsidRPr="00A505DB" w:rsidRDefault="00A505DB" w:rsidP="000006E5">
      <w:pPr>
        <w:spacing w:after="0"/>
        <w:ind w:firstLine="708"/>
        <w:jc w:val="both"/>
      </w:pPr>
    </w:p>
    <w:p w:rsidR="00A505DB" w:rsidRDefault="0079634E" w:rsidP="00A505DB">
      <w:pPr>
        <w:spacing w:after="0"/>
      </w:pPr>
      <w:r>
        <w:rPr>
          <w:noProof/>
          <w:lang w:eastAsia="ru-RU"/>
        </w:rPr>
        <w:drawing>
          <wp:inline distT="0" distB="0" distL="0" distR="0" wp14:anchorId="029F8529" wp14:editId="2ED2A1E0">
            <wp:extent cx="5942427" cy="37719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DB" w:rsidRDefault="00A505DB" w:rsidP="00A505DB">
      <w:pPr>
        <w:spacing w:after="0"/>
      </w:pPr>
    </w:p>
    <w:p w:rsidR="00A505DB" w:rsidRDefault="00A505DB" w:rsidP="00A505DB">
      <w:pPr>
        <w:spacing w:after="0"/>
        <w:jc w:val="center"/>
      </w:pPr>
      <w:r>
        <w:t>Рисунок 4.2</w:t>
      </w:r>
      <w:r w:rsidRPr="00B577FE">
        <w:t xml:space="preserve"> –</w:t>
      </w:r>
      <w:r>
        <w:t xml:space="preserve"> Декомпозиция контекстной диаграммы</w:t>
      </w:r>
    </w:p>
    <w:p w:rsidR="00772DA7" w:rsidRDefault="00772DA7" w:rsidP="00A505DB">
      <w:pPr>
        <w:spacing w:after="0"/>
        <w:jc w:val="center"/>
      </w:pPr>
    </w:p>
    <w:p w:rsidR="00772DA7" w:rsidRDefault="00772DA7" w:rsidP="00772DA7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3DB45834" wp14:editId="12395A68">
            <wp:extent cx="5935979" cy="389382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A7" w:rsidRDefault="00772DA7" w:rsidP="00772DA7">
      <w:pPr>
        <w:spacing w:after="0"/>
      </w:pPr>
      <w:r>
        <w:t xml:space="preserve"> </w:t>
      </w:r>
    </w:p>
    <w:p w:rsidR="00772DA7" w:rsidRDefault="00DF2D5C" w:rsidP="00772DA7">
      <w:pPr>
        <w:spacing w:after="0"/>
        <w:jc w:val="center"/>
      </w:pPr>
      <w:r>
        <w:t>Рисунок 4.3</w:t>
      </w:r>
      <w:r w:rsidR="00772DA7" w:rsidRPr="00B577FE">
        <w:t xml:space="preserve"> –</w:t>
      </w:r>
      <w:r>
        <w:t xml:space="preserve"> Декомпозиция блока «Указать данные заказа»</w:t>
      </w:r>
    </w:p>
    <w:p w:rsidR="00DF2D5C" w:rsidRDefault="00DF2D5C" w:rsidP="00DF2D5C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BE2EF2" wp14:editId="0277A86B">
            <wp:extent cx="5940425" cy="3765723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5C" w:rsidRDefault="00DF2D5C" w:rsidP="00DF2D5C">
      <w:pPr>
        <w:spacing w:after="0"/>
      </w:pPr>
    </w:p>
    <w:p w:rsidR="00DF2D5C" w:rsidRDefault="00DF2D5C" w:rsidP="00DF2D5C">
      <w:pPr>
        <w:spacing w:after="0"/>
        <w:jc w:val="center"/>
      </w:pPr>
      <w:r>
        <w:t>Рисунок 4.4</w:t>
      </w:r>
      <w:r w:rsidRPr="00B577FE">
        <w:t xml:space="preserve"> –</w:t>
      </w:r>
      <w:r>
        <w:t xml:space="preserve"> Декомпозиция блока «Выбрать упаковку»</w:t>
      </w:r>
    </w:p>
    <w:p w:rsidR="00235536" w:rsidRDefault="00235536" w:rsidP="00DF2D5C">
      <w:pPr>
        <w:spacing w:after="0"/>
        <w:jc w:val="center"/>
      </w:pPr>
    </w:p>
    <w:p w:rsidR="00235536" w:rsidRPr="00235536" w:rsidRDefault="00235536" w:rsidP="00235536">
      <w:pPr>
        <w:spacing w:after="0"/>
        <w:rPr>
          <w:b/>
        </w:rPr>
      </w:pPr>
      <w:r w:rsidRPr="00013A8E">
        <w:rPr>
          <w:b/>
        </w:rPr>
        <w:t>4.2 Информацион</w:t>
      </w:r>
      <w:r>
        <w:rPr>
          <w:b/>
        </w:rPr>
        <w:t>ная модель системы и ее описание</w:t>
      </w:r>
    </w:p>
    <w:p w:rsidR="00235536" w:rsidRDefault="00235536" w:rsidP="00DF2D5C">
      <w:pPr>
        <w:spacing w:after="0"/>
        <w:jc w:val="center"/>
      </w:pPr>
    </w:p>
    <w:p w:rsidR="00235536" w:rsidRDefault="00235536" w:rsidP="00235536">
      <w:pPr>
        <w:spacing w:after="0"/>
      </w:pPr>
      <w:r>
        <w:t xml:space="preserve">Информационная модель является представлением следующих элементов: сущности, атрибуты и связи. </w:t>
      </w:r>
      <w:proofErr w:type="gramStart"/>
      <w:r>
        <w:t>В базе данных сущности соответствует таблица, экземпляру сущности – строка (запись) в таблице, а атрибуту – колонка (поле) таблицы.</w:t>
      </w:r>
      <w:proofErr w:type="gramEnd"/>
    </w:p>
    <w:p w:rsidR="00235536" w:rsidRDefault="00235536" w:rsidP="00235536">
      <w:pPr>
        <w:spacing w:after="0"/>
      </w:pPr>
      <w:r>
        <w:t xml:space="preserve">Процесс построения информационной модели состоит из </w:t>
      </w:r>
      <w:proofErr w:type="gramStart"/>
      <w:r>
        <w:t>следующих</w:t>
      </w:r>
      <w:proofErr w:type="gramEnd"/>
    </w:p>
    <w:p w:rsidR="00235536" w:rsidRDefault="00235536" w:rsidP="00235536">
      <w:pPr>
        <w:spacing w:after="0"/>
      </w:pPr>
      <w:r>
        <w:t>шагов:</w:t>
      </w:r>
    </w:p>
    <w:p w:rsidR="00235536" w:rsidRDefault="00235536" w:rsidP="00235536">
      <w:pPr>
        <w:spacing w:after="0"/>
      </w:pPr>
      <w:r>
        <w:t>- определение сущностей;</w:t>
      </w:r>
    </w:p>
    <w:p w:rsidR="00235536" w:rsidRDefault="00235536" w:rsidP="00235536">
      <w:pPr>
        <w:spacing w:after="0"/>
      </w:pPr>
      <w:r>
        <w:t>- определение зависимостей между сущностями;</w:t>
      </w:r>
    </w:p>
    <w:p w:rsidR="00235536" w:rsidRDefault="00235536" w:rsidP="00235536">
      <w:pPr>
        <w:spacing w:after="0"/>
      </w:pPr>
      <w:r>
        <w:t>- задание первичных и альтернативных ключей;</w:t>
      </w:r>
    </w:p>
    <w:p w:rsidR="00235536" w:rsidRDefault="00235536" w:rsidP="00235536">
      <w:pPr>
        <w:spacing w:after="0"/>
      </w:pPr>
      <w:r>
        <w:t>- определение атрибутов сущностей;</w:t>
      </w:r>
    </w:p>
    <w:p w:rsidR="00235536" w:rsidRDefault="00235536" w:rsidP="00235536">
      <w:pPr>
        <w:spacing w:after="0"/>
      </w:pPr>
      <w:r>
        <w:t>- приведение модели к требуемому уровню нормальной формы;</w:t>
      </w:r>
    </w:p>
    <w:p w:rsidR="00235536" w:rsidRDefault="00235536" w:rsidP="00235536">
      <w:pPr>
        <w:spacing w:after="0"/>
      </w:pPr>
      <w:r>
        <w:t>- генерация базы данных.</w:t>
      </w:r>
    </w:p>
    <w:p w:rsidR="00235536" w:rsidRPr="00B41058" w:rsidRDefault="00235536" w:rsidP="00235536">
      <w:pPr>
        <w:spacing w:after="0"/>
      </w:pPr>
      <w:r>
        <w:t xml:space="preserve">Информационная модель системы представлена на рисунке 4.5. </w:t>
      </w:r>
    </w:p>
    <w:p w:rsidR="00235536" w:rsidRDefault="00235536" w:rsidP="00235536">
      <w:pPr>
        <w:spacing w:after="0"/>
        <w:jc w:val="both"/>
      </w:pPr>
    </w:p>
    <w:p w:rsidR="0079634E" w:rsidRDefault="0079634E" w:rsidP="00A505DB">
      <w:pPr>
        <w:spacing w:after="0"/>
        <w:jc w:val="center"/>
      </w:pPr>
    </w:p>
    <w:p w:rsidR="0079634E" w:rsidRDefault="0079634E" w:rsidP="0079634E">
      <w:pPr>
        <w:spacing w:after="0"/>
        <w:jc w:val="both"/>
      </w:pPr>
    </w:p>
    <w:p w:rsidR="00A505DB" w:rsidRDefault="00A505DB" w:rsidP="00A505DB">
      <w:pPr>
        <w:spacing w:after="0"/>
        <w:jc w:val="center"/>
      </w:pPr>
    </w:p>
    <w:p w:rsidR="00A505DB" w:rsidRPr="00A505DB" w:rsidRDefault="00A505DB" w:rsidP="00A505DB">
      <w:pPr>
        <w:spacing w:after="0"/>
        <w:jc w:val="center"/>
      </w:pPr>
    </w:p>
    <w:p w:rsidR="00770E9F" w:rsidRPr="000006E5" w:rsidRDefault="00770E9F" w:rsidP="002D7D1F">
      <w:pPr>
        <w:spacing w:after="0"/>
        <w:ind w:firstLine="708"/>
        <w:jc w:val="both"/>
      </w:pPr>
    </w:p>
    <w:p w:rsidR="00770E9F" w:rsidRDefault="00235536" w:rsidP="0023553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863DA7" wp14:editId="01F818CC">
            <wp:extent cx="5943600" cy="43487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36" w:rsidRDefault="00235536" w:rsidP="00235536">
      <w:pPr>
        <w:spacing w:after="0"/>
        <w:rPr>
          <w:lang w:val="en-US"/>
        </w:rPr>
      </w:pPr>
    </w:p>
    <w:p w:rsidR="00235536" w:rsidRPr="00F913EF" w:rsidRDefault="00235536" w:rsidP="00235536">
      <w:pPr>
        <w:spacing w:after="0"/>
        <w:jc w:val="center"/>
      </w:pPr>
      <w:r w:rsidRPr="00A17DF7">
        <w:t>Рисунок 4.5 – Информационная модель системы</w:t>
      </w:r>
    </w:p>
    <w:p w:rsidR="003133D3" w:rsidRDefault="003133D3" w:rsidP="003133D3">
      <w:pPr>
        <w:spacing w:after="0"/>
      </w:pPr>
    </w:p>
    <w:p w:rsidR="00F913EF" w:rsidRDefault="0042176E" w:rsidP="0042176E">
      <w:pPr>
        <w:spacing w:after="0"/>
        <w:ind w:firstLine="708"/>
      </w:pPr>
      <w:r>
        <w:t>Далее сведения о сущностях и атрибутах в системе</w:t>
      </w:r>
      <w:r w:rsidR="00F913EF">
        <w:t>:</w:t>
      </w:r>
    </w:p>
    <w:p w:rsidR="0042176E" w:rsidRDefault="0042176E" w:rsidP="0042176E">
      <w:pPr>
        <w:spacing w:after="0"/>
        <w:ind w:firstLine="708"/>
      </w:pPr>
      <w:r>
        <w:t xml:space="preserve">1) Сущность </w:t>
      </w:r>
      <w:r>
        <w:rPr>
          <w:lang w:val="en-US"/>
        </w:rPr>
        <w:t>Goods</w:t>
      </w:r>
      <w:r w:rsidRPr="00A17DF7">
        <w:t xml:space="preserve"> </w:t>
      </w:r>
      <w:r>
        <w:t xml:space="preserve">представляет собой сущность товара в системе. Содержит следующие поля: </w:t>
      </w:r>
      <w:r>
        <w:rPr>
          <w:lang w:val="en-US"/>
        </w:rPr>
        <w:t>title</w:t>
      </w:r>
      <w:r w:rsidRPr="0042176E">
        <w:t xml:space="preserve"> (</w:t>
      </w:r>
      <w:r>
        <w:t>название товара</w:t>
      </w:r>
      <w:r w:rsidRPr="0042176E">
        <w:t>)</w:t>
      </w:r>
      <w:r>
        <w:t xml:space="preserve">, </w:t>
      </w:r>
      <w:r>
        <w:rPr>
          <w:lang w:val="en-US"/>
        </w:rPr>
        <w:t>short</w:t>
      </w:r>
      <w:r w:rsidRPr="0042176E">
        <w:t>_</w:t>
      </w:r>
      <w:r>
        <w:rPr>
          <w:lang w:val="en-US"/>
        </w:rPr>
        <w:t>description</w:t>
      </w:r>
      <w:r w:rsidRPr="0042176E">
        <w:t xml:space="preserve"> (</w:t>
      </w:r>
      <w:r>
        <w:t>краткое описание товара</w:t>
      </w:r>
      <w:r w:rsidRPr="0042176E">
        <w:t>)</w:t>
      </w:r>
      <w:r>
        <w:t xml:space="preserve">, </w:t>
      </w:r>
      <w:r>
        <w:rPr>
          <w:lang w:val="en-US"/>
        </w:rPr>
        <w:t>forma</w:t>
      </w:r>
      <w:r w:rsidRPr="0042176E">
        <w:t xml:space="preserve"> (</w:t>
      </w:r>
      <w:r>
        <w:t>форма товара</w:t>
      </w:r>
      <w:r w:rsidRPr="0042176E">
        <w:t>)</w:t>
      </w:r>
      <w:r>
        <w:t xml:space="preserve">, </w:t>
      </w:r>
      <w:r>
        <w:rPr>
          <w:lang w:val="en-US"/>
        </w:rPr>
        <w:t>description</w:t>
      </w:r>
      <w:r w:rsidRPr="0042176E">
        <w:t xml:space="preserve"> (</w:t>
      </w:r>
      <w:r>
        <w:t>описание товара</w:t>
      </w:r>
      <w:r w:rsidRPr="0042176E">
        <w:t>)</w:t>
      </w:r>
      <w:r>
        <w:t xml:space="preserve">, </w:t>
      </w:r>
      <w:r>
        <w:rPr>
          <w:lang w:val="en-US"/>
        </w:rPr>
        <w:t>nutritional</w:t>
      </w:r>
      <w:r w:rsidRPr="0042176E">
        <w:t>_</w:t>
      </w:r>
      <w:r>
        <w:rPr>
          <w:lang w:val="en-US"/>
        </w:rPr>
        <w:t>value</w:t>
      </w:r>
      <w:r w:rsidRPr="0042176E">
        <w:t xml:space="preserve"> (</w:t>
      </w:r>
      <w:r>
        <w:t>пищевая ценность</w:t>
      </w:r>
      <w:r w:rsidRPr="0042176E">
        <w:t>)</w:t>
      </w:r>
      <w:r>
        <w:t xml:space="preserve">, </w:t>
      </w:r>
      <w:r>
        <w:rPr>
          <w:lang w:val="en-US"/>
        </w:rPr>
        <w:t>energy</w:t>
      </w:r>
      <w:r w:rsidRPr="0042176E">
        <w:t>_</w:t>
      </w:r>
      <w:r>
        <w:rPr>
          <w:lang w:val="en-US"/>
        </w:rPr>
        <w:t>value</w:t>
      </w:r>
      <w:r w:rsidRPr="0042176E">
        <w:t xml:space="preserve"> (</w:t>
      </w:r>
      <w:r>
        <w:t>энергетическая ценность</w:t>
      </w:r>
      <w:r w:rsidRPr="0042176E">
        <w:t>)</w:t>
      </w:r>
      <w:r>
        <w:t xml:space="preserve">, </w:t>
      </w:r>
      <w:r>
        <w:rPr>
          <w:lang w:val="en-US"/>
        </w:rPr>
        <w:t>shelf</w:t>
      </w:r>
      <w:r w:rsidRPr="0042176E">
        <w:t>_</w:t>
      </w:r>
      <w:r>
        <w:rPr>
          <w:lang w:val="en-US"/>
        </w:rPr>
        <w:t>life</w:t>
      </w:r>
      <w:r w:rsidRPr="0042176E">
        <w:t xml:space="preserve"> (</w:t>
      </w:r>
      <w:r>
        <w:t>срок годности</w:t>
      </w:r>
      <w:r w:rsidRPr="0042176E">
        <w:t xml:space="preserve">), </w:t>
      </w:r>
      <w:r>
        <w:rPr>
          <w:lang w:val="en-US"/>
        </w:rPr>
        <w:t>images</w:t>
      </w:r>
      <w:r w:rsidRPr="0042176E">
        <w:t xml:space="preserve"> (</w:t>
      </w:r>
      <w:r>
        <w:t>фото товара</w:t>
      </w:r>
      <w:r w:rsidRPr="0042176E">
        <w:t>)</w:t>
      </w:r>
      <w:r>
        <w:t>, а также поля</w:t>
      </w:r>
      <w:r w:rsidRPr="0042176E">
        <w:t xml:space="preserve"> </w:t>
      </w:r>
      <w:r>
        <w:rPr>
          <w:lang w:val="en-US"/>
        </w:rPr>
        <w:t>created</w:t>
      </w:r>
      <w:r w:rsidRPr="00A17DF7">
        <w:t>_</w:t>
      </w:r>
      <w:r>
        <w:rPr>
          <w:lang w:val="en-US"/>
        </w:rPr>
        <w:t>at</w:t>
      </w:r>
      <w:r w:rsidRPr="00A17DF7">
        <w:t xml:space="preserve">, </w:t>
      </w:r>
      <w:r>
        <w:rPr>
          <w:lang w:val="en-US"/>
        </w:rPr>
        <w:t>updated</w:t>
      </w:r>
      <w:r w:rsidRPr="00A17DF7">
        <w:t>_</w:t>
      </w:r>
      <w:r>
        <w:rPr>
          <w:lang w:val="en-US"/>
        </w:rPr>
        <w:t>at</w:t>
      </w:r>
      <w:r w:rsidRPr="00A17DF7">
        <w:t xml:space="preserve">, </w:t>
      </w:r>
      <w:r>
        <w:rPr>
          <w:lang w:val="en-US"/>
        </w:rPr>
        <w:t>deleted</w:t>
      </w:r>
      <w:r w:rsidRPr="00A17DF7">
        <w:t>_</w:t>
      </w:r>
      <w:r>
        <w:rPr>
          <w:lang w:val="en-US"/>
        </w:rPr>
        <w:t>at</w:t>
      </w:r>
      <w:r w:rsidRPr="00A17DF7">
        <w:t xml:space="preserve"> </w:t>
      </w:r>
      <w:r>
        <w:t>–</w:t>
      </w:r>
      <w:r w:rsidRPr="00A17DF7">
        <w:t xml:space="preserve"> </w:t>
      </w:r>
      <w:r>
        <w:t xml:space="preserve">поля дат создания, редактирования и удаления записи. Первичным ключом является поле </w:t>
      </w:r>
      <w:r>
        <w:rPr>
          <w:lang w:val="en-US"/>
        </w:rPr>
        <w:t>id</w:t>
      </w:r>
      <w:r w:rsidRPr="007A363B">
        <w:t>.</w:t>
      </w:r>
    </w:p>
    <w:p w:rsidR="007172F3" w:rsidRDefault="007172F3" w:rsidP="0042176E">
      <w:pPr>
        <w:spacing w:after="0"/>
        <w:ind w:firstLine="708"/>
      </w:pPr>
      <w:r>
        <w:t xml:space="preserve">2) Сущность </w:t>
      </w:r>
      <w:r>
        <w:rPr>
          <w:lang w:val="en-US"/>
        </w:rPr>
        <w:t>Reviews</w:t>
      </w:r>
      <w:r w:rsidRPr="007172F3">
        <w:t xml:space="preserve"> </w:t>
      </w:r>
      <w:r>
        <w:t xml:space="preserve">представляет собой сущность отзыва о товаре от клиента. Имеет следующие поля: </w:t>
      </w:r>
      <w:r>
        <w:rPr>
          <w:lang w:val="en-US"/>
        </w:rPr>
        <w:t>good</w:t>
      </w:r>
      <w:r w:rsidRPr="007172F3">
        <w:t>_</w:t>
      </w:r>
      <w:r>
        <w:rPr>
          <w:lang w:val="en-US"/>
        </w:rPr>
        <w:t>id</w:t>
      </w:r>
      <w:r w:rsidRPr="007172F3">
        <w:t xml:space="preserve"> </w:t>
      </w:r>
      <w:r>
        <w:t xml:space="preserve">(внешний ключ, таблица товара), </w:t>
      </w:r>
      <w:r>
        <w:rPr>
          <w:lang w:val="en-US"/>
        </w:rPr>
        <w:t>company</w:t>
      </w:r>
      <w:r w:rsidRPr="007172F3">
        <w:t>_</w:t>
      </w:r>
      <w:r>
        <w:rPr>
          <w:lang w:val="en-US"/>
        </w:rPr>
        <w:t>name</w:t>
      </w:r>
      <w:r w:rsidRPr="007172F3">
        <w:t xml:space="preserve"> (</w:t>
      </w:r>
      <w:r>
        <w:t>название компании</w:t>
      </w:r>
      <w:r w:rsidRPr="007172F3">
        <w:t>)</w:t>
      </w:r>
      <w:r>
        <w:t xml:space="preserve">, </w:t>
      </w:r>
      <w:r>
        <w:rPr>
          <w:lang w:val="en-US"/>
        </w:rPr>
        <w:t>title</w:t>
      </w:r>
      <w:r w:rsidRPr="007172F3">
        <w:t xml:space="preserve"> (</w:t>
      </w:r>
      <w:r>
        <w:t>заголовок отзыва</w:t>
      </w:r>
      <w:r w:rsidRPr="007172F3">
        <w:t xml:space="preserve">), </w:t>
      </w:r>
      <w:r>
        <w:rPr>
          <w:lang w:val="en-US"/>
        </w:rPr>
        <w:t>review</w:t>
      </w:r>
      <w:r w:rsidRPr="007172F3">
        <w:t xml:space="preserve"> (</w:t>
      </w:r>
      <w:r>
        <w:t>текст отзыва</w:t>
      </w:r>
      <w:r w:rsidRPr="007172F3">
        <w:t>)</w:t>
      </w:r>
      <w:r>
        <w:t xml:space="preserve">, </w:t>
      </w:r>
      <w:r>
        <w:rPr>
          <w:lang w:val="en-US"/>
        </w:rPr>
        <w:t>date</w:t>
      </w:r>
      <w:r w:rsidRPr="007172F3">
        <w:t xml:space="preserve"> (</w:t>
      </w:r>
      <w:r>
        <w:t>дата отзыва</w:t>
      </w:r>
      <w:r w:rsidRPr="007172F3">
        <w:t>)</w:t>
      </w:r>
      <w:r>
        <w:t xml:space="preserve">, а также поля </w:t>
      </w:r>
      <w:r>
        <w:rPr>
          <w:lang w:val="en-US"/>
        </w:rPr>
        <w:t>created</w:t>
      </w:r>
      <w:r w:rsidRPr="007172F3">
        <w:t>_</w:t>
      </w:r>
      <w:r>
        <w:rPr>
          <w:lang w:val="en-US"/>
        </w:rPr>
        <w:t>at</w:t>
      </w:r>
      <w:r w:rsidRPr="007172F3">
        <w:t xml:space="preserve">, </w:t>
      </w:r>
      <w:r>
        <w:rPr>
          <w:lang w:val="en-US"/>
        </w:rPr>
        <w:t>updated</w:t>
      </w:r>
      <w:r w:rsidRPr="007172F3">
        <w:t>_</w:t>
      </w:r>
      <w:r>
        <w:rPr>
          <w:lang w:val="en-US"/>
        </w:rPr>
        <w:t>at</w:t>
      </w:r>
      <w:r w:rsidRPr="007172F3">
        <w:t xml:space="preserve">, </w:t>
      </w:r>
      <w:r>
        <w:rPr>
          <w:lang w:val="en-US"/>
        </w:rPr>
        <w:t>deleted</w:t>
      </w:r>
      <w:r w:rsidRPr="007172F3">
        <w:t>_</w:t>
      </w:r>
      <w:r>
        <w:rPr>
          <w:lang w:val="en-US"/>
        </w:rPr>
        <w:t>at</w:t>
      </w:r>
      <w:r w:rsidRPr="007172F3">
        <w:t xml:space="preserve">, </w:t>
      </w:r>
      <w:r>
        <w:t>аналогично с прошлой сущностью.</w:t>
      </w:r>
    </w:p>
    <w:p w:rsidR="00E42AC1" w:rsidRPr="00E42AC1" w:rsidRDefault="00E42AC1" w:rsidP="0042176E">
      <w:pPr>
        <w:spacing w:after="0"/>
        <w:ind w:firstLine="708"/>
      </w:pPr>
      <w:r>
        <w:t xml:space="preserve">3) Сущность </w:t>
      </w:r>
      <w:r>
        <w:rPr>
          <w:lang w:val="en-US"/>
        </w:rPr>
        <w:t>Packs</w:t>
      </w:r>
      <w:r>
        <w:t xml:space="preserve"> является сущностью упаковки товара. Имеет следующие поля: </w:t>
      </w:r>
      <w:r>
        <w:rPr>
          <w:lang w:val="en-US"/>
        </w:rPr>
        <w:t>good</w:t>
      </w:r>
      <w:r w:rsidRPr="007172F3">
        <w:t>_</w:t>
      </w:r>
      <w:r>
        <w:rPr>
          <w:lang w:val="en-US"/>
        </w:rPr>
        <w:t>id</w:t>
      </w:r>
      <w:r w:rsidRPr="007172F3">
        <w:t xml:space="preserve"> </w:t>
      </w:r>
      <w:r>
        <w:t>(внешний ключ, таблица товара),</w:t>
      </w:r>
      <w:r w:rsidRPr="00E42AC1">
        <w:t xml:space="preserve"> </w:t>
      </w:r>
      <w:r>
        <w:rPr>
          <w:lang w:val="en-US"/>
        </w:rPr>
        <w:t>photo</w:t>
      </w:r>
      <w:r w:rsidRPr="00E42AC1">
        <w:t xml:space="preserve"> (</w:t>
      </w:r>
      <w:r>
        <w:t xml:space="preserve">путь к </w:t>
      </w:r>
      <w:r>
        <w:lastRenderedPageBreak/>
        <w:t>фото упаковки в системе</w:t>
      </w:r>
      <w:r w:rsidRPr="00E42AC1">
        <w:t>)</w:t>
      </w:r>
      <w:r>
        <w:t xml:space="preserve">, </w:t>
      </w:r>
      <w:proofErr w:type="spellStart"/>
      <w:r>
        <w:rPr>
          <w:lang w:val="en-US"/>
        </w:rPr>
        <w:t>weigth</w:t>
      </w:r>
      <w:proofErr w:type="spellEnd"/>
      <w:r w:rsidRPr="00E42AC1">
        <w:t xml:space="preserve"> (</w:t>
      </w:r>
      <w:r>
        <w:t>вес упаковки</w:t>
      </w:r>
      <w:r w:rsidRPr="00E42AC1">
        <w:t>)</w:t>
      </w:r>
      <w:r>
        <w:t xml:space="preserve">, </w:t>
      </w:r>
      <w:r>
        <w:rPr>
          <w:lang w:val="en-US"/>
        </w:rPr>
        <w:t>forma</w:t>
      </w:r>
      <w:r w:rsidRPr="00E42AC1">
        <w:t xml:space="preserve"> (</w:t>
      </w:r>
      <w:r>
        <w:t>форма)</w:t>
      </w:r>
      <w:r w:rsidRPr="00E42AC1">
        <w:t>,</w:t>
      </w:r>
      <w:r>
        <w:t xml:space="preserve"> </w:t>
      </w:r>
      <w:r>
        <w:rPr>
          <w:lang w:val="en-US"/>
        </w:rPr>
        <w:t>group</w:t>
      </w:r>
      <w:r w:rsidRPr="00E42AC1">
        <w:t xml:space="preserve"> (</w:t>
      </w:r>
      <w:r>
        <w:t>групповая упаковка</w:t>
      </w:r>
      <w:r w:rsidRPr="00E42AC1">
        <w:t>)</w:t>
      </w:r>
      <w:r>
        <w:t xml:space="preserve">, а также поля </w:t>
      </w:r>
      <w:r>
        <w:rPr>
          <w:lang w:val="en-US"/>
        </w:rPr>
        <w:t>created</w:t>
      </w:r>
      <w:r w:rsidRPr="00E42AC1">
        <w:t>_</w:t>
      </w:r>
      <w:r>
        <w:rPr>
          <w:lang w:val="en-US"/>
        </w:rPr>
        <w:t>at</w:t>
      </w:r>
      <w:r w:rsidRPr="00E42AC1">
        <w:t xml:space="preserve">, </w:t>
      </w:r>
      <w:r>
        <w:rPr>
          <w:lang w:val="en-US"/>
        </w:rPr>
        <w:t>updated</w:t>
      </w:r>
      <w:r w:rsidRPr="00E42AC1">
        <w:t>_</w:t>
      </w:r>
      <w:r>
        <w:rPr>
          <w:lang w:val="en-US"/>
        </w:rPr>
        <w:t>at</w:t>
      </w:r>
      <w:r w:rsidRPr="00E42AC1">
        <w:t xml:space="preserve">, </w:t>
      </w:r>
      <w:r>
        <w:rPr>
          <w:lang w:val="en-US"/>
        </w:rPr>
        <w:t>deleted</w:t>
      </w:r>
      <w:r w:rsidRPr="00E42AC1">
        <w:t>_</w:t>
      </w:r>
      <w:r>
        <w:rPr>
          <w:lang w:val="en-US"/>
        </w:rPr>
        <w:t>at</w:t>
      </w:r>
      <w:r w:rsidRPr="00E42AC1">
        <w:t>.</w:t>
      </w:r>
    </w:p>
    <w:p w:rsidR="00E42AC1" w:rsidRPr="00D73D39" w:rsidRDefault="00E42AC1" w:rsidP="0042176E">
      <w:pPr>
        <w:spacing w:after="0"/>
        <w:ind w:firstLine="708"/>
      </w:pPr>
      <w:r>
        <w:t xml:space="preserve">4) </w:t>
      </w:r>
      <w:r w:rsidR="0083595A">
        <w:t xml:space="preserve">Сущность </w:t>
      </w:r>
      <w:r w:rsidR="0083595A">
        <w:rPr>
          <w:lang w:val="en-US"/>
        </w:rPr>
        <w:t>Orders</w:t>
      </w:r>
      <w:r w:rsidR="0083595A" w:rsidRPr="0083595A">
        <w:t xml:space="preserve"> </w:t>
      </w:r>
      <w:r w:rsidR="0083595A">
        <w:t xml:space="preserve">представляет собой сущность заказа. Имеет следующий набор полей: </w:t>
      </w:r>
      <w:r w:rsidR="007C2836">
        <w:rPr>
          <w:lang w:val="en-US"/>
        </w:rPr>
        <w:t>user</w:t>
      </w:r>
      <w:r w:rsidR="007C2836" w:rsidRPr="007172F3">
        <w:t>_</w:t>
      </w:r>
      <w:r w:rsidR="007C2836">
        <w:rPr>
          <w:lang w:val="en-US"/>
        </w:rPr>
        <w:t>id</w:t>
      </w:r>
      <w:r w:rsidR="007C2836" w:rsidRPr="007172F3">
        <w:t xml:space="preserve"> </w:t>
      </w:r>
      <w:r w:rsidR="007C2836">
        <w:t xml:space="preserve">(внешний ключ, таблица пользователей), </w:t>
      </w:r>
      <w:r w:rsidR="007C2836">
        <w:rPr>
          <w:lang w:val="en-US"/>
        </w:rPr>
        <w:t>good</w:t>
      </w:r>
      <w:r w:rsidR="007C2836" w:rsidRPr="007172F3">
        <w:t>_</w:t>
      </w:r>
      <w:r w:rsidR="007C2836">
        <w:rPr>
          <w:lang w:val="en-US"/>
        </w:rPr>
        <w:t>id</w:t>
      </w:r>
      <w:r w:rsidR="007C2836" w:rsidRPr="007172F3">
        <w:t xml:space="preserve"> </w:t>
      </w:r>
      <w:r w:rsidR="007C2836">
        <w:t>(внешний ключ, таблица товара)</w:t>
      </w:r>
      <w:r w:rsidR="007C2836" w:rsidRPr="007C2836">
        <w:t xml:space="preserve">, </w:t>
      </w:r>
      <w:r w:rsidR="007C2836">
        <w:rPr>
          <w:lang w:val="en-US"/>
        </w:rPr>
        <w:t>pack</w:t>
      </w:r>
      <w:r w:rsidR="007C2836" w:rsidRPr="007172F3">
        <w:t>_</w:t>
      </w:r>
      <w:r w:rsidR="007C2836">
        <w:rPr>
          <w:lang w:val="en-US"/>
        </w:rPr>
        <w:t>id</w:t>
      </w:r>
      <w:r w:rsidR="007C2836" w:rsidRPr="007172F3">
        <w:t xml:space="preserve"> </w:t>
      </w:r>
      <w:r w:rsidR="007C2836">
        <w:t>(внешний ключ, таблица упаковок)</w:t>
      </w:r>
      <w:r w:rsidR="007C2836" w:rsidRPr="007C2836">
        <w:t xml:space="preserve">, </w:t>
      </w:r>
      <w:r w:rsidR="007C2836">
        <w:rPr>
          <w:lang w:val="en-US"/>
        </w:rPr>
        <w:t>quantity</w:t>
      </w:r>
      <w:r w:rsidR="007C2836" w:rsidRPr="007C2836">
        <w:t xml:space="preserve"> (</w:t>
      </w:r>
      <w:r w:rsidR="007C2836">
        <w:t>количество</w:t>
      </w:r>
      <w:r w:rsidR="007C2836" w:rsidRPr="007C2836">
        <w:t xml:space="preserve">), </w:t>
      </w:r>
      <w:r w:rsidR="007C2836">
        <w:rPr>
          <w:lang w:val="en-US"/>
        </w:rPr>
        <w:t>date</w:t>
      </w:r>
      <w:r w:rsidR="007C2836">
        <w:t xml:space="preserve"> (дата), </w:t>
      </w:r>
      <w:r w:rsidR="007C2836">
        <w:rPr>
          <w:lang w:val="en-US"/>
        </w:rPr>
        <w:t>status</w:t>
      </w:r>
      <w:r w:rsidR="007C2836">
        <w:t xml:space="preserve"> </w:t>
      </w:r>
      <w:r w:rsidR="007C2836" w:rsidRPr="007C2836">
        <w:t>(</w:t>
      </w:r>
      <w:r w:rsidR="007C2836">
        <w:t>статус заказа</w:t>
      </w:r>
      <w:r w:rsidR="007C2836" w:rsidRPr="007C2836">
        <w:t>)</w:t>
      </w:r>
      <w:r w:rsidR="007C2836">
        <w:t xml:space="preserve">, а также поля </w:t>
      </w:r>
      <w:r w:rsidR="007C2836">
        <w:rPr>
          <w:lang w:val="en-US"/>
        </w:rPr>
        <w:t>created</w:t>
      </w:r>
      <w:r w:rsidR="007C2836" w:rsidRPr="007C2836">
        <w:t>_</w:t>
      </w:r>
      <w:r w:rsidR="007C2836">
        <w:rPr>
          <w:lang w:val="en-US"/>
        </w:rPr>
        <w:t>at</w:t>
      </w:r>
      <w:r w:rsidR="007C2836" w:rsidRPr="007C2836">
        <w:t xml:space="preserve">, </w:t>
      </w:r>
      <w:r w:rsidR="007C2836">
        <w:rPr>
          <w:lang w:val="en-US"/>
        </w:rPr>
        <w:t>updated</w:t>
      </w:r>
      <w:r w:rsidR="007C2836" w:rsidRPr="007C2836">
        <w:t>_</w:t>
      </w:r>
      <w:r w:rsidR="007C2836">
        <w:rPr>
          <w:lang w:val="en-US"/>
        </w:rPr>
        <w:t>at</w:t>
      </w:r>
      <w:r w:rsidR="007C2836" w:rsidRPr="007C2836">
        <w:t xml:space="preserve">, </w:t>
      </w:r>
      <w:r w:rsidR="007C2836">
        <w:rPr>
          <w:lang w:val="en-US"/>
        </w:rPr>
        <w:t>deleted</w:t>
      </w:r>
      <w:r w:rsidR="007C2836" w:rsidRPr="007C2836">
        <w:t>_</w:t>
      </w:r>
      <w:r w:rsidR="007C2836">
        <w:rPr>
          <w:lang w:val="en-US"/>
        </w:rPr>
        <w:t>at</w:t>
      </w:r>
      <w:r w:rsidR="007C2836" w:rsidRPr="007C2836">
        <w:t>.</w:t>
      </w:r>
    </w:p>
    <w:p w:rsidR="00383A2E" w:rsidRDefault="00383A2E" w:rsidP="0042176E">
      <w:pPr>
        <w:spacing w:after="0"/>
        <w:ind w:firstLine="708"/>
      </w:pPr>
      <w:r w:rsidRPr="00383A2E">
        <w:t xml:space="preserve">5) </w:t>
      </w:r>
      <w:r>
        <w:t xml:space="preserve">Сущность </w:t>
      </w:r>
      <w:r>
        <w:rPr>
          <w:lang w:val="en-US"/>
        </w:rPr>
        <w:t>Users</w:t>
      </w:r>
      <w:r w:rsidRPr="00921345">
        <w:t xml:space="preserve"> </w:t>
      </w:r>
      <w:r>
        <w:t xml:space="preserve">хранит в себе данные о пользователях в системе. Поля: </w:t>
      </w:r>
      <w:r>
        <w:rPr>
          <w:lang w:val="en-US"/>
        </w:rPr>
        <w:t>name</w:t>
      </w:r>
      <w:r w:rsidRPr="00921345">
        <w:t xml:space="preserve"> (</w:t>
      </w:r>
      <w:r>
        <w:t>имя пользователя</w:t>
      </w:r>
      <w:r w:rsidRPr="00921345">
        <w:t xml:space="preserve">), </w:t>
      </w:r>
      <w:r>
        <w:rPr>
          <w:lang w:val="en-US"/>
        </w:rPr>
        <w:t>email</w:t>
      </w:r>
      <w:r w:rsidRPr="00921345">
        <w:t xml:space="preserve"> (</w:t>
      </w:r>
      <w:r>
        <w:t>электронная почта</w:t>
      </w:r>
      <w:r w:rsidRPr="00921345">
        <w:t>)</w:t>
      </w:r>
      <w:r>
        <w:t xml:space="preserve">, </w:t>
      </w:r>
      <w:r>
        <w:rPr>
          <w:lang w:val="en-US"/>
        </w:rPr>
        <w:t>email</w:t>
      </w:r>
      <w:r w:rsidRPr="00921345">
        <w:t>_</w:t>
      </w:r>
      <w:r>
        <w:rPr>
          <w:lang w:val="en-US"/>
        </w:rPr>
        <w:t>verified</w:t>
      </w:r>
      <w:r w:rsidRPr="00921345">
        <w:t>_</w:t>
      </w:r>
      <w:r>
        <w:rPr>
          <w:lang w:val="en-US"/>
        </w:rPr>
        <w:t>at</w:t>
      </w:r>
      <w:r>
        <w:t xml:space="preserve"> (дата подтверждения </w:t>
      </w:r>
      <w:r>
        <w:rPr>
          <w:lang w:val="en-US"/>
        </w:rPr>
        <w:t>email</w:t>
      </w:r>
      <w:r>
        <w:t>)</w:t>
      </w:r>
      <w:r w:rsidRPr="00921345">
        <w:t xml:space="preserve">, </w:t>
      </w:r>
      <w:r>
        <w:rPr>
          <w:lang w:val="en-US"/>
        </w:rPr>
        <w:t>password</w:t>
      </w:r>
      <w:r w:rsidRPr="00921345">
        <w:t xml:space="preserve"> (</w:t>
      </w:r>
      <w:proofErr w:type="spellStart"/>
      <w:r>
        <w:t>хеш</w:t>
      </w:r>
      <w:proofErr w:type="spellEnd"/>
      <w:r>
        <w:t xml:space="preserve"> пароля</w:t>
      </w:r>
      <w:r w:rsidRPr="00921345">
        <w:t>)</w:t>
      </w:r>
      <w:r>
        <w:t xml:space="preserve">, </w:t>
      </w:r>
      <w:r>
        <w:rPr>
          <w:lang w:val="en-US"/>
        </w:rPr>
        <w:t>remember</w:t>
      </w:r>
      <w:r w:rsidRPr="00921345">
        <w:t>_</w:t>
      </w:r>
      <w:r>
        <w:rPr>
          <w:lang w:val="en-US"/>
        </w:rPr>
        <w:t>token</w:t>
      </w:r>
      <w:r w:rsidRPr="00921345">
        <w:t xml:space="preserve"> (</w:t>
      </w:r>
      <w:proofErr w:type="spellStart"/>
      <w:r>
        <w:t>токен</w:t>
      </w:r>
      <w:proofErr w:type="spellEnd"/>
      <w:r>
        <w:t xml:space="preserve"> для авторизации</w:t>
      </w:r>
      <w:r w:rsidRPr="00921345">
        <w:t>)</w:t>
      </w:r>
      <w:r>
        <w:t xml:space="preserve">, поля </w:t>
      </w:r>
      <w:r>
        <w:rPr>
          <w:lang w:val="en-US"/>
        </w:rPr>
        <w:t>created</w:t>
      </w:r>
      <w:r w:rsidRPr="00921345">
        <w:t>_</w:t>
      </w:r>
      <w:r>
        <w:rPr>
          <w:lang w:val="en-US"/>
        </w:rPr>
        <w:t>at</w:t>
      </w:r>
      <w:r w:rsidRPr="00921345">
        <w:t xml:space="preserve">, </w:t>
      </w:r>
      <w:r>
        <w:rPr>
          <w:lang w:val="en-US"/>
        </w:rPr>
        <w:t>updated</w:t>
      </w:r>
      <w:r w:rsidRPr="00921345">
        <w:t>_</w:t>
      </w:r>
      <w:r>
        <w:rPr>
          <w:lang w:val="en-US"/>
        </w:rPr>
        <w:t>at</w:t>
      </w:r>
      <w:r w:rsidRPr="00921345">
        <w:t xml:space="preserve">, </w:t>
      </w:r>
      <w:r>
        <w:t xml:space="preserve">а также </w:t>
      </w:r>
      <w:r>
        <w:rPr>
          <w:lang w:val="en-US"/>
        </w:rPr>
        <w:t>permissions</w:t>
      </w:r>
      <w:r w:rsidRPr="00921345">
        <w:t xml:space="preserve"> (</w:t>
      </w:r>
      <w:r>
        <w:t>список разрешений для пользователя</w:t>
      </w:r>
      <w:r w:rsidRPr="00921345">
        <w:t>)</w:t>
      </w:r>
      <w:r>
        <w:t xml:space="preserve">. Первичным ключом является </w:t>
      </w:r>
      <w:r>
        <w:rPr>
          <w:lang w:val="en-US"/>
        </w:rPr>
        <w:t>id</w:t>
      </w:r>
      <w:r w:rsidRPr="00B41058">
        <w:t>.</w:t>
      </w:r>
    </w:p>
    <w:p w:rsidR="007D4169" w:rsidRPr="00D73D39" w:rsidRDefault="007D4169" w:rsidP="007D4169">
      <w:pPr>
        <w:spacing w:after="0"/>
        <w:ind w:firstLine="708"/>
      </w:pPr>
      <w:r>
        <w:t xml:space="preserve">6) Сущность </w:t>
      </w:r>
      <w:r>
        <w:rPr>
          <w:lang w:val="en-US"/>
        </w:rPr>
        <w:t>Roles</w:t>
      </w:r>
      <w:r w:rsidRPr="00921345">
        <w:t xml:space="preserve"> – </w:t>
      </w:r>
      <w:r>
        <w:t xml:space="preserve">сущность роли пользователя в системе. Поля: </w:t>
      </w:r>
      <w:r>
        <w:rPr>
          <w:lang w:val="en-US"/>
        </w:rPr>
        <w:t>slug</w:t>
      </w:r>
      <w:r w:rsidRPr="00921345">
        <w:t xml:space="preserve"> (</w:t>
      </w:r>
      <w:proofErr w:type="spellStart"/>
      <w:r>
        <w:t>слаг</w:t>
      </w:r>
      <w:proofErr w:type="spellEnd"/>
      <w:r>
        <w:t xml:space="preserve"> роли</w:t>
      </w:r>
      <w:r w:rsidRPr="00921345">
        <w:t>)</w:t>
      </w:r>
      <w:r>
        <w:t xml:space="preserve">, </w:t>
      </w:r>
      <w:r>
        <w:rPr>
          <w:lang w:val="en-US"/>
        </w:rPr>
        <w:t>name</w:t>
      </w:r>
      <w:r w:rsidRPr="00921345">
        <w:t xml:space="preserve"> (</w:t>
      </w:r>
      <w:r>
        <w:t>название роли</w:t>
      </w:r>
      <w:r w:rsidRPr="00921345">
        <w:t>)</w:t>
      </w:r>
      <w:r>
        <w:t xml:space="preserve">, </w:t>
      </w:r>
      <w:r>
        <w:rPr>
          <w:lang w:val="en-US"/>
        </w:rPr>
        <w:t>permissions</w:t>
      </w:r>
      <w:r w:rsidRPr="00921345">
        <w:t xml:space="preserve"> (</w:t>
      </w:r>
      <w:r>
        <w:t>разрешения, предусмотренные для данной роли</w:t>
      </w:r>
      <w:r w:rsidRPr="00921345">
        <w:t>)</w:t>
      </w:r>
      <w:r>
        <w:t xml:space="preserve">, поля </w:t>
      </w:r>
      <w:r>
        <w:rPr>
          <w:lang w:val="en-US"/>
        </w:rPr>
        <w:t>created</w:t>
      </w:r>
      <w:r w:rsidRPr="00921345">
        <w:t>_</w:t>
      </w:r>
      <w:r>
        <w:rPr>
          <w:lang w:val="en-US"/>
        </w:rPr>
        <w:t>at</w:t>
      </w:r>
      <w:r w:rsidRPr="00921345">
        <w:t xml:space="preserve"> </w:t>
      </w:r>
      <w:r>
        <w:t xml:space="preserve">и </w:t>
      </w:r>
      <w:r>
        <w:rPr>
          <w:lang w:val="en-US"/>
        </w:rPr>
        <w:t>updated</w:t>
      </w:r>
      <w:r w:rsidRPr="00921345">
        <w:t>_</w:t>
      </w:r>
      <w:r>
        <w:rPr>
          <w:lang w:val="en-US"/>
        </w:rPr>
        <w:t>at</w:t>
      </w:r>
      <w:r>
        <w:t>. Первичным ключом выступает поле</w:t>
      </w:r>
      <w:r w:rsidRPr="00D73D39">
        <w:t xml:space="preserve"> </w:t>
      </w:r>
      <w:r>
        <w:rPr>
          <w:lang w:val="en-US"/>
        </w:rPr>
        <w:t>id</w:t>
      </w:r>
      <w:r w:rsidRPr="00D73D39">
        <w:t>.</w:t>
      </w:r>
    </w:p>
    <w:p w:rsidR="007D4169" w:rsidRDefault="007D4169" w:rsidP="007D4169">
      <w:pPr>
        <w:spacing w:after="0"/>
        <w:ind w:firstLine="708"/>
      </w:pPr>
      <w:r>
        <w:t>7</w:t>
      </w:r>
      <w:r w:rsidRPr="00921345">
        <w:t xml:space="preserve">) </w:t>
      </w:r>
      <w:r>
        <w:t xml:space="preserve">Сущность </w:t>
      </w:r>
      <w:r>
        <w:rPr>
          <w:lang w:val="en-US"/>
        </w:rPr>
        <w:t>role</w:t>
      </w:r>
      <w:r w:rsidRPr="00921345">
        <w:t>_</w:t>
      </w:r>
      <w:r>
        <w:rPr>
          <w:lang w:val="en-US"/>
        </w:rPr>
        <w:t>users</w:t>
      </w:r>
      <w:r>
        <w:t xml:space="preserve"> </w:t>
      </w:r>
      <w:r w:rsidRPr="00921345">
        <w:t>–</w:t>
      </w:r>
      <w:r>
        <w:t xml:space="preserve"> сущность связи для таблиц пользователей и ролей. Полями являются внешние ключи – </w:t>
      </w:r>
      <w:r>
        <w:rPr>
          <w:lang w:val="en-US"/>
        </w:rPr>
        <w:t>id</w:t>
      </w:r>
      <w:r w:rsidRPr="00B41058">
        <w:t xml:space="preserve"> </w:t>
      </w:r>
      <w:r>
        <w:t>записи пользователя и роли.</w:t>
      </w:r>
    </w:p>
    <w:p w:rsidR="007D4169" w:rsidRDefault="007D4169" w:rsidP="007D4169">
      <w:pPr>
        <w:spacing w:after="0"/>
        <w:ind w:firstLine="708"/>
      </w:pPr>
      <w:r w:rsidRPr="007D4169">
        <w:t xml:space="preserve">8) </w:t>
      </w:r>
      <w:r>
        <w:rPr>
          <w:lang w:val="en-US"/>
        </w:rPr>
        <w:t>Companies</w:t>
      </w:r>
      <w:r w:rsidRPr="007D4169">
        <w:t xml:space="preserve"> – </w:t>
      </w:r>
      <w:r>
        <w:t xml:space="preserve">сущность, представляющая компанию, связанную с пользователем. Поля: </w:t>
      </w:r>
      <w:r>
        <w:rPr>
          <w:lang w:val="en-US"/>
        </w:rPr>
        <w:t>user</w:t>
      </w:r>
      <w:r w:rsidRPr="007172F3">
        <w:t>_</w:t>
      </w:r>
      <w:r>
        <w:rPr>
          <w:lang w:val="en-US"/>
        </w:rPr>
        <w:t>id</w:t>
      </w:r>
      <w:r w:rsidRPr="007172F3">
        <w:t xml:space="preserve"> </w:t>
      </w:r>
      <w:r>
        <w:t xml:space="preserve">(внешний ключ, таблица пользователей), </w:t>
      </w:r>
      <w:r>
        <w:rPr>
          <w:lang w:val="en-US"/>
        </w:rPr>
        <w:t>name</w:t>
      </w:r>
      <w:r w:rsidRPr="007D4169">
        <w:t xml:space="preserve"> (</w:t>
      </w:r>
      <w:r>
        <w:t>название компании</w:t>
      </w:r>
      <w:r w:rsidRPr="007D4169">
        <w:t>)</w:t>
      </w:r>
      <w:r>
        <w:t xml:space="preserve">, а также поля </w:t>
      </w:r>
      <w:r>
        <w:rPr>
          <w:lang w:val="en-US"/>
        </w:rPr>
        <w:t>created</w:t>
      </w:r>
      <w:r w:rsidRPr="007172F3">
        <w:t>_</w:t>
      </w:r>
      <w:r>
        <w:rPr>
          <w:lang w:val="en-US"/>
        </w:rPr>
        <w:t>at</w:t>
      </w:r>
      <w:r w:rsidRPr="007172F3">
        <w:t xml:space="preserve">, </w:t>
      </w:r>
      <w:r>
        <w:rPr>
          <w:lang w:val="en-US"/>
        </w:rPr>
        <w:t>updated</w:t>
      </w:r>
      <w:r w:rsidRPr="007172F3">
        <w:t>_</w:t>
      </w:r>
      <w:r>
        <w:rPr>
          <w:lang w:val="en-US"/>
        </w:rPr>
        <w:t>at</w:t>
      </w:r>
      <w:r w:rsidRPr="007172F3">
        <w:t xml:space="preserve">, </w:t>
      </w:r>
      <w:r>
        <w:rPr>
          <w:lang w:val="en-US"/>
        </w:rPr>
        <w:t>deleted</w:t>
      </w:r>
      <w:r w:rsidRPr="007172F3">
        <w:t>_</w:t>
      </w:r>
      <w:r>
        <w:rPr>
          <w:lang w:val="en-US"/>
        </w:rPr>
        <w:t>at</w:t>
      </w:r>
      <w:r w:rsidRPr="007172F3">
        <w:t xml:space="preserve">, </w:t>
      </w:r>
      <w:r>
        <w:t xml:space="preserve">аналогично с предыдущими сущностями.  </w:t>
      </w:r>
    </w:p>
    <w:p w:rsidR="00CB6D96" w:rsidRDefault="00CB6D96" w:rsidP="007D4169">
      <w:pPr>
        <w:spacing w:after="0"/>
        <w:ind w:firstLine="708"/>
      </w:pPr>
    </w:p>
    <w:p w:rsidR="00CB6D96" w:rsidRDefault="00CB6D96" w:rsidP="007D4169">
      <w:pPr>
        <w:spacing w:after="0"/>
        <w:ind w:firstLine="708"/>
        <w:rPr>
          <w:b/>
        </w:rPr>
      </w:pPr>
      <w:r w:rsidRPr="00B41058">
        <w:rPr>
          <w:b/>
        </w:rPr>
        <w:t>4.3 Спецификация вариантов использования системы</w:t>
      </w:r>
    </w:p>
    <w:p w:rsidR="00E96002" w:rsidRDefault="00CB6D96" w:rsidP="00621E8C">
      <w:pPr>
        <w:spacing w:after="0"/>
        <w:ind w:firstLine="708"/>
      </w:pPr>
      <w:proofErr w:type="gramStart"/>
      <w:r>
        <w:rPr>
          <w:lang w:val="en-US"/>
        </w:rPr>
        <w:t>Use</w:t>
      </w:r>
      <w:r w:rsidRPr="00CB6D96">
        <w:t>-</w:t>
      </w:r>
      <w:r>
        <w:rPr>
          <w:lang w:val="en-US"/>
        </w:rPr>
        <w:t>case</w:t>
      </w:r>
      <w:r w:rsidRPr="00CB6D96">
        <w:t xml:space="preserve"> </w:t>
      </w:r>
      <w:r>
        <w:t>диаграмма</w:t>
      </w:r>
      <w:r w:rsidRPr="00CB6D96">
        <w:t xml:space="preserve"> </w:t>
      </w:r>
      <w:r>
        <w:t>–</w:t>
      </w:r>
      <w:r w:rsidRPr="00CB6D96">
        <w:t xml:space="preserve"> </w:t>
      </w:r>
      <w:r>
        <w:t xml:space="preserve">это диаграмма, отражающая отношения между </w:t>
      </w:r>
      <w:proofErr w:type="spellStart"/>
      <w:r>
        <w:t>акторами</w:t>
      </w:r>
      <w:proofErr w:type="spellEnd"/>
      <w:r>
        <w:t xml:space="preserve"> и прецедентами и являющаяся составной частью модели прецедентов, позволяющей описать систему на концептуальном уровне.</w:t>
      </w:r>
      <w:proofErr w:type="gramEnd"/>
      <w:r w:rsidR="00621E8C">
        <w:t xml:space="preserve"> В разработанной системе присутствуют 3 роли – клиент, менеджер и гость. Диаграммы вариантов использования для данных роле</w:t>
      </w:r>
      <w:r w:rsidR="00E96002">
        <w:t>й представлены на рисунках 4.6,</w:t>
      </w:r>
      <w:r w:rsidR="00621E8C">
        <w:t xml:space="preserve"> 4.7</w:t>
      </w:r>
      <w:r w:rsidR="00E96002">
        <w:t xml:space="preserve"> и 4.8.</w:t>
      </w:r>
    </w:p>
    <w:p w:rsidR="00E96002" w:rsidRDefault="00E96002" w:rsidP="00621E8C">
      <w:pPr>
        <w:spacing w:after="0"/>
        <w:ind w:firstLine="708"/>
      </w:pPr>
    </w:p>
    <w:p w:rsidR="00CB6D96" w:rsidRDefault="00E96002" w:rsidP="00E9600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D7F4EF" wp14:editId="01DC2F7F">
            <wp:extent cx="5940425" cy="3346356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02" w:rsidRDefault="00E96002" w:rsidP="00E96002">
      <w:pPr>
        <w:spacing w:after="0"/>
        <w:jc w:val="center"/>
      </w:pPr>
    </w:p>
    <w:p w:rsidR="00E96002" w:rsidRDefault="00E96002" w:rsidP="00E96002">
      <w:pPr>
        <w:spacing w:after="0"/>
        <w:jc w:val="center"/>
      </w:pPr>
      <w:r>
        <w:t>Рисунок 4.7</w:t>
      </w:r>
      <w:r w:rsidRPr="00CF57F1">
        <w:t xml:space="preserve"> – Диаграмма вариантов использования для </w:t>
      </w:r>
      <w:r>
        <w:t>клиента</w:t>
      </w:r>
    </w:p>
    <w:p w:rsidR="00E96002" w:rsidRDefault="00E96002" w:rsidP="00E96002">
      <w:pPr>
        <w:spacing w:after="0"/>
        <w:jc w:val="center"/>
      </w:pPr>
    </w:p>
    <w:p w:rsidR="00E96002" w:rsidRDefault="00756F14" w:rsidP="00756F1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BA5E2BA" wp14:editId="11F7FDD0">
            <wp:extent cx="5940425" cy="341563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02" w:rsidRDefault="00E96002" w:rsidP="00E96002">
      <w:pPr>
        <w:spacing w:after="0"/>
        <w:jc w:val="center"/>
      </w:pPr>
    </w:p>
    <w:p w:rsidR="007D4169" w:rsidRDefault="00116D92" w:rsidP="00116D92">
      <w:pPr>
        <w:spacing w:after="0"/>
        <w:jc w:val="center"/>
      </w:pPr>
      <w:r>
        <w:t>Рисунок 4.8</w:t>
      </w:r>
      <w:r w:rsidRPr="00CF57F1">
        <w:t xml:space="preserve"> – Диаграмма вариантов использования для </w:t>
      </w:r>
      <w:r>
        <w:t>менеджера</w:t>
      </w:r>
    </w:p>
    <w:p w:rsidR="00756F14" w:rsidRDefault="00756F14" w:rsidP="00116D92">
      <w:pPr>
        <w:spacing w:after="0"/>
        <w:jc w:val="center"/>
      </w:pPr>
    </w:p>
    <w:p w:rsidR="00756F14" w:rsidRDefault="00756F14" w:rsidP="00116D9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453051" wp14:editId="1B5B4EC6">
            <wp:extent cx="5486400" cy="4975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14" w:rsidRDefault="00756F14" w:rsidP="00116D92">
      <w:pPr>
        <w:spacing w:after="0"/>
        <w:jc w:val="center"/>
      </w:pPr>
    </w:p>
    <w:p w:rsidR="00756F14" w:rsidRDefault="00756F14" w:rsidP="00756F14">
      <w:pPr>
        <w:spacing w:after="0"/>
        <w:jc w:val="center"/>
      </w:pPr>
      <w:r>
        <w:t>Рисунок 4.9</w:t>
      </w:r>
      <w:r w:rsidRPr="00CF57F1">
        <w:t xml:space="preserve"> – Диаграмма вариантов использования для </w:t>
      </w:r>
      <w:r>
        <w:t>гостя</w:t>
      </w:r>
    </w:p>
    <w:p w:rsidR="00AA7F2F" w:rsidRDefault="00AA7F2F" w:rsidP="00756F14">
      <w:pPr>
        <w:spacing w:after="0"/>
        <w:jc w:val="center"/>
      </w:pPr>
    </w:p>
    <w:p w:rsidR="00AA7F2F" w:rsidRDefault="00AA7F2F" w:rsidP="00AA7F2F">
      <w:pPr>
        <w:spacing w:after="0"/>
        <w:jc w:val="both"/>
        <w:rPr>
          <w:b/>
        </w:rPr>
      </w:pPr>
      <w:r w:rsidRPr="005E3BBA">
        <w:rPr>
          <w:b/>
        </w:rPr>
        <w:t>4.4 Модели представления системы и их описание</w:t>
      </w:r>
    </w:p>
    <w:p w:rsidR="00AA7F2F" w:rsidRPr="00D73D39" w:rsidRDefault="00AA7F2F" w:rsidP="00AA7F2F">
      <w:pPr>
        <w:spacing w:after="0"/>
        <w:jc w:val="both"/>
        <w:rPr>
          <w:b/>
        </w:rPr>
      </w:pPr>
    </w:p>
    <w:p w:rsidR="00A85156" w:rsidRDefault="00AA7F2F" w:rsidP="00A85156">
      <w:pPr>
        <w:spacing w:after="0"/>
        <w:jc w:val="both"/>
      </w:pPr>
      <w:r w:rsidRPr="005E3BBA">
        <w:rPr>
          <w:b/>
        </w:rPr>
        <w:t xml:space="preserve">4.4.1 </w:t>
      </w:r>
      <w:r w:rsidRPr="00947734">
        <w:t>Диаграмма классов</w:t>
      </w:r>
      <w:r w:rsidR="000265BC">
        <w:t xml:space="preserve"> – это UML-диаграмма,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</w:t>
      </w:r>
      <w:r w:rsidR="00B82ACC">
        <w:t xml:space="preserve">ет операции и атрибуты классов. </w:t>
      </w:r>
      <w:r w:rsidR="000265BC">
        <w:t>Обычно они используются для изучения концепций области, понимания требований к программному обеспечению и описания подробных проектов.</w:t>
      </w:r>
      <w:r w:rsidR="00B82ACC">
        <w:t xml:space="preserve"> Классы представляют собой центральные объекты в системе. Он представлен прямоугольником с 3 отсеками. Первый показывает имя класса, а средний – атрибуты класса, которые являются характеристиками объектов. </w:t>
      </w:r>
      <w:r w:rsidR="00B82ACC" w:rsidRPr="00B82ACC">
        <w:t>Символ интерфейса на диаграммах классов обозначает набор операций, которые детализируют ответственность класса.</w:t>
      </w:r>
      <w:r w:rsidR="00A85156">
        <w:t xml:space="preserve"> </w:t>
      </w:r>
      <w:r w:rsidR="00A85156" w:rsidRPr="005E3BBA">
        <w:t xml:space="preserve">Диаграмма классов разработанной </w:t>
      </w:r>
      <w:r w:rsidR="00A85156">
        <w:t>системы представлена на рисунке 4.9</w:t>
      </w:r>
      <w:r w:rsidR="00A85156" w:rsidRPr="005E3BBA">
        <w:t>.</w:t>
      </w:r>
    </w:p>
    <w:p w:rsidR="0009542C" w:rsidRDefault="0009542C" w:rsidP="00A85156">
      <w:pPr>
        <w:spacing w:after="0"/>
        <w:jc w:val="both"/>
        <w:rPr>
          <w:lang w:val="en-US"/>
        </w:rPr>
      </w:pPr>
      <w:r>
        <w:tab/>
        <w:t xml:space="preserve">Разработанная система была построена на основе паттерна </w:t>
      </w:r>
      <w:r>
        <w:rPr>
          <w:lang w:val="en-US"/>
        </w:rPr>
        <w:t>MVC</w:t>
      </w:r>
      <w:r w:rsidRPr="0009542C">
        <w:t xml:space="preserve"> (</w:t>
      </w:r>
      <w:r>
        <w:rPr>
          <w:lang w:val="en-US"/>
        </w:rPr>
        <w:t>Model</w:t>
      </w:r>
      <w:r w:rsidRPr="0009542C">
        <w:t>-</w:t>
      </w:r>
      <w:r>
        <w:rPr>
          <w:lang w:val="en-US"/>
        </w:rPr>
        <w:t>View</w:t>
      </w:r>
      <w:r w:rsidRPr="0009542C">
        <w:t>-</w:t>
      </w:r>
      <w:r>
        <w:rPr>
          <w:lang w:val="en-US"/>
        </w:rPr>
        <w:t>Controller</w:t>
      </w:r>
      <w:r w:rsidRPr="0009542C">
        <w:t xml:space="preserve">). </w:t>
      </w:r>
      <w:r>
        <w:t xml:space="preserve">На диаграмме показаны основные компоненты </w:t>
      </w:r>
      <w:r>
        <w:lastRenderedPageBreak/>
        <w:t>приложения: контроллеры, модели, сервисы. В рамках паттерна</w:t>
      </w:r>
      <w:r w:rsidRPr="0009542C">
        <w:t xml:space="preserve"> </w:t>
      </w:r>
      <w:r>
        <w:rPr>
          <w:lang w:val="en-US"/>
        </w:rPr>
        <w:t>MVC</w:t>
      </w:r>
      <w:r w:rsidRPr="0009542C">
        <w:t xml:space="preserve"> </w:t>
      </w:r>
      <w:r>
        <w:t xml:space="preserve">модели представляют собой классы для описания сущностей предметной области, которым соответствуют таблицы в базе данные. Сервисы – вспомогательные классы, отвечающие за работу с </w:t>
      </w:r>
      <w:proofErr w:type="gramStart"/>
      <w:r>
        <w:t>бизнес-логикой</w:t>
      </w:r>
      <w:proofErr w:type="gramEnd"/>
      <w:r>
        <w:t xml:space="preserve"> приложения. Контроллеры – классы, связывающие другие компоненты и отдающие </w:t>
      </w:r>
      <w:r>
        <w:rPr>
          <w:lang w:val="en-US"/>
        </w:rPr>
        <w:t>View</w:t>
      </w:r>
      <w:r w:rsidRPr="0009542C">
        <w:t xml:space="preserve"> (</w:t>
      </w:r>
      <w:r>
        <w:t xml:space="preserve">разметку-представление, </w:t>
      </w:r>
      <w:proofErr w:type="gramStart"/>
      <w:r>
        <w:t>которое</w:t>
      </w:r>
      <w:proofErr w:type="gramEnd"/>
      <w:r>
        <w:t xml:space="preserve"> видит пользователь</w:t>
      </w:r>
      <w:r w:rsidRPr="0009542C">
        <w:t>)</w:t>
      </w:r>
      <w:r>
        <w:t>.</w:t>
      </w:r>
    </w:p>
    <w:p w:rsidR="00D73D39" w:rsidRDefault="00D73D39" w:rsidP="00A85156">
      <w:pPr>
        <w:spacing w:after="0"/>
        <w:jc w:val="both"/>
        <w:rPr>
          <w:lang w:val="en-US"/>
        </w:rPr>
      </w:pPr>
    </w:p>
    <w:p w:rsidR="00D73D39" w:rsidRDefault="00D73D39" w:rsidP="00A85156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C1309F" wp14:editId="798A532A">
            <wp:extent cx="5940425" cy="4317522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39" w:rsidRDefault="00D73D39" w:rsidP="00A85156">
      <w:pPr>
        <w:spacing w:after="0"/>
        <w:jc w:val="both"/>
        <w:rPr>
          <w:lang w:val="en-US"/>
        </w:rPr>
      </w:pPr>
    </w:p>
    <w:p w:rsidR="00D73D39" w:rsidRDefault="00D73D39" w:rsidP="00D73D39">
      <w:pPr>
        <w:spacing w:after="0"/>
        <w:jc w:val="center"/>
        <w:rPr>
          <w:lang w:val="en-US"/>
        </w:rPr>
      </w:pPr>
      <w:r>
        <w:t>Рисунок 4.</w:t>
      </w:r>
      <w:r>
        <w:rPr>
          <w:lang w:val="en-US"/>
        </w:rPr>
        <w:t>10</w:t>
      </w:r>
      <w:r w:rsidRPr="005809BE">
        <w:t xml:space="preserve"> – Диаграмма классов</w:t>
      </w:r>
    </w:p>
    <w:p w:rsidR="00172376" w:rsidRDefault="00172376" w:rsidP="00D73D39">
      <w:pPr>
        <w:spacing w:after="0"/>
        <w:jc w:val="center"/>
        <w:rPr>
          <w:lang w:val="en-US"/>
        </w:rPr>
      </w:pPr>
    </w:p>
    <w:p w:rsidR="00172376" w:rsidRDefault="00172376" w:rsidP="00172376">
      <w:pPr>
        <w:spacing w:after="0"/>
        <w:jc w:val="both"/>
      </w:pPr>
      <w:r w:rsidRPr="005809BE">
        <w:rPr>
          <w:b/>
        </w:rPr>
        <w:t xml:space="preserve">4.4.2 </w:t>
      </w:r>
      <w:r w:rsidRPr="005809BE">
        <w:t>Диаграмма компонентов (</w:t>
      </w:r>
      <w:proofErr w:type="spellStart"/>
      <w:r w:rsidRPr="005809BE">
        <w:t>Component</w:t>
      </w:r>
      <w:proofErr w:type="spellEnd"/>
      <w:r w:rsidRPr="005809BE">
        <w:t xml:space="preserve"> </w:t>
      </w:r>
      <w:proofErr w:type="spellStart"/>
      <w:r w:rsidRPr="005809BE">
        <w:t>Diagram</w:t>
      </w:r>
      <w:proofErr w:type="spellEnd"/>
      <w:r w:rsidRPr="005809BE">
        <w:t>)</w:t>
      </w:r>
      <w:r w:rsidRPr="00172376">
        <w:t xml:space="preserve"> </w:t>
      </w:r>
      <w:r w:rsidRPr="00172376">
        <w:t>ис</w:t>
      </w:r>
      <w:r>
        <w:t>пользуе</w:t>
      </w:r>
      <w:r w:rsidRPr="00172376">
        <w:t>тся для визуализации организации компонентов системы и зависимостей между ними. Они позволяют получить высокоуровневое предс</w:t>
      </w:r>
      <w:r>
        <w:t xml:space="preserve">тавление о компонентах системы. </w:t>
      </w:r>
      <w:r w:rsidRPr="00172376"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 или бизнес-подразделение, такое как поставщик, платежная ведомость или доставка.</w:t>
      </w:r>
    </w:p>
    <w:p w:rsidR="00172376" w:rsidRDefault="00172376" w:rsidP="00172376">
      <w:pPr>
        <w:spacing w:after="0"/>
        <w:jc w:val="both"/>
      </w:pPr>
      <w:r>
        <w:t xml:space="preserve">В качестве компонентов представленной системы выступают: </w:t>
      </w:r>
      <w:proofErr w:type="spellStart"/>
      <w:r>
        <w:t>фронтенд</w:t>
      </w:r>
      <w:proofErr w:type="spellEnd"/>
      <w:r>
        <w:t>-часть приложения (то, что исполняется в браузере), а также компоненты серверной (</w:t>
      </w:r>
      <w:r>
        <w:rPr>
          <w:lang w:val="en-US"/>
        </w:rPr>
        <w:t>backend</w:t>
      </w:r>
      <w:r>
        <w:t>)</w:t>
      </w:r>
      <w:r w:rsidRPr="00172376">
        <w:t xml:space="preserve"> </w:t>
      </w:r>
      <w:r>
        <w:t>части. Среди компонентов сервера выделяются: модели</w:t>
      </w:r>
      <w:r w:rsidRPr="00172376">
        <w:t xml:space="preserve"> </w:t>
      </w:r>
      <w:r w:rsidRPr="00172376">
        <w:lastRenderedPageBreak/>
        <w:t>(</w:t>
      </w:r>
      <w:r>
        <w:t>классы, описывающие сущность предметной области</w:t>
      </w:r>
      <w:r w:rsidRPr="00172376">
        <w:t>)</w:t>
      </w:r>
      <w:r>
        <w:t xml:space="preserve">, контроллеры (для организации взаимодействия между другими компонентами и контроля отображений </w:t>
      </w:r>
      <w:r>
        <w:rPr>
          <w:lang w:val="en-US"/>
        </w:rPr>
        <w:t>View</w:t>
      </w:r>
      <w:r>
        <w:t xml:space="preserve">), </w:t>
      </w:r>
      <w:r>
        <w:rPr>
          <w:lang w:val="en-US"/>
        </w:rPr>
        <w:t>Request</w:t>
      </w:r>
      <w:r w:rsidRPr="00172376">
        <w:t>-</w:t>
      </w:r>
      <w:r>
        <w:t>классы</w:t>
      </w:r>
      <w:r w:rsidRPr="00172376">
        <w:t xml:space="preserve"> (</w:t>
      </w:r>
      <w:proofErr w:type="spellStart"/>
      <w:r>
        <w:t>валидация</w:t>
      </w:r>
      <w:proofErr w:type="spellEnd"/>
      <w:r w:rsidRPr="00172376">
        <w:t>)</w:t>
      </w:r>
      <w:r>
        <w:t xml:space="preserve">, сервисы (бизнес-логика), классы </w:t>
      </w:r>
      <w:proofErr w:type="spellStart"/>
      <w:r>
        <w:t>роутинга</w:t>
      </w:r>
      <w:proofErr w:type="spellEnd"/>
      <w:r>
        <w:t xml:space="preserve"> и т.д. Связь между клиентом и сервером осуществляется по протоколу </w:t>
      </w:r>
      <w:r>
        <w:rPr>
          <w:lang w:val="en-US"/>
        </w:rPr>
        <w:t>HTTP</w:t>
      </w:r>
      <w:r w:rsidRPr="00172376">
        <w:t xml:space="preserve">. </w:t>
      </w:r>
      <w:r>
        <w:t>Диаграмма компонентов представлена на рисунке 4.11.</w:t>
      </w:r>
    </w:p>
    <w:p w:rsidR="00172376" w:rsidRDefault="00172376" w:rsidP="00172376">
      <w:pPr>
        <w:spacing w:after="0"/>
        <w:jc w:val="both"/>
      </w:pPr>
    </w:p>
    <w:p w:rsidR="00172376" w:rsidRDefault="00616D7B" w:rsidP="00172376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A5A69A" wp14:editId="572CD4C0">
            <wp:extent cx="5943061" cy="23774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7B" w:rsidRDefault="00616D7B" w:rsidP="00172376">
      <w:pPr>
        <w:spacing w:after="0"/>
        <w:jc w:val="both"/>
        <w:rPr>
          <w:lang w:val="en-US"/>
        </w:rPr>
      </w:pPr>
    </w:p>
    <w:p w:rsidR="00616D7B" w:rsidRDefault="00616D7B" w:rsidP="00616D7B">
      <w:pPr>
        <w:spacing w:after="0"/>
        <w:jc w:val="center"/>
      </w:pPr>
      <w:r>
        <w:t>Рисунок 4.</w:t>
      </w:r>
      <w:r>
        <w:rPr>
          <w:lang w:val="en-US"/>
        </w:rPr>
        <w:t>11</w:t>
      </w:r>
      <w:r w:rsidRPr="005809BE">
        <w:t xml:space="preserve"> – </w:t>
      </w:r>
      <w:r>
        <w:t>Диаграмма компонентов</w:t>
      </w:r>
    </w:p>
    <w:p w:rsidR="00616D7B" w:rsidRDefault="00616D7B" w:rsidP="00616D7B">
      <w:pPr>
        <w:spacing w:after="0"/>
        <w:jc w:val="center"/>
      </w:pPr>
    </w:p>
    <w:p w:rsidR="00616D7B" w:rsidRDefault="00616D7B" w:rsidP="00616D7B">
      <w:pPr>
        <w:spacing w:after="0"/>
        <w:jc w:val="both"/>
      </w:pPr>
      <w:r w:rsidRPr="00311CC8">
        <w:rPr>
          <w:b/>
        </w:rPr>
        <w:t>4.4.3</w:t>
      </w:r>
      <w:r w:rsidRPr="00F80EA1">
        <w:t xml:space="preserve"> Диаграмма развертывания</w:t>
      </w:r>
      <w:r>
        <w:t xml:space="preserve"> используется для</w:t>
      </w:r>
      <w:r>
        <w:t xml:space="preserve"> моделировани</w:t>
      </w:r>
      <w:r>
        <w:t>я</w:t>
      </w:r>
      <w:r>
        <w:t xml:space="preserve"> физических аспектов о</w:t>
      </w:r>
      <w:r>
        <w:t>бъектно-ориентированной системы</w:t>
      </w:r>
      <w:r>
        <w:t>. Такая диаграмма показывает конфигурацию узлов, где производится обработка информации, и то, какие компо</w:t>
      </w:r>
      <w:r>
        <w:t xml:space="preserve">ненты размещены на каждом узле. </w:t>
      </w:r>
      <w:r>
        <w:t>Диаграммы развертывания используются для моделирования статического вида системы с точки зрения развертывания. В основном под этим понимается моделирование топологии аппаратных средств, на которых выполняется система. По существу, диаграммы развертывания - это просто диаграммы классов, соср</w:t>
      </w:r>
      <w:r>
        <w:t xml:space="preserve">едоточенные на системных узлах. </w:t>
      </w:r>
      <w:r>
        <w:t>Диаграммы развертывания важны не только для визуализации, специфицирования и документирования встроенных, клиент-серверных и распределенных систем, но и для управления исполняемыми системами с использованием прямого и обратного проектирования.</w:t>
      </w:r>
      <w:r>
        <w:t xml:space="preserve"> Диаграмма развёртывания настоящей системы представлена на рисунке 4.12.</w:t>
      </w:r>
    </w:p>
    <w:p w:rsidR="00616D7B" w:rsidRDefault="00616D7B" w:rsidP="00616D7B">
      <w:pPr>
        <w:spacing w:after="0"/>
        <w:jc w:val="both"/>
      </w:pPr>
    </w:p>
    <w:p w:rsidR="00616D7B" w:rsidRDefault="00B925D4" w:rsidP="00616D7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A40045" wp14:editId="70B230A7">
            <wp:extent cx="5932395" cy="2011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D4" w:rsidRDefault="00B925D4" w:rsidP="00616D7B">
      <w:pPr>
        <w:spacing w:after="0"/>
        <w:jc w:val="both"/>
        <w:rPr>
          <w:lang w:val="en-US"/>
        </w:rPr>
      </w:pPr>
    </w:p>
    <w:p w:rsidR="00B925D4" w:rsidRDefault="00B925D4" w:rsidP="00B925D4">
      <w:pPr>
        <w:spacing w:after="0"/>
        <w:jc w:val="center"/>
      </w:pPr>
      <w:r>
        <w:t>Рисунок 4.</w:t>
      </w:r>
      <w:r>
        <w:rPr>
          <w:lang w:val="en-US"/>
        </w:rPr>
        <w:t>12</w:t>
      </w:r>
      <w:r w:rsidRPr="005809BE">
        <w:t xml:space="preserve"> – </w:t>
      </w:r>
      <w:r>
        <w:t>Диаграмма развёртывания</w:t>
      </w:r>
    </w:p>
    <w:p w:rsidR="00A30B6F" w:rsidRDefault="00A30B6F" w:rsidP="00B925D4">
      <w:pPr>
        <w:spacing w:after="0"/>
        <w:jc w:val="center"/>
      </w:pPr>
    </w:p>
    <w:p w:rsidR="00A30B6F" w:rsidRDefault="00A30B6F" w:rsidP="00A30B6F">
      <w:pPr>
        <w:spacing w:after="0"/>
        <w:jc w:val="both"/>
      </w:pPr>
      <w:r w:rsidRPr="00AF4A68">
        <w:rPr>
          <w:b/>
        </w:rPr>
        <w:t>4.4.4</w:t>
      </w:r>
      <w:r w:rsidRPr="00AF4A68">
        <w:t xml:space="preserve"> Диаграмма последовательности</w:t>
      </w:r>
      <w:r>
        <w:t xml:space="preserve"> </w:t>
      </w:r>
      <w:r w:rsidRPr="00A30B6F">
        <w:t>является одной из разновидности диаграмм взаимодействия и предназначена для моделир</w:t>
      </w:r>
      <w:r>
        <w:t>ования взаимодействия объектов с</w:t>
      </w:r>
      <w:r w:rsidRPr="00A30B6F">
        <w:t>истемы во времени, а также обмена сообщениями между ними.</w:t>
      </w:r>
      <w:r>
        <w:t xml:space="preserve"> </w:t>
      </w:r>
      <w:r w:rsidRPr="00A30B6F">
        <w:t>На диаграмме последовательности объекты в основном представляю экземпляры класса или сущности, обладающие поведением. В качестве объектов могут выступать пользователи, инициирующие взаимодействие, к</w:t>
      </w:r>
      <w:r>
        <w:t>лассы, обладающие поведением в с</w:t>
      </w:r>
      <w:r w:rsidRPr="00A30B6F">
        <w:t>истеме или прог</w:t>
      </w:r>
      <w:r>
        <w:t>раммные компоненты, а иногда и с</w:t>
      </w:r>
      <w:r w:rsidRPr="00A30B6F">
        <w:t>истемы в целом.</w:t>
      </w:r>
      <w:r w:rsidR="00254332">
        <w:t xml:space="preserve"> Диаграмма последовательности отображена на рисунке 4.13.</w:t>
      </w:r>
      <w:r w:rsidR="007A26D6">
        <w:t xml:space="preserve"> На ней представлен основной процесс в системе – оформление заказа клиентом.</w:t>
      </w:r>
    </w:p>
    <w:p w:rsidR="00254332" w:rsidRDefault="00254332" w:rsidP="00A30B6F">
      <w:pPr>
        <w:spacing w:after="0"/>
        <w:jc w:val="both"/>
      </w:pPr>
    </w:p>
    <w:p w:rsidR="00254332" w:rsidRDefault="00D22442" w:rsidP="00A30B6F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6EA583E1" wp14:editId="723DF031">
            <wp:extent cx="594360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42" w:rsidRDefault="00D22442" w:rsidP="00A30B6F">
      <w:pPr>
        <w:spacing w:after="0"/>
        <w:jc w:val="both"/>
      </w:pPr>
    </w:p>
    <w:p w:rsidR="00D22442" w:rsidRDefault="00D22442" w:rsidP="00D22442">
      <w:pPr>
        <w:spacing w:after="0"/>
        <w:jc w:val="center"/>
      </w:pPr>
      <w:r>
        <w:t>Рисунок 4.</w:t>
      </w:r>
      <w:r>
        <w:rPr>
          <w:lang w:val="en-US"/>
        </w:rPr>
        <w:t>1</w:t>
      </w:r>
      <w:r>
        <w:t>3</w:t>
      </w:r>
      <w:r w:rsidRPr="005809BE">
        <w:t xml:space="preserve"> – </w:t>
      </w:r>
      <w:r>
        <w:t>Диаграмма развёртывания</w:t>
      </w:r>
    </w:p>
    <w:p w:rsidR="002A6779" w:rsidRDefault="002A6779" w:rsidP="002A6779">
      <w:pPr>
        <w:spacing w:after="0"/>
        <w:jc w:val="both"/>
      </w:pPr>
      <w:r w:rsidRPr="006150F9">
        <w:rPr>
          <w:b/>
        </w:rPr>
        <w:lastRenderedPageBreak/>
        <w:t>4.4.5</w:t>
      </w:r>
      <w:r w:rsidRPr="006150F9">
        <w:t xml:space="preserve"> Диаграмма состояний</w:t>
      </w:r>
      <w:r>
        <w:t xml:space="preserve"> </w:t>
      </w:r>
      <w:r>
        <w:t>– это один из пяти видов диаграмм UML, предназначенных для моделирования динамических аспектов поведения систем. Диаграмма состояний показывает конечный автомат. И диаграммы деятельности, и диаграммы состояний подходят для моделирования жизненного цикла объекта. Однако в то время</w:t>
      </w:r>
      <w:proofErr w:type="gramStart"/>
      <w:r>
        <w:t>,</w:t>
      </w:r>
      <w:proofErr w:type="gramEnd"/>
      <w:r>
        <w:t xml:space="preserve"> как диаграмма деятельности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</w:t>
      </w:r>
      <w:r>
        <w:t xml:space="preserve">янию внутри отдельного объекта. </w:t>
      </w:r>
      <w:r>
        <w:t>Диаграммы состояния применяются для моделирования динамических аспектов пове</w:t>
      </w:r>
      <w:r>
        <w:t>дения систем</w:t>
      </w:r>
      <w:r>
        <w:t>.</w:t>
      </w:r>
    </w:p>
    <w:p w:rsidR="002A6779" w:rsidRDefault="00F23E94" w:rsidP="002A6779">
      <w:pPr>
        <w:spacing w:after="0"/>
        <w:jc w:val="both"/>
      </w:pPr>
      <w:r>
        <w:t>Диаграмма состояний изображена на рисунке 4.14.</w:t>
      </w:r>
    </w:p>
    <w:p w:rsidR="00F23E94" w:rsidRDefault="00F23E94" w:rsidP="002A6779">
      <w:pPr>
        <w:spacing w:after="0"/>
        <w:jc w:val="both"/>
      </w:pPr>
    </w:p>
    <w:p w:rsidR="00F23E94" w:rsidRDefault="007D57E2" w:rsidP="007D57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8263189" wp14:editId="08799BDD">
            <wp:extent cx="3421380" cy="53340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E2" w:rsidRDefault="007D57E2" w:rsidP="007D57E2">
      <w:pPr>
        <w:spacing w:after="0"/>
        <w:jc w:val="center"/>
      </w:pPr>
    </w:p>
    <w:p w:rsidR="007D57E2" w:rsidRDefault="007D57E2" w:rsidP="007D57E2">
      <w:pPr>
        <w:spacing w:after="0"/>
        <w:jc w:val="center"/>
      </w:pPr>
      <w:r>
        <w:t>Рисунок 4.</w:t>
      </w:r>
      <w:r>
        <w:rPr>
          <w:lang w:val="en-US"/>
        </w:rPr>
        <w:t>1</w:t>
      </w:r>
      <w:r>
        <w:t>4</w:t>
      </w:r>
      <w:r w:rsidRPr="005809BE">
        <w:t xml:space="preserve"> – </w:t>
      </w:r>
      <w:r>
        <w:t xml:space="preserve">Диаграмма </w:t>
      </w:r>
      <w:r>
        <w:t>состояний</w:t>
      </w:r>
    </w:p>
    <w:p w:rsidR="002A6779" w:rsidRDefault="002A6779" w:rsidP="002A6779">
      <w:pPr>
        <w:spacing w:after="0"/>
        <w:jc w:val="both"/>
      </w:pPr>
    </w:p>
    <w:p w:rsidR="00636EF5" w:rsidRDefault="00636EF5" w:rsidP="002A6779">
      <w:pPr>
        <w:spacing w:after="0"/>
        <w:jc w:val="both"/>
        <w:rPr>
          <w:b/>
        </w:rPr>
      </w:pPr>
    </w:p>
    <w:p w:rsidR="00636EF5" w:rsidRDefault="00636EF5" w:rsidP="002A6779">
      <w:pPr>
        <w:spacing w:after="0"/>
        <w:jc w:val="both"/>
        <w:rPr>
          <w:b/>
        </w:rPr>
      </w:pPr>
    </w:p>
    <w:p w:rsidR="00636EF5" w:rsidRDefault="00636EF5" w:rsidP="002A6779">
      <w:pPr>
        <w:spacing w:after="0"/>
        <w:jc w:val="both"/>
        <w:rPr>
          <w:b/>
        </w:rPr>
      </w:pPr>
      <w:r w:rsidRPr="006B4FDE">
        <w:rPr>
          <w:b/>
        </w:rPr>
        <w:lastRenderedPageBreak/>
        <w:t>4.5 Описание алгоритмов, реализующих бизнес логику системы</w:t>
      </w:r>
    </w:p>
    <w:p w:rsidR="00636EF5" w:rsidRDefault="00636EF5" w:rsidP="002A6779">
      <w:pPr>
        <w:spacing w:after="0"/>
        <w:jc w:val="both"/>
      </w:pPr>
    </w:p>
    <w:p w:rsidR="00636EF5" w:rsidRDefault="00636EF5" w:rsidP="002A6779">
      <w:pPr>
        <w:spacing w:after="0"/>
        <w:jc w:val="both"/>
      </w:pPr>
      <w:r>
        <w:t xml:space="preserve">В разработанной системе функционалом оформления заказа обладает только авторизованный пользователь (клиент). Процедура оформления заказа включает в себя следующие этапы: авторизация в системе, выбор товара из каталога, указание количества товара, выбор упаковки. После отправления данных заказа в системе происходит </w:t>
      </w:r>
      <w:proofErr w:type="spellStart"/>
      <w:r>
        <w:t>валидация</w:t>
      </w:r>
      <w:proofErr w:type="spellEnd"/>
      <w:r>
        <w:t xml:space="preserve"> данных. В случае успеха на сайте создаётся новый заказ, передаваемый на обработку и контроль менеджерам. Блок-схема алгоритма системы представлена на рисунке 4.15.</w:t>
      </w:r>
    </w:p>
    <w:p w:rsidR="00636EF5" w:rsidRDefault="00636EF5" w:rsidP="002A6779">
      <w:pPr>
        <w:spacing w:after="0"/>
        <w:jc w:val="both"/>
      </w:pPr>
    </w:p>
    <w:p w:rsidR="00636EF5" w:rsidRDefault="0061513A" w:rsidP="0061513A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571999" cy="63322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Sche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63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32" w:rsidRPr="0061513A" w:rsidRDefault="00254332" w:rsidP="00A30B6F">
      <w:pPr>
        <w:spacing w:after="0"/>
        <w:jc w:val="both"/>
        <w:rPr>
          <w:lang w:val="en-US"/>
        </w:rPr>
      </w:pPr>
    </w:p>
    <w:p w:rsidR="00254332" w:rsidRDefault="0061513A" w:rsidP="0061513A">
      <w:pPr>
        <w:spacing w:after="0"/>
        <w:jc w:val="center"/>
      </w:pPr>
      <w:r w:rsidRPr="003F6518">
        <w:t>Рисунок 4.1</w:t>
      </w:r>
      <w:r w:rsidRPr="0061513A">
        <w:t>5</w:t>
      </w:r>
      <w:r w:rsidRPr="003F6518">
        <w:t xml:space="preserve"> – </w:t>
      </w:r>
      <w:r>
        <w:t xml:space="preserve">Блок-схема алгоритма </w:t>
      </w:r>
      <w:r>
        <w:t>оформления заказа</w:t>
      </w:r>
      <w:bookmarkStart w:id="0" w:name="_GoBack"/>
      <w:bookmarkEnd w:id="0"/>
    </w:p>
    <w:p w:rsidR="00254332" w:rsidRPr="00A30B6F" w:rsidRDefault="00254332" w:rsidP="00A30B6F">
      <w:pPr>
        <w:spacing w:after="0"/>
        <w:jc w:val="both"/>
      </w:pPr>
    </w:p>
    <w:p w:rsidR="00B925D4" w:rsidRPr="00A30B6F" w:rsidRDefault="00B925D4" w:rsidP="00B925D4">
      <w:pPr>
        <w:spacing w:after="0"/>
        <w:jc w:val="center"/>
      </w:pPr>
    </w:p>
    <w:p w:rsidR="00616D7B" w:rsidRDefault="00616D7B" w:rsidP="00616D7B">
      <w:pPr>
        <w:spacing w:after="0"/>
        <w:jc w:val="both"/>
      </w:pPr>
    </w:p>
    <w:p w:rsidR="00616D7B" w:rsidRPr="00616D7B" w:rsidRDefault="00616D7B" w:rsidP="00616D7B">
      <w:pPr>
        <w:spacing w:after="0"/>
        <w:jc w:val="both"/>
      </w:pPr>
    </w:p>
    <w:p w:rsidR="00AA7F2F" w:rsidRDefault="00AA7F2F" w:rsidP="00B82ACC">
      <w:pPr>
        <w:spacing w:after="0"/>
        <w:jc w:val="both"/>
      </w:pPr>
    </w:p>
    <w:p w:rsidR="00756F14" w:rsidRPr="007D4169" w:rsidRDefault="00756F14" w:rsidP="00116D92">
      <w:pPr>
        <w:spacing w:after="0"/>
        <w:jc w:val="center"/>
      </w:pPr>
    </w:p>
    <w:p w:rsidR="0042176E" w:rsidRPr="003133D3" w:rsidRDefault="0042176E" w:rsidP="0042176E">
      <w:pPr>
        <w:spacing w:after="0"/>
        <w:ind w:firstLine="708"/>
      </w:pPr>
    </w:p>
    <w:sectPr w:rsidR="0042176E" w:rsidRPr="003133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427"/>
    <w:rsid w:val="000006E5"/>
    <w:rsid w:val="000265BC"/>
    <w:rsid w:val="0009542C"/>
    <w:rsid w:val="00106D9E"/>
    <w:rsid w:val="00116D92"/>
    <w:rsid w:val="00172376"/>
    <w:rsid w:val="00235536"/>
    <w:rsid w:val="002474FC"/>
    <w:rsid w:val="00254332"/>
    <w:rsid w:val="00256DDC"/>
    <w:rsid w:val="002A6779"/>
    <w:rsid w:val="002D7D1F"/>
    <w:rsid w:val="003133D3"/>
    <w:rsid w:val="00383A2E"/>
    <w:rsid w:val="0042176E"/>
    <w:rsid w:val="0061513A"/>
    <w:rsid w:val="00616D7B"/>
    <w:rsid w:val="00621E8C"/>
    <w:rsid w:val="00636EF5"/>
    <w:rsid w:val="0063776D"/>
    <w:rsid w:val="007172F3"/>
    <w:rsid w:val="00756F14"/>
    <w:rsid w:val="00770E9F"/>
    <w:rsid w:val="00772DA7"/>
    <w:rsid w:val="007756F4"/>
    <w:rsid w:val="0079634E"/>
    <w:rsid w:val="007A26D6"/>
    <w:rsid w:val="007C2836"/>
    <w:rsid w:val="007D4169"/>
    <w:rsid w:val="007D57E2"/>
    <w:rsid w:val="0083595A"/>
    <w:rsid w:val="00892C61"/>
    <w:rsid w:val="00895F66"/>
    <w:rsid w:val="0094569B"/>
    <w:rsid w:val="00A30B6F"/>
    <w:rsid w:val="00A505DB"/>
    <w:rsid w:val="00A85156"/>
    <w:rsid w:val="00AA7F2F"/>
    <w:rsid w:val="00B577FE"/>
    <w:rsid w:val="00B829A6"/>
    <w:rsid w:val="00B82ACC"/>
    <w:rsid w:val="00B925D4"/>
    <w:rsid w:val="00C21CE4"/>
    <w:rsid w:val="00C5268E"/>
    <w:rsid w:val="00CB6D96"/>
    <w:rsid w:val="00D22442"/>
    <w:rsid w:val="00D55427"/>
    <w:rsid w:val="00D73D39"/>
    <w:rsid w:val="00DD5DFA"/>
    <w:rsid w:val="00DF2D5C"/>
    <w:rsid w:val="00E42AC1"/>
    <w:rsid w:val="00E96002"/>
    <w:rsid w:val="00F23E94"/>
    <w:rsid w:val="00F9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26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1828</Words>
  <Characters>10422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2022-05-09T00:30:00Z</dcterms:created>
  <dcterms:modified xsi:type="dcterms:W3CDTF">2022-05-09T00:30:00Z</dcterms:modified>
</cp:coreProperties>
</file>