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64775" w:rsidRPr="00755945" w:rsidRDefault="007C3291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 w:rsidRPr="0075594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755945"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564775" w:rsidRPr="00755945" w:rsidRDefault="00940AD5" w:rsidP="00564775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 “Определение характеристик графов</w:t>
      </w:r>
      <w:r w:rsidR="00564775" w:rsidRPr="00755945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564775" w:rsidRPr="007559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0105A" w:rsidP="00564775">
      <w:pPr>
        <w:rPr>
          <w:rFonts w:ascii="Times New Roman" w:eastAsia="Times New Roman" w:hAnsi="Times New Roman" w:cs="Times New Roman"/>
          <w:sz w:val="28"/>
          <w:szCs w:val="28"/>
        </w:rPr>
      </w:pPr>
      <w:r w:rsidRPr="0050105A">
        <w:rPr>
          <w:rFonts w:ascii="Times New Roman" w:eastAsia="Calibri" w:hAnsi="Times New Roman" w:cs="Times New Roman"/>
          <w:noProof/>
          <w:sz w:val="28"/>
          <w:szCs w:val="28"/>
        </w:rPr>
        <w:pict>
          <v:rect id="Rectangle 2" o:spid="_x0000_s1026" style="position:absolute;margin-left:241.65pt;margin-top:2.95pt;width:255.45pt;height:164.8pt;z-index:25165926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" stroked="f">
            <v:textbox inset="2.53958mm,1.2694mm,2.53958mm,1.2694mm">
              <w:txbxContent>
                <w:p w:rsidR="00564775" w:rsidRDefault="00564775" w:rsidP="00564775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564775" w:rsidRDefault="00564775" w:rsidP="00564775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564775" w:rsidRDefault="00564775" w:rsidP="00564775">
                  <w:pPr>
                    <w:spacing w:after="120" w:line="275" w:lineRule="auto"/>
                    <w:textDirection w:val="btL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564775" w:rsidRDefault="00564775" w:rsidP="00564775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Димитренко Никита</w:t>
                  </w:r>
                </w:p>
                <w:p w:rsidR="00564775" w:rsidRDefault="00564775" w:rsidP="00564775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564775" w:rsidRDefault="00564775" w:rsidP="00564775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5945" w:rsidRDefault="0075594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5945" w:rsidRDefault="0075594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564775" w:rsidRDefault="00564775" w:rsidP="00C85ED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C85EDB" w:rsidRPr="00C85EDB" w:rsidRDefault="00C85EDB" w:rsidP="00C85ED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755945" w:rsidRPr="00C85EDB" w:rsidRDefault="00564775" w:rsidP="0056477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C85EDB"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матрицу смежности для неориентированного графа </w:t>
      </w:r>
      <w:r w:rsidR="00C85ED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C85EDB" w:rsidRPr="00C85E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EDB">
        <w:rPr>
          <w:rFonts w:ascii="Times New Roman" w:eastAsia="Times New Roman" w:hAnsi="Times New Roman" w:cs="Times New Roman"/>
          <w:sz w:val="28"/>
          <w:szCs w:val="28"/>
        </w:rPr>
        <w:t xml:space="preserve"> определить его доминирующие, концевые иллюстрация изолированные  вершины.</w:t>
      </w:r>
    </w:p>
    <w:p w:rsidR="00564775" w:rsidRDefault="00564775" w:rsidP="00564775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7559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40AD5">
        <w:rPr>
          <w:rFonts w:ascii="Times New Roman" w:hAnsi="Times New Roman" w:cs="Times New Roman"/>
          <w:bCs/>
          <w:color w:val="000000"/>
          <w:sz w:val="28"/>
          <w:szCs w:val="28"/>
        </w:rPr>
        <w:t>Сгене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рировать матрицу смежности для неориентированного графа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</w:t>
      </w:r>
      <w:r w:rsidRPr="00940A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Вывести её на экран.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Определить размер графа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используя матрицу смежности графа.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Найти изолированные, концевые иллюстрация доминирующие вершины.</w:t>
      </w:r>
    </w:p>
    <w:p w:rsidR="00940AD5" w:rsidRDefault="00940AD5" w:rsidP="00940AD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Задаем размер матрицы, сразу определяем размер графа: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200" cy="108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Определяем изолированность вершин: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1775" cy="904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Определяем, является ли вершина концевой: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914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B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5EDB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Определяем, является ли вершина доминирующей:</w:t>
      </w:r>
    </w:p>
    <w:p w:rsidR="00C85EDB" w:rsidRPr="00940AD5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8477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94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C3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945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Start"/>
      <w:r w:rsidRPr="007C3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9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#define _CRT_SECURE_NO_WARNINGS 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#include&lt;random&gt;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conio.h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940AD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564775"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64775"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main()</w:t>
      </w:r>
      <w:proofErr w:type="gramEnd"/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** mat;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Размерматрицы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:");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%d", &amp;n);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**)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(n *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mat[</w:t>
      </w:r>
      <w:proofErr w:type="spellStart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(n *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(NULL));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  <w:proofErr w:type="gramEnd"/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mat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][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]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 j)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mat[</w:t>
      </w:r>
      <w:proofErr w:type="spellStart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= rand() % 2;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== 0)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mat[</w:t>
      </w:r>
      <w:proofErr w:type="spellStart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= 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mat[</w:t>
      </w:r>
      <w:proofErr w:type="spellStart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= 1 + rand() % 30;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mat[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j][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 //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выводматрицы</w:t>
      </w:r>
      <w:proofErr w:type="spellEnd"/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%4d", 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"); 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  //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k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k = k / 2;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("Размер графа: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intisol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isol</w:t>
      </w:r>
      <w:proofErr w:type="spellEnd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isol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0)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изолированной",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является изолированной",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(end == 1)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концевой",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является концевой",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 n; 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intdom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(mat[</w:t>
      </w:r>
      <w:proofErr w:type="spell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</w:t>
      </w:r>
      <w:proofErr w:type="spellEnd"/>
      <w:proofErr w:type="gramEnd"/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dom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доминирующей",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Вершина %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является доминирующей", 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64775" w:rsidRPr="00C85EDB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="00C85ED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C85EDB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Сгенерировали матрицу смежности графа, определили его размер, а также нашли изолированные, концевые иллюстрация доминирующие вершины.</w:t>
      </w:r>
    </w:p>
    <w:sectPr w:rsidR="00564775" w:rsidRPr="00C85EDB" w:rsidSect="0050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916"/>
    <w:multiLevelType w:val="multilevel"/>
    <w:tmpl w:val="8BD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90454"/>
    <w:multiLevelType w:val="multilevel"/>
    <w:tmpl w:val="56F2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775"/>
    <w:rsid w:val="00437BD0"/>
    <w:rsid w:val="0050105A"/>
    <w:rsid w:val="00564775"/>
    <w:rsid w:val="006A39ED"/>
    <w:rsid w:val="00755945"/>
    <w:rsid w:val="007C3291"/>
    <w:rsid w:val="00845E2D"/>
    <w:rsid w:val="00940AD5"/>
    <w:rsid w:val="00C8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7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AD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3</cp:revision>
  <dcterms:created xsi:type="dcterms:W3CDTF">2022-12-01T20:41:00Z</dcterms:created>
  <dcterms:modified xsi:type="dcterms:W3CDTF">2022-12-02T09:25:00Z</dcterms:modified>
</cp:coreProperties>
</file>