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89B" w:rsidRPr="008B1656" w:rsidRDefault="00E4589B" w:rsidP="00E4589B">
      <w:pPr>
        <w:jc w:val="center"/>
        <w:rPr>
          <w:sz w:val="28"/>
          <w:szCs w:val="28"/>
        </w:rPr>
      </w:pPr>
      <w:r w:rsidRPr="008B1656">
        <w:rPr>
          <w:sz w:val="28"/>
          <w:szCs w:val="28"/>
        </w:rPr>
        <w:t>МИНИСТЕРСТВО ОБРАЗОВАНИЯ И НАУКИ РОССИЙСКОЙ ФЕДЕРАЦИИ</w:t>
      </w:r>
    </w:p>
    <w:p w:rsidR="00C3339E" w:rsidRDefault="00E4589B" w:rsidP="00C3339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</w:t>
      </w:r>
      <w:r w:rsidR="00C3339E">
        <w:rPr>
          <w:b/>
          <w:sz w:val="28"/>
          <w:szCs w:val="28"/>
        </w:rPr>
        <w:t>верситет им. Н.И. Лобачевского»</w:t>
      </w:r>
    </w:p>
    <w:p w:rsidR="00E4589B" w:rsidRPr="00C3339E" w:rsidRDefault="00E4589B" w:rsidP="00C3339E">
      <w:pPr>
        <w:jc w:val="center"/>
        <w:rPr>
          <w:b/>
          <w:sz w:val="28"/>
          <w:szCs w:val="28"/>
        </w:rPr>
      </w:pPr>
      <w:r w:rsidRPr="008B1656">
        <w:rPr>
          <w:b/>
          <w:sz w:val="28"/>
          <w:szCs w:val="28"/>
        </w:rPr>
        <w:t>(ННГУ)</w:t>
      </w:r>
    </w:p>
    <w:p w:rsidR="00E4589B" w:rsidRDefault="00E4589B" w:rsidP="00E4589B">
      <w:pPr>
        <w:jc w:val="center"/>
        <w:rPr>
          <w:b/>
          <w:sz w:val="28"/>
          <w:szCs w:val="28"/>
        </w:rPr>
      </w:pPr>
    </w:p>
    <w:p w:rsidR="00E4589B" w:rsidRPr="00631630" w:rsidRDefault="00E4589B" w:rsidP="00E4589B">
      <w:pPr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E4589B" w:rsidRPr="00DF596C" w:rsidRDefault="00E4589B" w:rsidP="00E4589B">
      <w:pPr>
        <w:pStyle w:val="a3"/>
        <w:jc w:val="both"/>
        <w:rPr>
          <w:sz w:val="28"/>
          <w:szCs w:val="28"/>
        </w:rPr>
      </w:pPr>
    </w:p>
    <w:p w:rsidR="00E4589B" w:rsidRDefault="00E4589B" w:rsidP="00E4589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подготовки: </w:t>
      </w:r>
      <w:r w:rsidRPr="001873F4">
        <w:rPr>
          <w:color w:val="222222"/>
          <w:sz w:val="28"/>
          <w:szCs w:val="28"/>
          <w:shd w:val="clear" w:color="auto" w:fill="FFFFFF"/>
        </w:rPr>
        <w:t>Фундаментальная информатика и информационные технологии</w:t>
      </w:r>
    </w:p>
    <w:p w:rsidR="00E4589B" w:rsidRPr="00DF596C" w:rsidRDefault="00E4589B" w:rsidP="00E4589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Магистерская программа</w:t>
      </w:r>
      <w:r w:rsidRPr="00DF596C">
        <w:rPr>
          <w:sz w:val="28"/>
          <w:szCs w:val="28"/>
        </w:rPr>
        <w:t xml:space="preserve">: </w:t>
      </w:r>
      <w:r>
        <w:rPr>
          <w:sz w:val="28"/>
          <w:szCs w:val="28"/>
        </w:rPr>
        <w:t>Инженерия программного обеспечения</w:t>
      </w:r>
    </w:p>
    <w:p w:rsidR="00E4589B" w:rsidRDefault="00E4589B" w:rsidP="00E4589B">
      <w:pPr>
        <w:ind w:firstLine="180"/>
        <w:jc w:val="center"/>
        <w:rPr>
          <w:sz w:val="28"/>
          <w:szCs w:val="28"/>
        </w:rPr>
      </w:pPr>
    </w:p>
    <w:p w:rsidR="00E4589B" w:rsidRPr="00C35D0C" w:rsidRDefault="00E4589B" w:rsidP="00E458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E4589B" w:rsidRDefault="00E4589B" w:rsidP="00E4589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  <w:r w:rsidR="00C3339E">
        <w:rPr>
          <w:sz w:val="28"/>
          <w:szCs w:val="28"/>
        </w:rPr>
        <w:t xml:space="preserve"> №1</w:t>
      </w:r>
    </w:p>
    <w:p w:rsidR="00E4589B" w:rsidRDefault="00E4589B" w:rsidP="00E4589B">
      <w:pPr>
        <w:ind w:firstLine="180"/>
        <w:jc w:val="center"/>
        <w:rPr>
          <w:sz w:val="28"/>
          <w:szCs w:val="28"/>
        </w:rPr>
      </w:pPr>
    </w:p>
    <w:p w:rsidR="00E4589B" w:rsidRPr="0062597B" w:rsidRDefault="00266EE0" w:rsidP="00E4589B">
      <w:pPr>
        <w:jc w:val="center"/>
        <w:rPr>
          <w:b/>
          <w:sz w:val="36"/>
          <w:szCs w:val="36"/>
        </w:rPr>
      </w:pPr>
      <w:r>
        <w:rPr>
          <w:b/>
          <w:sz w:val="28"/>
          <w:szCs w:val="36"/>
        </w:rPr>
        <w:t xml:space="preserve">Метод </w:t>
      </w:r>
      <w:proofErr w:type="spellStart"/>
      <w:r w:rsidR="00E4589B">
        <w:rPr>
          <w:b/>
          <w:sz w:val="28"/>
          <w:szCs w:val="36"/>
        </w:rPr>
        <w:t>Холецкого</w:t>
      </w:r>
      <w:proofErr w:type="spellEnd"/>
    </w:p>
    <w:p w:rsidR="00E4589B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Pr="00DC6871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Default="00E4589B" w:rsidP="00E4589B">
      <w:pPr>
        <w:tabs>
          <w:tab w:val="left" w:pos="5387"/>
        </w:tabs>
        <w:autoSpaceDE w:val="0"/>
        <w:autoSpaceDN w:val="0"/>
        <w:adjustRightInd w:val="0"/>
        <w:ind w:left="5385" w:hanging="5385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Допущена к защите</w:t>
      </w:r>
      <w:r>
        <w:rPr>
          <w:rFonts w:ascii="TimesNewRomanPSMT" w:hAnsi="TimesNewRomanPSMT" w:cs="TimesNewRomanPSMT"/>
          <w:sz w:val="28"/>
          <w:szCs w:val="28"/>
        </w:rPr>
        <w:tab/>
      </w:r>
      <w:r w:rsidRPr="00944D35">
        <w:rPr>
          <w:rFonts w:ascii="TimesNewRomanPSMT" w:hAnsi="TimesNewRomanPSMT" w:cs="TimesNewRomanPSMT"/>
          <w:b/>
          <w:sz w:val="28"/>
          <w:szCs w:val="28"/>
        </w:rPr>
        <w:tab/>
        <w:t>Выполнил:</w:t>
      </w:r>
    </w:p>
    <w:p w:rsidR="00E4589B" w:rsidRPr="00344BBA" w:rsidRDefault="00E4589B" w:rsidP="00E4589B">
      <w:pPr>
        <w:tabs>
          <w:tab w:val="left" w:pos="5387"/>
        </w:tabs>
        <w:autoSpaceDE w:val="0"/>
        <w:autoSpaceDN w:val="0"/>
        <w:adjustRightInd w:val="0"/>
        <w:ind w:left="5385" w:hanging="5385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color w:val="FFFFFF"/>
          <w:sz w:val="28"/>
          <w:szCs w:val="28"/>
        </w:rPr>
        <w:tab/>
      </w:r>
      <w:r>
        <w:rPr>
          <w:rFonts w:ascii="TimesNewRomanPSMT" w:hAnsi="TimesNewRomanPSMT" w:cs="TimesNewRomanPSMT"/>
          <w:color w:val="FFFFFF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студент группы </w:t>
      </w:r>
      <w:r w:rsidRPr="00E93A6D">
        <w:rPr>
          <w:rFonts w:ascii="TimesNewRomanPSMT" w:hAnsi="TimesNewRomanPSMT" w:cs="TimesNewRomanPSMT"/>
          <w:sz w:val="28"/>
          <w:szCs w:val="28"/>
        </w:rPr>
        <w:t>381706-1м</w:t>
      </w:r>
    </w:p>
    <w:p w:rsidR="00E4589B" w:rsidRDefault="00E4589B" w:rsidP="0068534A">
      <w:pPr>
        <w:tabs>
          <w:tab w:val="left" w:pos="5387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</w:t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  <w:u w:val="single"/>
        </w:rPr>
        <w:t>Шептунов В. О.</w:t>
      </w:r>
      <w:r>
        <w:rPr>
          <w:rFonts w:ascii="TimesNewRomanPSMT" w:hAnsi="TimesNewRomanPSMT" w:cs="TimesNewRomanPSMT"/>
          <w:sz w:val="28"/>
          <w:szCs w:val="28"/>
        </w:rPr>
        <w:t xml:space="preserve">                           </w:t>
      </w:r>
    </w:p>
    <w:p w:rsidR="00E4589B" w:rsidRDefault="00E4589B" w:rsidP="00E4589B">
      <w:pPr>
        <w:tabs>
          <w:tab w:val="left" w:pos="5387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__________________________</w:t>
      </w:r>
      <w:r>
        <w:rPr>
          <w:rFonts w:ascii="TimesNewRomanPSMT" w:hAnsi="TimesNewRomanPSMT" w:cs="TimesNewRomanPSMT"/>
          <w:sz w:val="28"/>
          <w:szCs w:val="28"/>
        </w:rPr>
        <w:tab/>
        <w:t xml:space="preserve">__________________________ </w:t>
      </w:r>
      <w:r w:rsidRPr="0056405A">
        <w:rPr>
          <w:rFonts w:ascii="TimesNewRomanPSMT" w:hAnsi="TimesNewRomanPSMT" w:cs="TimesNewRomanPSMT"/>
          <w:color w:val="FFFFFF"/>
        </w:rPr>
        <w:t>подпись</w:t>
      </w: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 xml:space="preserve">  </w:t>
      </w:r>
      <w:r>
        <w:rPr>
          <w:rFonts w:ascii="TimesNewRomanPSMT" w:hAnsi="TimesNewRomanPSMT" w:cs="TimesNewRomanPSMT"/>
          <w:sz w:val="28"/>
          <w:szCs w:val="28"/>
        </w:rPr>
        <w:t xml:space="preserve">                                                                                  </w:t>
      </w:r>
      <w:proofErr w:type="spellStart"/>
      <w:r>
        <w:rPr>
          <w:rFonts w:ascii="TimesNewRomanPSMT" w:hAnsi="TimesNewRomanPSMT" w:cs="TimesNewRomanPSMT"/>
        </w:rPr>
        <w:t>подпись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E4589B" w:rsidRPr="00944D35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b/>
          <w:sz w:val="28"/>
          <w:szCs w:val="28"/>
        </w:rPr>
      </w:pPr>
      <w:r w:rsidRPr="00944D35">
        <w:rPr>
          <w:rFonts w:ascii="TimesNewRomanPSMT" w:hAnsi="TimesNewRomanPSMT" w:cs="TimesNewRomanPSMT"/>
          <w:b/>
          <w:sz w:val="28"/>
          <w:szCs w:val="28"/>
        </w:rPr>
        <w:t xml:space="preserve">Проверил: </w:t>
      </w:r>
    </w:p>
    <w:p w:rsidR="00E4589B" w:rsidRDefault="00E4589B" w:rsidP="0068534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  <w:sz w:val="28"/>
          <w:szCs w:val="28"/>
          <w:u w:val="single"/>
        </w:rPr>
        <w:t>к.ф-м</w:t>
      </w:r>
      <w:r w:rsidRPr="00C95555">
        <w:rPr>
          <w:rFonts w:ascii="TimesNewRomanPSMT" w:hAnsi="TimesNewRomanPSMT" w:cs="TimesNewRomanPSMT"/>
          <w:sz w:val="28"/>
          <w:szCs w:val="28"/>
          <w:u w:val="single"/>
        </w:rPr>
        <w:t>.н</w:t>
      </w:r>
      <w:proofErr w:type="spellEnd"/>
      <w:r w:rsidRPr="00C95555">
        <w:rPr>
          <w:rFonts w:ascii="TimesNewRomanPSMT" w:hAnsi="TimesNewRomanPSMT" w:cs="TimesNewRomanPSMT"/>
          <w:sz w:val="28"/>
          <w:szCs w:val="28"/>
          <w:u w:val="single"/>
        </w:rPr>
        <w:t>.</w:t>
      </w:r>
      <w:r w:rsidRPr="00944D35">
        <w:rPr>
          <w:rFonts w:ascii="TimesNewRomanPSMT" w:hAnsi="TimesNewRomanPSMT" w:cs="TimesNewRomanPSMT"/>
          <w:sz w:val="28"/>
          <w:szCs w:val="28"/>
          <w:u w:val="single"/>
        </w:rPr>
        <w:t xml:space="preserve">, </w:t>
      </w:r>
      <w:r>
        <w:rPr>
          <w:rFonts w:ascii="TimesNewRomanPSMT" w:hAnsi="TimesNewRomanPSMT" w:cs="TimesNewRomanPSMT"/>
          <w:sz w:val="28"/>
          <w:szCs w:val="28"/>
          <w:u w:val="single"/>
        </w:rPr>
        <w:t xml:space="preserve">доцент кафедры МОСТ </w:t>
      </w:r>
      <w:proofErr w:type="spellStart"/>
      <w:r>
        <w:rPr>
          <w:rFonts w:ascii="TimesNewRomanPSMT" w:hAnsi="TimesNewRomanPSMT" w:cs="TimesNewRomanPSMT"/>
          <w:sz w:val="28"/>
          <w:szCs w:val="28"/>
          <w:u w:val="single"/>
        </w:rPr>
        <w:t>Баркалов</w:t>
      </w:r>
      <w:proofErr w:type="spellEnd"/>
      <w:r>
        <w:rPr>
          <w:rFonts w:ascii="TimesNewRomanPSMT" w:hAnsi="TimesNewRomanPSMT" w:cs="TimesNewRomanPSMT"/>
          <w:sz w:val="28"/>
          <w:szCs w:val="28"/>
          <w:u w:val="single"/>
        </w:rPr>
        <w:t xml:space="preserve"> К. А.</w:t>
      </w:r>
    </w:p>
    <w:p w:rsidR="00E4589B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</w:t>
      </w:r>
    </w:p>
    <w:p w:rsidR="00E4589B" w:rsidRDefault="00E4589B" w:rsidP="00E4589B">
      <w:pPr>
        <w:tabs>
          <w:tab w:val="left" w:pos="6804"/>
        </w:tabs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</w:rPr>
        <w:tab/>
        <w:t>подпись</w:t>
      </w:r>
    </w:p>
    <w:p w:rsidR="00E4589B" w:rsidRPr="0056405A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</w:p>
    <w:p w:rsidR="00E4589B" w:rsidRPr="0056405A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</w:rPr>
        <w:t>___________________________________</w:t>
      </w:r>
    </w:p>
    <w:p w:rsidR="00E4589B" w:rsidRPr="0056405A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  <w:r w:rsidRPr="0056405A">
        <w:rPr>
          <w:rFonts w:ascii="TimesNewRomanPSMT" w:hAnsi="TimesNewRomanPSMT" w:cs="TimesNewRomanPSMT"/>
          <w:color w:val="FFFFFF"/>
        </w:rPr>
        <w:t xml:space="preserve">ученая степень, ученое звание </w:t>
      </w:r>
    </w:p>
    <w:p w:rsidR="00E4589B" w:rsidRPr="00E4589B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  <w:r w:rsidRPr="00E4589B">
        <w:rPr>
          <w:rFonts w:ascii="TimesNewRomanPSMT" w:hAnsi="TimesNewRomanPSMT" w:cs="TimesNewRomanPSMT"/>
          <w:color w:val="FFFFFF"/>
        </w:rPr>
        <w:t>______________________________</w:t>
      </w:r>
    </w:p>
    <w:p w:rsidR="00E4589B" w:rsidRDefault="00E4589B" w:rsidP="00E4589B">
      <w:pPr>
        <w:tabs>
          <w:tab w:val="left" w:pos="6804"/>
          <w:tab w:val="right" w:pos="9639"/>
        </w:tabs>
        <w:rPr>
          <w:rFonts w:ascii="TimesNewRomanPSMT" w:hAnsi="TimesNewRomanPSMT" w:cs="TimesNewRomanPSMT"/>
          <w:color w:val="FFFFFF"/>
        </w:rPr>
      </w:pPr>
    </w:p>
    <w:p w:rsidR="00E4589B" w:rsidRDefault="00E4589B" w:rsidP="00E4589B">
      <w:pPr>
        <w:tabs>
          <w:tab w:val="left" w:pos="6804"/>
          <w:tab w:val="right" w:pos="9639"/>
        </w:tabs>
        <w:ind w:left="5387"/>
        <w:rPr>
          <w:rFonts w:ascii="TimesNewRomanPSMT" w:hAnsi="TimesNewRomanPSMT" w:cs="TimesNewRomanPSMT"/>
          <w:color w:val="FFFFFF"/>
        </w:rPr>
      </w:pPr>
    </w:p>
    <w:p w:rsidR="00E4589B" w:rsidRPr="00E4589B" w:rsidRDefault="00E4589B" w:rsidP="00E4589B">
      <w:pPr>
        <w:tabs>
          <w:tab w:val="left" w:pos="6804"/>
          <w:tab w:val="right" w:pos="9639"/>
        </w:tabs>
        <w:rPr>
          <w:color w:val="FFFFFF"/>
        </w:rPr>
      </w:pPr>
    </w:p>
    <w:p w:rsidR="00E4589B" w:rsidRPr="00E4589B" w:rsidRDefault="00E4589B" w:rsidP="00E4589B">
      <w:pPr>
        <w:ind w:firstLine="180"/>
        <w:jc w:val="center"/>
        <w:rPr>
          <w:sz w:val="28"/>
          <w:szCs w:val="28"/>
        </w:rPr>
      </w:pPr>
      <w:r w:rsidRPr="00DC6871">
        <w:rPr>
          <w:sz w:val="28"/>
          <w:szCs w:val="28"/>
        </w:rPr>
        <w:t>Нижний</w:t>
      </w:r>
      <w:r w:rsidRPr="00E4589B">
        <w:rPr>
          <w:sz w:val="28"/>
          <w:szCs w:val="28"/>
        </w:rPr>
        <w:t xml:space="preserve"> </w:t>
      </w:r>
      <w:r w:rsidRPr="00DC6871">
        <w:rPr>
          <w:sz w:val="28"/>
          <w:szCs w:val="28"/>
        </w:rPr>
        <w:t>Новгород</w:t>
      </w:r>
      <w:r w:rsidRPr="00E4589B">
        <w:rPr>
          <w:sz w:val="28"/>
          <w:szCs w:val="28"/>
        </w:rPr>
        <w:br/>
        <w:t>2018</w:t>
      </w:r>
    </w:p>
    <w:p w:rsidR="00E4589B" w:rsidRPr="00E4589B" w:rsidRDefault="00E4589B" w:rsidP="00E4589B">
      <w:pPr>
        <w:ind w:firstLine="180"/>
        <w:jc w:val="center"/>
        <w:rPr>
          <w:b/>
          <w:sz w:val="32"/>
          <w:szCs w:val="32"/>
        </w:rPr>
      </w:pPr>
      <w:r w:rsidRPr="00B42A0B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869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589B" w:rsidRDefault="00E4589B" w:rsidP="00E4589B">
          <w:pPr>
            <w:pStyle w:val="af"/>
          </w:pPr>
        </w:p>
        <w:p w:rsidR="00647420" w:rsidRDefault="00E458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44797" w:history="1">
            <w:r w:rsidR="00647420" w:rsidRPr="003779F6">
              <w:rPr>
                <w:rStyle w:val="a7"/>
                <w:noProof/>
              </w:rPr>
              <w:t>Введение</w:t>
            </w:r>
            <w:r w:rsidR="00647420">
              <w:rPr>
                <w:noProof/>
                <w:webHidden/>
              </w:rPr>
              <w:tab/>
            </w:r>
            <w:r w:rsidR="00647420">
              <w:rPr>
                <w:noProof/>
                <w:webHidden/>
              </w:rPr>
              <w:fldChar w:fldCharType="begin"/>
            </w:r>
            <w:r w:rsidR="00647420">
              <w:rPr>
                <w:noProof/>
                <w:webHidden/>
              </w:rPr>
              <w:instrText xml:space="preserve"> PAGEREF _Toc513044797 \h </w:instrText>
            </w:r>
            <w:r w:rsidR="00647420">
              <w:rPr>
                <w:noProof/>
                <w:webHidden/>
              </w:rPr>
            </w:r>
            <w:r w:rsidR="00647420">
              <w:rPr>
                <w:noProof/>
                <w:webHidden/>
              </w:rPr>
              <w:fldChar w:fldCharType="separate"/>
            </w:r>
            <w:r w:rsidR="00647420">
              <w:rPr>
                <w:noProof/>
                <w:webHidden/>
              </w:rPr>
              <w:t>3</w:t>
            </w:r>
            <w:r w:rsidR="00647420">
              <w:rPr>
                <w:noProof/>
                <w:webHidden/>
              </w:rPr>
              <w:fldChar w:fldCharType="end"/>
            </w:r>
          </w:hyperlink>
        </w:p>
        <w:p w:rsidR="00647420" w:rsidRDefault="009021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044798" w:history="1">
            <w:r w:rsidR="00647420" w:rsidRPr="003779F6">
              <w:rPr>
                <w:rStyle w:val="a7"/>
                <w:noProof/>
              </w:rPr>
              <w:t>Цель работы</w:t>
            </w:r>
            <w:r w:rsidR="00647420">
              <w:rPr>
                <w:noProof/>
                <w:webHidden/>
              </w:rPr>
              <w:tab/>
            </w:r>
            <w:r w:rsidR="00647420">
              <w:rPr>
                <w:noProof/>
                <w:webHidden/>
              </w:rPr>
              <w:fldChar w:fldCharType="begin"/>
            </w:r>
            <w:r w:rsidR="00647420">
              <w:rPr>
                <w:noProof/>
                <w:webHidden/>
              </w:rPr>
              <w:instrText xml:space="preserve"> PAGEREF _Toc513044798 \h </w:instrText>
            </w:r>
            <w:r w:rsidR="00647420">
              <w:rPr>
                <w:noProof/>
                <w:webHidden/>
              </w:rPr>
            </w:r>
            <w:r w:rsidR="00647420">
              <w:rPr>
                <w:noProof/>
                <w:webHidden/>
              </w:rPr>
              <w:fldChar w:fldCharType="separate"/>
            </w:r>
            <w:r w:rsidR="00647420">
              <w:rPr>
                <w:noProof/>
                <w:webHidden/>
              </w:rPr>
              <w:t>4</w:t>
            </w:r>
            <w:r w:rsidR="00647420">
              <w:rPr>
                <w:noProof/>
                <w:webHidden/>
              </w:rPr>
              <w:fldChar w:fldCharType="end"/>
            </w:r>
          </w:hyperlink>
        </w:p>
        <w:p w:rsidR="00647420" w:rsidRDefault="009021D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044799" w:history="1">
            <w:r w:rsidR="00647420" w:rsidRPr="003779F6">
              <w:rPr>
                <w:rStyle w:val="a7"/>
                <w:noProof/>
              </w:rPr>
              <w:t>1.</w:t>
            </w:r>
            <w:r w:rsidR="0064742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7420" w:rsidRPr="003779F6">
              <w:rPr>
                <w:rStyle w:val="a7"/>
                <w:noProof/>
              </w:rPr>
              <w:t>Постановка задачи</w:t>
            </w:r>
            <w:r w:rsidR="00647420">
              <w:rPr>
                <w:noProof/>
                <w:webHidden/>
              </w:rPr>
              <w:tab/>
            </w:r>
            <w:r w:rsidR="00647420">
              <w:rPr>
                <w:noProof/>
                <w:webHidden/>
              </w:rPr>
              <w:fldChar w:fldCharType="begin"/>
            </w:r>
            <w:r w:rsidR="00647420">
              <w:rPr>
                <w:noProof/>
                <w:webHidden/>
              </w:rPr>
              <w:instrText xml:space="preserve"> PAGEREF _Toc513044799 \h </w:instrText>
            </w:r>
            <w:r w:rsidR="00647420">
              <w:rPr>
                <w:noProof/>
                <w:webHidden/>
              </w:rPr>
            </w:r>
            <w:r w:rsidR="00647420">
              <w:rPr>
                <w:noProof/>
                <w:webHidden/>
              </w:rPr>
              <w:fldChar w:fldCharType="separate"/>
            </w:r>
            <w:r w:rsidR="00647420">
              <w:rPr>
                <w:noProof/>
                <w:webHidden/>
              </w:rPr>
              <w:t>5</w:t>
            </w:r>
            <w:r w:rsidR="00647420">
              <w:rPr>
                <w:noProof/>
                <w:webHidden/>
              </w:rPr>
              <w:fldChar w:fldCharType="end"/>
            </w:r>
          </w:hyperlink>
        </w:p>
        <w:p w:rsidR="00647420" w:rsidRDefault="009021D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044800" w:history="1">
            <w:r w:rsidR="00647420" w:rsidRPr="003779F6">
              <w:rPr>
                <w:rStyle w:val="a7"/>
                <w:noProof/>
              </w:rPr>
              <w:t>2.</w:t>
            </w:r>
            <w:r w:rsidR="0064742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7420" w:rsidRPr="003779F6">
              <w:rPr>
                <w:rStyle w:val="a7"/>
                <w:noProof/>
              </w:rPr>
              <w:t>Описание метода Холецкого</w:t>
            </w:r>
            <w:r w:rsidR="00647420">
              <w:rPr>
                <w:noProof/>
                <w:webHidden/>
              </w:rPr>
              <w:tab/>
            </w:r>
            <w:r w:rsidR="00647420">
              <w:rPr>
                <w:noProof/>
                <w:webHidden/>
              </w:rPr>
              <w:fldChar w:fldCharType="begin"/>
            </w:r>
            <w:r w:rsidR="00647420">
              <w:rPr>
                <w:noProof/>
                <w:webHidden/>
              </w:rPr>
              <w:instrText xml:space="preserve"> PAGEREF _Toc513044800 \h </w:instrText>
            </w:r>
            <w:r w:rsidR="00647420">
              <w:rPr>
                <w:noProof/>
                <w:webHidden/>
              </w:rPr>
            </w:r>
            <w:r w:rsidR="00647420">
              <w:rPr>
                <w:noProof/>
                <w:webHidden/>
              </w:rPr>
              <w:fldChar w:fldCharType="separate"/>
            </w:r>
            <w:r w:rsidR="00647420">
              <w:rPr>
                <w:noProof/>
                <w:webHidden/>
              </w:rPr>
              <w:t>6</w:t>
            </w:r>
            <w:r w:rsidR="00647420">
              <w:rPr>
                <w:noProof/>
                <w:webHidden/>
              </w:rPr>
              <w:fldChar w:fldCharType="end"/>
            </w:r>
          </w:hyperlink>
        </w:p>
        <w:p w:rsidR="00647420" w:rsidRDefault="009021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044801" w:history="1">
            <w:r w:rsidR="00647420" w:rsidRPr="003779F6">
              <w:rPr>
                <w:rStyle w:val="a7"/>
                <w:noProof/>
              </w:rPr>
              <w:t>2.1 Тривиальный алгоритм</w:t>
            </w:r>
            <w:r w:rsidR="00647420">
              <w:rPr>
                <w:noProof/>
                <w:webHidden/>
              </w:rPr>
              <w:tab/>
            </w:r>
            <w:r w:rsidR="00647420">
              <w:rPr>
                <w:noProof/>
                <w:webHidden/>
              </w:rPr>
              <w:fldChar w:fldCharType="begin"/>
            </w:r>
            <w:r w:rsidR="00647420">
              <w:rPr>
                <w:noProof/>
                <w:webHidden/>
              </w:rPr>
              <w:instrText xml:space="preserve"> PAGEREF _Toc513044801 \h </w:instrText>
            </w:r>
            <w:r w:rsidR="00647420">
              <w:rPr>
                <w:noProof/>
                <w:webHidden/>
              </w:rPr>
            </w:r>
            <w:r w:rsidR="00647420">
              <w:rPr>
                <w:noProof/>
                <w:webHidden/>
              </w:rPr>
              <w:fldChar w:fldCharType="separate"/>
            </w:r>
            <w:r w:rsidR="00647420">
              <w:rPr>
                <w:noProof/>
                <w:webHidden/>
              </w:rPr>
              <w:t>6</w:t>
            </w:r>
            <w:r w:rsidR="00647420">
              <w:rPr>
                <w:noProof/>
                <w:webHidden/>
              </w:rPr>
              <w:fldChar w:fldCharType="end"/>
            </w:r>
          </w:hyperlink>
        </w:p>
        <w:p w:rsidR="00647420" w:rsidRDefault="009021D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044802" w:history="1">
            <w:r w:rsidR="00647420" w:rsidRPr="003779F6">
              <w:rPr>
                <w:rStyle w:val="a7"/>
                <w:noProof/>
              </w:rPr>
              <w:t>2.1.1 Последовательный алгоритм</w:t>
            </w:r>
            <w:r w:rsidR="00647420">
              <w:rPr>
                <w:noProof/>
                <w:webHidden/>
              </w:rPr>
              <w:tab/>
            </w:r>
            <w:r w:rsidR="00647420">
              <w:rPr>
                <w:noProof/>
                <w:webHidden/>
              </w:rPr>
              <w:fldChar w:fldCharType="begin"/>
            </w:r>
            <w:r w:rsidR="00647420">
              <w:rPr>
                <w:noProof/>
                <w:webHidden/>
              </w:rPr>
              <w:instrText xml:space="preserve"> PAGEREF _Toc513044802 \h </w:instrText>
            </w:r>
            <w:r w:rsidR="00647420">
              <w:rPr>
                <w:noProof/>
                <w:webHidden/>
              </w:rPr>
            </w:r>
            <w:r w:rsidR="00647420">
              <w:rPr>
                <w:noProof/>
                <w:webHidden/>
              </w:rPr>
              <w:fldChar w:fldCharType="separate"/>
            </w:r>
            <w:r w:rsidR="00647420">
              <w:rPr>
                <w:noProof/>
                <w:webHidden/>
              </w:rPr>
              <w:t>6</w:t>
            </w:r>
            <w:r w:rsidR="00647420">
              <w:rPr>
                <w:noProof/>
                <w:webHidden/>
              </w:rPr>
              <w:fldChar w:fldCharType="end"/>
            </w:r>
          </w:hyperlink>
        </w:p>
        <w:p w:rsidR="00647420" w:rsidRDefault="009021D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044803" w:history="1">
            <w:r w:rsidR="00647420" w:rsidRPr="003779F6">
              <w:rPr>
                <w:rStyle w:val="a7"/>
                <w:noProof/>
              </w:rPr>
              <w:t>2.1.2 Параллельный алгоритм</w:t>
            </w:r>
            <w:r w:rsidR="00647420">
              <w:rPr>
                <w:noProof/>
                <w:webHidden/>
              </w:rPr>
              <w:tab/>
            </w:r>
            <w:r w:rsidR="00647420">
              <w:rPr>
                <w:noProof/>
                <w:webHidden/>
              </w:rPr>
              <w:fldChar w:fldCharType="begin"/>
            </w:r>
            <w:r w:rsidR="00647420">
              <w:rPr>
                <w:noProof/>
                <w:webHidden/>
              </w:rPr>
              <w:instrText xml:space="preserve"> PAGEREF _Toc513044803 \h </w:instrText>
            </w:r>
            <w:r w:rsidR="00647420">
              <w:rPr>
                <w:noProof/>
                <w:webHidden/>
              </w:rPr>
            </w:r>
            <w:r w:rsidR="00647420">
              <w:rPr>
                <w:noProof/>
                <w:webHidden/>
              </w:rPr>
              <w:fldChar w:fldCharType="separate"/>
            </w:r>
            <w:r w:rsidR="00647420">
              <w:rPr>
                <w:noProof/>
                <w:webHidden/>
              </w:rPr>
              <w:t>8</w:t>
            </w:r>
            <w:r w:rsidR="00647420">
              <w:rPr>
                <w:noProof/>
                <w:webHidden/>
              </w:rPr>
              <w:fldChar w:fldCharType="end"/>
            </w:r>
          </w:hyperlink>
        </w:p>
        <w:p w:rsidR="00647420" w:rsidRDefault="009021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044804" w:history="1">
            <w:r w:rsidR="00647420" w:rsidRPr="003779F6">
              <w:rPr>
                <w:rStyle w:val="a7"/>
                <w:noProof/>
              </w:rPr>
              <w:t>2.2 Блочный алгоритм</w:t>
            </w:r>
            <w:r w:rsidR="00647420">
              <w:rPr>
                <w:noProof/>
                <w:webHidden/>
              </w:rPr>
              <w:tab/>
            </w:r>
            <w:r w:rsidR="00647420">
              <w:rPr>
                <w:noProof/>
                <w:webHidden/>
              </w:rPr>
              <w:fldChar w:fldCharType="begin"/>
            </w:r>
            <w:r w:rsidR="00647420">
              <w:rPr>
                <w:noProof/>
                <w:webHidden/>
              </w:rPr>
              <w:instrText xml:space="preserve"> PAGEREF _Toc513044804 \h </w:instrText>
            </w:r>
            <w:r w:rsidR="00647420">
              <w:rPr>
                <w:noProof/>
                <w:webHidden/>
              </w:rPr>
            </w:r>
            <w:r w:rsidR="00647420">
              <w:rPr>
                <w:noProof/>
                <w:webHidden/>
              </w:rPr>
              <w:fldChar w:fldCharType="separate"/>
            </w:r>
            <w:r w:rsidR="00647420">
              <w:rPr>
                <w:noProof/>
                <w:webHidden/>
              </w:rPr>
              <w:t>9</w:t>
            </w:r>
            <w:r w:rsidR="00647420">
              <w:rPr>
                <w:noProof/>
                <w:webHidden/>
              </w:rPr>
              <w:fldChar w:fldCharType="end"/>
            </w:r>
          </w:hyperlink>
        </w:p>
        <w:p w:rsidR="00647420" w:rsidRDefault="009021D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044805" w:history="1">
            <w:r w:rsidR="00647420" w:rsidRPr="003779F6">
              <w:rPr>
                <w:rStyle w:val="a7"/>
                <w:noProof/>
              </w:rPr>
              <w:t>2.2.1 Последовательный алгоритм</w:t>
            </w:r>
            <w:r w:rsidR="00647420">
              <w:rPr>
                <w:noProof/>
                <w:webHidden/>
              </w:rPr>
              <w:tab/>
            </w:r>
            <w:r w:rsidR="00647420">
              <w:rPr>
                <w:noProof/>
                <w:webHidden/>
              </w:rPr>
              <w:fldChar w:fldCharType="begin"/>
            </w:r>
            <w:r w:rsidR="00647420">
              <w:rPr>
                <w:noProof/>
                <w:webHidden/>
              </w:rPr>
              <w:instrText xml:space="preserve"> PAGEREF _Toc513044805 \h </w:instrText>
            </w:r>
            <w:r w:rsidR="00647420">
              <w:rPr>
                <w:noProof/>
                <w:webHidden/>
              </w:rPr>
            </w:r>
            <w:r w:rsidR="00647420">
              <w:rPr>
                <w:noProof/>
                <w:webHidden/>
              </w:rPr>
              <w:fldChar w:fldCharType="separate"/>
            </w:r>
            <w:r w:rsidR="00647420">
              <w:rPr>
                <w:noProof/>
                <w:webHidden/>
              </w:rPr>
              <w:t>9</w:t>
            </w:r>
            <w:r w:rsidR="00647420">
              <w:rPr>
                <w:noProof/>
                <w:webHidden/>
              </w:rPr>
              <w:fldChar w:fldCharType="end"/>
            </w:r>
          </w:hyperlink>
        </w:p>
        <w:p w:rsidR="00647420" w:rsidRDefault="009021D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044806" w:history="1">
            <w:r w:rsidR="00647420" w:rsidRPr="003779F6">
              <w:rPr>
                <w:rStyle w:val="a7"/>
                <w:noProof/>
              </w:rPr>
              <w:t>2.2.2 Параллельный алгоритм</w:t>
            </w:r>
            <w:r w:rsidR="00647420">
              <w:rPr>
                <w:noProof/>
                <w:webHidden/>
              </w:rPr>
              <w:tab/>
            </w:r>
            <w:r w:rsidR="00647420">
              <w:rPr>
                <w:noProof/>
                <w:webHidden/>
              </w:rPr>
              <w:fldChar w:fldCharType="begin"/>
            </w:r>
            <w:r w:rsidR="00647420">
              <w:rPr>
                <w:noProof/>
                <w:webHidden/>
              </w:rPr>
              <w:instrText xml:space="preserve"> PAGEREF _Toc513044806 \h </w:instrText>
            </w:r>
            <w:r w:rsidR="00647420">
              <w:rPr>
                <w:noProof/>
                <w:webHidden/>
              </w:rPr>
            </w:r>
            <w:r w:rsidR="00647420">
              <w:rPr>
                <w:noProof/>
                <w:webHidden/>
              </w:rPr>
              <w:fldChar w:fldCharType="separate"/>
            </w:r>
            <w:r w:rsidR="00647420">
              <w:rPr>
                <w:noProof/>
                <w:webHidden/>
              </w:rPr>
              <w:t>12</w:t>
            </w:r>
            <w:r w:rsidR="00647420">
              <w:rPr>
                <w:noProof/>
                <w:webHidden/>
              </w:rPr>
              <w:fldChar w:fldCharType="end"/>
            </w:r>
          </w:hyperlink>
        </w:p>
        <w:p w:rsidR="00647420" w:rsidRDefault="009021D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044807" w:history="1">
            <w:r w:rsidR="00647420" w:rsidRPr="003779F6">
              <w:rPr>
                <w:rStyle w:val="a7"/>
                <w:noProof/>
              </w:rPr>
              <w:t>3.</w:t>
            </w:r>
            <w:r w:rsidR="0064742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7420" w:rsidRPr="003779F6">
              <w:rPr>
                <w:rStyle w:val="a7"/>
                <w:noProof/>
              </w:rPr>
              <w:t xml:space="preserve">Программная реализация разложения Холецкого с использованием технологии </w:t>
            </w:r>
            <w:r w:rsidR="00647420" w:rsidRPr="003779F6">
              <w:rPr>
                <w:rStyle w:val="a7"/>
                <w:noProof/>
                <w:lang w:val="en-US"/>
              </w:rPr>
              <w:t>OpenMP</w:t>
            </w:r>
            <w:r w:rsidR="00647420">
              <w:rPr>
                <w:noProof/>
                <w:webHidden/>
              </w:rPr>
              <w:tab/>
            </w:r>
            <w:r w:rsidR="00647420">
              <w:rPr>
                <w:noProof/>
                <w:webHidden/>
              </w:rPr>
              <w:fldChar w:fldCharType="begin"/>
            </w:r>
            <w:r w:rsidR="00647420">
              <w:rPr>
                <w:noProof/>
                <w:webHidden/>
              </w:rPr>
              <w:instrText xml:space="preserve"> PAGEREF _Toc513044807 \h </w:instrText>
            </w:r>
            <w:r w:rsidR="00647420">
              <w:rPr>
                <w:noProof/>
                <w:webHidden/>
              </w:rPr>
            </w:r>
            <w:r w:rsidR="00647420">
              <w:rPr>
                <w:noProof/>
                <w:webHidden/>
              </w:rPr>
              <w:fldChar w:fldCharType="separate"/>
            </w:r>
            <w:r w:rsidR="00647420">
              <w:rPr>
                <w:noProof/>
                <w:webHidden/>
              </w:rPr>
              <w:t>13</w:t>
            </w:r>
            <w:r w:rsidR="00647420">
              <w:rPr>
                <w:noProof/>
                <w:webHidden/>
              </w:rPr>
              <w:fldChar w:fldCharType="end"/>
            </w:r>
          </w:hyperlink>
        </w:p>
        <w:p w:rsidR="00647420" w:rsidRDefault="009021D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044808" w:history="1">
            <w:r w:rsidR="00647420" w:rsidRPr="003779F6">
              <w:rPr>
                <w:rStyle w:val="a7"/>
                <w:noProof/>
              </w:rPr>
              <w:t>4.</w:t>
            </w:r>
            <w:r w:rsidR="0064742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7420" w:rsidRPr="003779F6">
              <w:rPr>
                <w:rStyle w:val="a7"/>
                <w:noProof/>
              </w:rPr>
              <w:t>Результаты экспериментов</w:t>
            </w:r>
            <w:r w:rsidR="00647420">
              <w:rPr>
                <w:noProof/>
                <w:webHidden/>
              </w:rPr>
              <w:tab/>
            </w:r>
            <w:r w:rsidR="00647420">
              <w:rPr>
                <w:noProof/>
                <w:webHidden/>
              </w:rPr>
              <w:fldChar w:fldCharType="begin"/>
            </w:r>
            <w:r w:rsidR="00647420">
              <w:rPr>
                <w:noProof/>
                <w:webHidden/>
              </w:rPr>
              <w:instrText xml:space="preserve"> PAGEREF _Toc513044808 \h </w:instrText>
            </w:r>
            <w:r w:rsidR="00647420">
              <w:rPr>
                <w:noProof/>
                <w:webHidden/>
              </w:rPr>
            </w:r>
            <w:r w:rsidR="00647420">
              <w:rPr>
                <w:noProof/>
                <w:webHidden/>
              </w:rPr>
              <w:fldChar w:fldCharType="separate"/>
            </w:r>
            <w:r w:rsidR="00647420">
              <w:rPr>
                <w:noProof/>
                <w:webHidden/>
              </w:rPr>
              <w:t>16</w:t>
            </w:r>
            <w:r w:rsidR="00647420">
              <w:rPr>
                <w:noProof/>
                <w:webHidden/>
              </w:rPr>
              <w:fldChar w:fldCharType="end"/>
            </w:r>
          </w:hyperlink>
        </w:p>
        <w:p w:rsidR="00647420" w:rsidRDefault="009021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044809" w:history="1">
            <w:r w:rsidR="00647420" w:rsidRPr="003779F6">
              <w:rPr>
                <w:rStyle w:val="a7"/>
                <w:noProof/>
              </w:rPr>
              <w:t>Заключение</w:t>
            </w:r>
            <w:r w:rsidR="00647420">
              <w:rPr>
                <w:noProof/>
                <w:webHidden/>
              </w:rPr>
              <w:tab/>
            </w:r>
            <w:r w:rsidR="00647420">
              <w:rPr>
                <w:noProof/>
                <w:webHidden/>
              </w:rPr>
              <w:fldChar w:fldCharType="begin"/>
            </w:r>
            <w:r w:rsidR="00647420">
              <w:rPr>
                <w:noProof/>
                <w:webHidden/>
              </w:rPr>
              <w:instrText xml:space="preserve"> PAGEREF _Toc513044809 \h </w:instrText>
            </w:r>
            <w:r w:rsidR="00647420">
              <w:rPr>
                <w:noProof/>
                <w:webHidden/>
              </w:rPr>
            </w:r>
            <w:r w:rsidR="00647420">
              <w:rPr>
                <w:noProof/>
                <w:webHidden/>
              </w:rPr>
              <w:fldChar w:fldCharType="separate"/>
            </w:r>
            <w:r w:rsidR="00647420">
              <w:rPr>
                <w:noProof/>
                <w:webHidden/>
              </w:rPr>
              <w:t>18</w:t>
            </w:r>
            <w:r w:rsidR="00647420">
              <w:rPr>
                <w:noProof/>
                <w:webHidden/>
              </w:rPr>
              <w:fldChar w:fldCharType="end"/>
            </w:r>
          </w:hyperlink>
        </w:p>
        <w:p w:rsidR="00647420" w:rsidRDefault="009021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044810" w:history="1">
            <w:r w:rsidR="00647420" w:rsidRPr="003779F6">
              <w:rPr>
                <w:rStyle w:val="a7"/>
                <w:noProof/>
              </w:rPr>
              <w:t>Литература</w:t>
            </w:r>
            <w:r w:rsidR="00647420">
              <w:rPr>
                <w:noProof/>
                <w:webHidden/>
              </w:rPr>
              <w:tab/>
            </w:r>
            <w:r w:rsidR="00647420">
              <w:rPr>
                <w:noProof/>
                <w:webHidden/>
              </w:rPr>
              <w:fldChar w:fldCharType="begin"/>
            </w:r>
            <w:r w:rsidR="00647420">
              <w:rPr>
                <w:noProof/>
                <w:webHidden/>
              </w:rPr>
              <w:instrText xml:space="preserve"> PAGEREF _Toc513044810 \h </w:instrText>
            </w:r>
            <w:r w:rsidR="00647420">
              <w:rPr>
                <w:noProof/>
                <w:webHidden/>
              </w:rPr>
            </w:r>
            <w:r w:rsidR="00647420">
              <w:rPr>
                <w:noProof/>
                <w:webHidden/>
              </w:rPr>
              <w:fldChar w:fldCharType="separate"/>
            </w:r>
            <w:r w:rsidR="00647420">
              <w:rPr>
                <w:noProof/>
                <w:webHidden/>
              </w:rPr>
              <w:t>19</w:t>
            </w:r>
            <w:r w:rsidR="00647420">
              <w:rPr>
                <w:noProof/>
                <w:webHidden/>
              </w:rPr>
              <w:fldChar w:fldCharType="end"/>
            </w:r>
          </w:hyperlink>
        </w:p>
        <w:p w:rsidR="00E4589B" w:rsidRPr="00E4589B" w:rsidRDefault="00E4589B" w:rsidP="00E4589B">
          <w:pPr>
            <w:ind w:firstLine="180"/>
            <w:jc w:val="center"/>
            <w:rPr>
              <w:sz w:val="28"/>
              <w:szCs w:val="28"/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E4589B" w:rsidRDefault="00E4589B" w:rsidP="00E4589B">
      <w:pPr>
        <w:pStyle w:val="ContentsStyle"/>
      </w:pPr>
    </w:p>
    <w:p w:rsidR="00E4589B" w:rsidRPr="004C4F22" w:rsidRDefault="00E4589B" w:rsidP="00E4589B">
      <w:pPr>
        <w:pStyle w:val="ContentsStyle"/>
        <w:rPr>
          <w:lang w:val="en-US"/>
        </w:rPr>
      </w:pPr>
    </w:p>
    <w:p w:rsidR="00E4589B" w:rsidRDefault="00E4589B" w:rsidP="00E4589B">
      <w:pPr>
        <w:pStyle w:val="DiplomaTitleChapter"/>
      </w:pPr>
      <w:bookmarkStart w:id="0" w:name="_Toc513044797"/>
      <w:r>
        <w:lastRenderedPageBreak/>
        <w:t>Введение</w:t>
      </w:r>
      <w:bookmarkEnd w:id="0"/>
    </w:p>
    <w:p w:rsidR="00120686" w:rsidRDefault="00120686" w:rsidP="00E4589B">
      <w:pPr>
        <w:pStyle w:val="DiplomText"/>
      </w:pPr>
      <w:r>
        <w:t xml:space="preserve">Метод </w:t>
      </w:r>
      <w:proofErr w:type="spellStart"/>
      <w:r>
        <w:t>Холецкого</w:t>
      </w:r>
      <w:proofErr w:type="spellEnd"/>
      <w:r>
        <w:t xml:space="preserve"> (метод квадратных корней) </w:t>
      </w:r>
      <w:r w:rsidRPr="000779F3">
        <w:t>—</w:t>
      </w:r>
      <w:r>
        <w:t xml:space="preserve"> алгоритм, предложенный французским офицером и математиком Андре-Луи </w:t>
      </w:r>
      <w:proofErr w:type="spellStart"/>
      <w:r>
        <w:t>Холецким</w:t>
      </w:r>
      <w:proofErr w:type="spellEnd"/>
      <w:r>
        <w:t xml:space="preserve"> в конце Первой Мировой войны</w:t>
      </w:r>
      <w:r w:rsidR="00A37EAC">
        <w:t xml:space="preserve"> незадолго до </w:t>
      </w:r>
      <w:r w:rsidR="00B66326">
        <w:t xml:space="preserve">гибели </w:t>
      </w:r>
      <w:r w:rsidR="00A37EAC">
        <w:t>в августе 1918 г.</w:t>
      </w:r>
      <w:r>
        <w:t xml:space="preserve"> Впервые опубликован 1924 г. его сослуживцем.  </w:t>
      </w:r>
    </w:p>
    <w:p w:rsidR="00E4589B" w:rsidRDefault="00A37EAC" w:rsidP="00A37EAC">
      <w:pPr>
        <w:pStyle w:val="DiplomText"/>
      </w:pPr>
      <w:r>
        <w:t xml:space="preserve">Суть метода заключается в представлении </w:t>
      </w:r>
      <w:r w:rsidR="00E4589B" w:rsidRPr="000779F3">
        <w:t>симметричной положительно-определё</w:t>
      </w:r>
      <w:r>
        <w:t xml:space="preserve">нной </w:t>
      </w:r>
      <w:proofErr w:type="gramStart"/>
      <w:r>
        <w:t xml:space="preserve">матрицы </w:t>
      </w:r>
      <m:oMath>
        <m:r>
          <w:rPr>
            <w:rFonts w:ascii="Cambria Math" w:hAnsi="Cambria Math"/>
          </w:rPr>
          <m:t>A</m:t>
        </m:r>
      </m:oMath>
      <w:r w:rsidR="00E4589B">
        <w:t xml:space="preserve"> в</w:t>
      </w:r>
      <w:proofErr w:type="gramEnd"/>
      <w:r w:rsidR="00E4589B">
        <w:t xml:space="preserve"> виде </w:t>
      </w:r>
      <m:oMath>
        <m:r>
          <w:rPr>
            <w:rFonts w:ascii="Cambria Math" w:hAnsi="Cambria Math"/>
          </w:rPr>
          <m:t>A=</m:t>
        </m:r>
        <m:r>
          <w:rPr>
            <w:rFonts w:ascii="Cambria Math" w:hAnsi="Cambria Math"/>
            <w:lang w:val="en-US"/>
          </w:rPr>
          <m:t>L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4589B">
        <w:t xml:space="preserve">, где </w:t>
      </w:r>
      <m:oMath>
        <m:r>
          <w:rPr>
            <w:rFonts w:ascii="Cambria Math" w:hAnsi="Cambria Math"/>
          </w:rPr>
          <m:t>L</m:t>
        </m:r>
      </m:oMath>
      <w:r w:rsidR="00E4589B" w:rsidRPr="000779F3">
        <w:t xml:space="preserve"> — нижняя треугольная матрица со строго положительными элементами на диагонали.</w:t>
      </w:r>
      <w:r w:rsidR="0068534A">
        <w:t xml:space="preserve"> </w:t>
      </w:r>
      <w:r w:rsidR="00266EE0">
        <w:t xml:space="preserve">Такое </w:t>
      </w:r>
      <w:r>
        <w:t xml:space="preserve">разложение </w:t>
      </w:r>
      <w:r w:rsidR="0068534A" w:rsidRPr="0068534A">
        <w:t>всегда существует и единственно для любой симметричной положительно-определённой матрицы.</w:t>
      </w:r>
    </w:p>
    <w:p w:rsidR="00E4589B" w:rsidRDefault="00E4589B" w:rsidP="00E4589B">
      <w:pPr>
        <w:pStyle w:val="DiplomText"/>
      </w:pPr>
      <w:r w:rsidRPr="000779F3">
        <w:t>Симметричность матрицы позволяет хранить и вычислять только чуть больше половины ее элементов, что почти вдвое экономит как необходимые для вычислений объемы памяти, так и количество операций в сравнении, например, с разложением по методу Гаусса. При этом альтернативное LU - разложение, использующее симметрию матрицы, все же несколько быс</w:t>
      </w:r>
      <w:r w:rsidR="008D00FF">
        <w:t xml:space="preserve">трее разложения </w:t>
      </w:r>
      <w:proofErr w:type="spellStart"/>
      <w:r w:rsidR="008D00FF">
        <w:t>Холецкого</w:t>
      </w:r>
      <w:proofErr w:type="spellEnd"/>
      <w:r w:rsidR="008D00FF">
        <w:t xml:space="preserve"> (н</w:t>
      </w:r>
      <w:r w:rsidRPr="000779F3">
        <w:t xml:space="preserve">ет </w:t>
      </w:r>
      <w:r w:rsidR="008D00FF">
        <w:t xml:space="preserve">операций </w:t>
      </w:r>
      <w:r w:rsidRPr="000779F3">
        <w:t>извлечения квадратных корней), но требует больше памяти, ограниченность которой оказалась решающей для вычислителей времен 50-х гг. XX в.</w:t>
      </w:r>
    </w:p>
    <w:p w:rsidR="00E4589B" w:rsidRDefault="00E4589B" w:rsidP="00E4589B">
      <w:pPr>
        <w:pStyle w:val="DiplomText"/>
      </w:pPr>
      <w:r w:rsidRPr="000779F3">
        <w:t xml:space="preserve">Разложение </w:t>
      </w:r>
      <w:proofErr w:type="spellStart"/>
      <w:r w:rsidRPr="000779F3">
        <w:t>Холецкого</w:t>
      </w:r>
      <w:proofErr w:type="spellEnd"/>
      <w:r w:rsidRPr="000779F3">
        <w:t xml:space="preserve"> дает возможность заменить сложную задачу решения системы уравнений с полностью заполненной матрицей двумя простыми задачами – решение двух систем с треугольной матрицей. </w:t>
      </w:r>
    </w:p>
    <w:p w:rsidR="000753AB" w:rsidRDefault="0060764D" w:rsidP="00E4589B">
      <w:pPr>
        <w:pStyle w:val="DiplomText"/>
      </w:pPr>
      <w:r>
        <w:t>Р</w:t>
      </w:r>
      <w:r w:rsidR="000753AB">
        <w:t xml:space="preserve">абота посвящена реализации данного метода. Основной акцент сделан на модификацию тривиального алгоритма с использованием параллельных вычислений.   </w:t>
      </w:r>
    </w:p>
    <w:p w:rsidR="00606F4C" w:rsidRDefault="00606F4C" w:rsidP="00606F4C">
      <w:pPr>
        <w:pStyle w:val="DiplomaTitleChapter"/>
      </w:pPr>
      <w:bookmarkStart w:id="1" w:name="_Toc513044798"/>
      <w:r>
        <w:lastRenderedPageBreak/>
        <w:t>Цель работы</w:t>
      </w:r>
      <w:bookmarkEnd w:id="1"/>
    </w:p>
    <w:p w:rsidR="0060764D" w:rsidRDefault="0060764D" w:rsidP="0060764D">
      <w:pPr>
        <w:pStyle w:val="DiplomText"/>
        <w:ind w:firstLine="0"/>
        <w:rPr>
          <w:lang w:val="en-US"/>
        </w:rPr>
      </w:pPr>
      <w:r>
        <w:t>Требуется</w:t>
      </w:r>
      <w:r w:rsidRPr="0060764D">
        <w:t>:</w:t>
      </w:r>
      <w:r>
        <w:rPr>
          <w:lang w:val="en-US"/>
        </w:rPr>
        <w:t xml:space="preserve"> </w:t>
      </w:r>
    </w:p>
    <w:p w:rsidR="0060764D" w:rsidRPr="0060764D" w:rsidRDefault="0060764D" w:rsidP="0060764D">
      <w:pPr>
        <w:pStyle w:val="DiplomText"/>
        <w:numPr>
          <w:ilvl w:val="0"/>
          <w:numId w:val="5"/>
        </w:numPr>
      </w:pPr>
      <w:r>
        <w:t xml:space="preserve">Реализовать тривиальный алгоритм </w:t>
      </w:r>
      <w:r w:rsidRPr="0060764D">
        <w:t>разложения</w:t>
      </w:r>
      <w:r>
        <w:t xml:space="preserve"> </w:t>
      </w:r>
      <w:proofErr w:type="spellStart"/>
      <w:r>
        <w:t>Холецкого</w:t>
      </w:r>
      <w:proofErr w:type="spellEnd"/>
      <w:r w:rsidRPr="0060764D">
        <w:t>.</w:t>
      </w:r>
    </w:p>
    <w:p w:rsidR="0060764D" w:rsidRPr="0060764D" w:rsidRDefault="0060764D" w:rsidP="0060764D">
      <w:pPr>
        <w:pStyle w:val="DiplomText"/>
        <w:numPr>
          <w:ilvl w:val="0"/>
          <w:numId w:val="5"/>
        </w:numPr>
      </w:pPr>
      <w:r w:rsidRPr="0060764D">
        <w:t xml:space="preserve">Реализовать </w:t>
      </w:r>
      <w:r>
        <w:t xml:space="preserve">блочный </w:t>
      </w:r>
      <w:r w:rsidRPr="0060764D">
        <w:t>алгоритм разложения</w:t>
      </w:r>
      <w:r>
        <w:t xml:space="preserve"> </w:t>
      </w:r>
      <w:proofErr w:type="spellStart"/>
      <w:r>
        <w:t>Холецкого</w:t>
      </w:r>
      <w:proofErr w:type="spellEnd"/>
      <w:r>
        <w:t xml:space="preserve"> (модификация)</w:t>
      </w:r>
      <w:r w:rsidRPr="0060764D">
        <w:t>.</w:t>
      </w:r>
    </w:p>
    <w:p w:rsidR="0060764D" w:rsidRPr="0060764D" w:rsidRDefault="0060764D" w:rsidP="0060764D">
      <w:pPr>
        <w:pStyle w:val="DiplomText"/>
        <w:numPr>
          <w:ilvl w:val="0"/>
          <w:numId w:val="5"/>
        </w:numPr>
      </w:pPr>
      <w:r w:rsidRPr="0060764D">
        <w:t>Реализова</w:t>
      </w:r>
      <w:r>
        <w:t xml:space="preserve">ть параллельную версию </w:t>
      </w:r>
      <w:r w:rsidRPr="0060764D">
        <w:t>блочного</w:t>
      </w:r>
      <w:r>
        <w:t xml:space="preserve"> алгоритма </w:t>
      </w:r>
      <w:r w:rsidRPr="0060764D">
        <w:t xml:space="preserve">с использованием технологии </w:t>
      </w:r>
      <w:proofErr w:type="spellStart"/>
      <w:r w:rsidRPr="0060764D">
        <w:rPr>
          <w:lang w:val="en-US"/>
        </w:rPr>
        <w:t>OpenMP</w:t>
      </w:r>
      <w:proofErr w:type="spellEnd"/>
      <w:r w:rsidRPr="0060764D">
        <w:t>.</w:t>
      </w:r>
    </w:p>
    <w:p w:rsidR="00606F4C" w:rsidRDefault="0060764D" w:rsidP="00606F4C">
      <w:pPr>
        <w:pStyle w:val="DiplomText"/>
        <w:numPr>
          <w:ilvl w:val="0"/>
          <w:numId w:val="5"/>
        </w:numPr>
      </w:pPr>
      <w:r w:rsidRPr="0060764D">
        <w:t>Провести эксперименты с использованием реализованных алгоритмов с последующим получением временных результатов исполнения и их анализом.</w:t>
      </w:r>
      <w:r w:rsidR="00285532" w:rsidRPr="0060764D">
        <w:t xml:space="preserve"> </w:t>
      </w:r>
    </w:p>
    <w:p w:rsidR="00606F4C" w:rsidRPr="00660BD7" w:rsidRDefault="00606F4C" w:rsidP="00606F4C">
      <w:pPr>
        <w:pStyle w:val="DiplomText"/>
        <w:ind w:firstLine="0"/>
      </w:pPr>
    </w:p>
    <w:p w:rsidR="00606F4C" w:rsidRDefault="00606F4C" w:rsidP="00F62A8C">
      <w:pPr>
        <w:pStyle w:val="DiplomaTitleChapter"/>
        <w:numPr>
          <w:ilvl w:val="0"/>
          <w:numId w:val="6"/>
        </w:numPr>
        <w:tabs>
          <w:tab w:val="left" w:pos="6553"/>
        </w:tabs>
      </w:pPr>
      <w:bookmarkStart w:id="2" w:name="_Toc513044799"/>
      <w:r>
        <w:lastRenderedPageBreak/>
        <w:t>Постановка задачи</w:t>
      </w:r>
      <w:bookmarkEnd w:id="2"/>
      <w:r>
        <w:tab/>
      </w:r>
    </w:p>
    <w:p w:rsidR="00606F4C" w:rsidRDefault="00606F4C" w:rsidP="00606F4C">
      <w:pPr>
        <w:pStyle w:val="DiplomText"/>
        <w:ind w:firstLine="0"/>
      </w:pPr>
      <w:r>
        <w:t xml:space="preserve">Исходные данные: </w:t>
      </w:r>
    </w:p>
    <w:p w:rsidR="00606F4C" w:rsidRDefault="00606F4C" w:rsidP="00606F4C">
      <w:pPr>
        <w:pStyle w:val="DiplomText"/>
        <w:ind w:left="708" w:firstLine="0"/>
      </w:pPr>
      <w:r>
        <w:t>Положительно-</w:t>
      </w:r>
      <w:r w:rsidRPr="0085454F">
        <w:t>опр</w:t>
      </w:r>
      <w:r>
        <w:t xml:space="preserve">еделенная симметричная </w:t>
      </w:r>
      <w:proofErr w:type="gramStart"/>
      <w:r>
        <w:t xml:space="preserve">матрица </w:t>
      </w:r>
      <m:oMath>
        <m:r>
          <w:rPr>
            <w:rFonts w:ascii="Cambria Math" w:hAnsi="Cambria Math"/>
          </w:rPr>
          <m:t>A</m:t>
        </m:r>
      </m:oMath>
      <w:r>
        <w:t xml:space="preserve"> (</w:t>
      </w:r>
      <w:proofErr w:type="gramEnd"/>
      <w:r>
        <w:t xml:space="preserve">элементы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5454F">
        <w:t>).</w:t>
      </w:r>
      <w:r>
        <w:t xml:space="preserve"> </w:t>
      </w:r>
    </w:p>
    <w:p w:rsidR="00606F4C" w:rsidRDefault="00606F4C" w:rsidP="00606F4C">
      <w:pPr>
        <w:pStyle w:val="DiplomText"/>
        <w:ind w:left="708" w:firstLine="0"/>
      </w:pPr>
      <w:r>
        <w:t>Матрицы с такими свойствами возникают, например, при использовании метода наименьших квадратов и численном решении дифференциальных уравнений.</w:t>
      </w:r>
    </w:p>
    <w:p w:rsidR="00B65CC2" w:rsidRPr="00B65CC2" w:rsidRDefault="00B65CC2" w:rsidP="00606F4C">
      <w:pPr>
        <w:pStyle w:val="DiplomText"/>
        <w:ind w:firstLine="0"/>
      </w:pPr>
      <w:r>
        <w:t>Требуется</w:t>
      </w:r>
      <w:r w:rsidRPr="00B65CC2">
        <w:t>:</w:t>
      </w:r>
    </w:p>
    <w:p w:rsidR="00B65CC2" w:rsidRDefault="00B65CC2" w:rsidP="00B65CC2">
      <w:pPr>
        <w:pStyle w:val="DiplomText"/>
        <w:ind w:left="708" w:firstLine="0"/>
      </w:pPr>
      <w:r>
        <w:t xml:space="preserve">Применить алгоритм разложения </w:t>
      </w:r>
      <w:proofErr w:type="spellStart"/>
      <w:r>
        <w:t>Холецкого</w:t>
      </w:r>
      <w:proofErr w:type="spellEnd"/>
      <w:r>
        <w:t xml:space="preserve"> к исходным данным с целью получить нижнюю треугольную матрицу </w:t>
      </w:r>
      <m:oMath>
        <m:r>
          <w:rPr>
            <w:rFonts w:ascii="Cambria Math" w:hAnsi="Cambria Math"/>
            <w:lang w:val="en-US"/>
          </w:rPr>
          <m:t>L</m:t>
        </m:r>
      </m:oMath>
      <w:r w:rsidR="00BD53AD" w:rsidRPr="0085454F">
        <w:t>(</w:t>
      </w:r>
      <w:proofErr w:type="gramStart"/>
      <w:r w:rsidR="00BD53AD">
        <w:t xml:space="preserve">элементы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BD53AD">
        <w:t>)</w:t>
      </w:r>
      <w:proofErr w:type="gramEnd"/>
      <w:r w:rsidRPr="00B65CC2">
        <w:t xml:space="preserve">, </w:t>
      </w:r>
      <w:r>
        <w:t xml:space="preserve">такую, что </w:t>
      </w:r>
      <m:oMath>
        <m:r>
          <w:rPr>
            <w:rFonts w:ascii="Cambria Math" w:hAnsi="Cambria Math"/>
          </w:rPr>
          <m:t>A=</m:t>
        </m:r>
        <m:r>
          <w:rPr>
            <w:rFonts w:ascii="Cambria Math" w:hAnsi="Cambria Math"/>
            <w:lang w:val="en-US"/>
          </w:rPr>
          <m:t>L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B65CC2" w:rsidRPr="00B65CC2" w:rsidRDefault="00B65CC2" w:rsidP="00606F4C">
      <w:pPr>
        <w:pStyle w:val="DiplomText"/>
        <w:ind w:firstLine="0"/>
      </w:pPr>
    </w:p>
    <w:p w:rsidR="00606F4C" w:rsidRDefault="00606F4C" w:rsidP="00606F4C">
      <w:pPr>
        <w:pStyle w:val="DiplomText"/>
        <w:ind w:firstLine="0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1F225D">
      <w:pPr>
        <w:pStyle w:val="DiplomText"/>
        <w:ind w:firstLine="0"/>
      </w:pPr>
    </w:p>
    <w:p w:rsidR="0096105C" w:rsidRDefault="0096105C" w:rsidP="00F62A8C">
      <w:pPr>
        <w:pStyle w:val="DiplomaTitleChapter"/>
        <w:numPr>
          <w:ilvl w:val="0"/>
          <w:numId w:val="6"/>
        </w:numPr>
      </w:pPr>
      <w:bookmarkStart w:id="3" w:name="_Toc513044800"/>
      <w:r>
        <w:lastRenderedPageBreak/>
        <w:t xml:space="preserve">Описание </w:t>
      </w:r>
      <w:r w:rsidR="00FD7636">
        <w:t xml:space="preserve">метода </w:t>
      </w:r>
      <w:proofErr w:type="spellStart"/>
      <w:r>
        <w:t>Холецкого</w:t>
      </w:r>
      <w:bookmarkEnd w:id="3"/>
      <w:proofErr w:type="spellEnd"/>
    </w:p>
    <w:p w:rsidR="00E4589B" w:rsidRDefault="00E4589B" w:rsidP="00E4589B">
      <w:pPr>
        <w:pStyle w:val="DiplomText"/>
      </w:pPr>
      <w:r w:rsidRPr="0085454F">
        <w:t>В основе метод</w:t>
      </w:r>
      <w:r>
        <w:t xml:space="preserve">а лежит алгоритм специального </w:t>
      </w:r>
      <m:oMath>
        <m:r>
          <w:rPr>
            <w:rFonts w:ascii="Cambria Math" w:hAnsi="Cambria Math"/>
          </w:rPr>
          <m:t>LU</m:t>
        </m:r>
      </m:oMath>
      <w:r w:rsidRPr="0085454F">
        <w:t>-разложения матриц</w:t>
      </w:r>
      <w:r>
        <w:t xml:space="preserve">ы </w:t>
      </w:r>
      <m:oMath>
        <m:r>
          <w:rPr>
            <w:rFonts w:ascii="Cambria Math" w:hAnsi="Cambria Math"/>
          </w:rPr>
          <m:t>A</m:t>
        </m:r>
      </m:oMath>
      <w:r w:rsidR="00FD7636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D7636">
        <w:t>)</w:t>
      </w:r>
      <w:r w:rsidRPr="0085454F">
        <w:t xml:space="preserve">, в результате чего она приводится к </w:t>
      </w:r>
      <w:proofErr w:type="gramStart"/>
      <w:r w:rsidRPr="0085454F">
        <w:t xml:space="preserve">виду </w:t>
      </w:r>
      <m:oMath>
        <m:r>
          <w:rPr>
            <w:rFonts w:ascii="Cambria Math" w:hAnsi="Cambria Math"/>
          </w:rPr>
          <m:t>A=L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85454F">
        <w:t>,</w:t>
      </w:r>
      <w:proofErr w:type="gramEnd"/>
      <w:r w:rsidRPr="0085454F">
        <w:t xml:space="preserve"> </w:t>
      </w:r>
      <w:r>
        <w:t xml:space="preserve">где </w:t>
      </w:r>
      <m:oMath>
        <m:r>
          <w:rPr>
            <w:rFonts w:ascii="Cambria Math" w:hAnsi="Cambria Math"/>
          </w:rPr>
          <m:t>L</m:t>
        </m:r>
      </m:oMath>
      <w:r w:rsidR="00FD7636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FD7636">
        <w:t>)</w:t>
      </w:r>
      <w:r w:rsidRPr="0085454F">
        <w:t xml:space="preserve"> </w:t>
      </w:r>
      <w:r>
        <w:t>–</w:t>
      </w:r>
      <w:r w:rsidRPr="0085454F">
        <w:t xml:space="preserve"> </w:t>
      </w:r>
      <w:r>
        <w:t>нижняя треугольная матрица со строго положительными элементами на диагонали.</w:t>
      </w:r>
    </w:p>
    <w:p w:rsidR="00E4589B" w:rsidRPr="00B95C20" w:rsidRDefault="009021DC" w:rsidP="00E4589B">
      <w:pPr>
        <w:pStyle w:val="DiplomText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n3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n3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E4589B" w:rsidRDefault="00FD7636" w:rsidP="005E7A45">
      <w:pPr>
        <w:pStyle w:val="DiplomText"/>
      </w:pPr>
      <w:r>
        <w:t>Согласно этому</w:t>
      </w:r>
      <w:r w:rsidR="00E4589B" w:rsidRPr="00B95C20">
        <w:t xml:space="preserve"> </w:t>
      </w:r>
      <w:r>
        <w:t xml:space="preserve">утверждению </w:t>
      </w:r>
      <w:r w:rsidR="005E7A45">
        <w:t xml:space="preserve">при решении систем уравнений </w:t>
      </w:r>
      <w:proofErr w:type="gramStart"/>
      <w:r w:rsidR="005E7A45">
        <w:t xml:space="preserve">вида </w:t>
      </w:r>
      <m:oMath>
        <m:r>
          <w:rPr>
            <w:rFonts w:ascii="Cambria Math" w:hAnsi="Cambria Math"/>
          </w:rPr>
          <m:t>Ax=</m:t>
        </m:r>
        <m:r>
          <w:rPr>
            <w:rFonts w:ascii="Cambria Math" w:hAnsi="Cambria Math"/>
            <w:lang w:val="en-US"/>
          </w:rPr>
          <m:t>b</m:t>
        </m:r>
      </m:oMath>
      <w:r w:rsidR="005E7A45" w:rsidRPr="005E7A45">
        <w:t>,</w:t>
      </w:r>
      <w:proofErr w:type="gramEnd"/>
      <w:r w:rsidR="005E7A45" w:rsidRPr="005E7A45">
        <w:t xml:space="preserve"> </w:t>
      </w:r>
      <w:r w:rsidR="005E7A45">
        <w:t xml:space="preserve">матрицу </w:t>
      </w:r>
      <m:oMath>
        <m:r>
          <w:rPr>
            <w:rFonts w:ascii="Cambria Math" w:hAnsi="Cambria Math"/>
          </w:rPr>
          <m:t>A</m:t>
        </m:r>
      </m:oMath>
      <w:r w:rsidR="005E7A45">
        <w:t xml:space="preserve"> можно заменить разложением </w:t>
      </w:r>
      <m:oMath>
        <m:r>
          <w:rPr>
            <w:rFonts w:ascii="Cambria Math" w:hAnsi="Cambria Math"/>
            <w:lang w:val="en-US"/>
          </w:rPr>
          <m:t>L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5E7A45">
        <w:t xml:space="preserve">. </w:t>
      </w:r>
      <w:r w:rsidR="00BD53AD">
        <w:t>Тогда с</w:t>
      </w:r>
      <w:r w:rsidR="005E7A45">
        <w:t xml:space="preserve">истема примет </w:t>
      </w:r>
      <w:proofErr w:type="gramStart"/>
      <w:r w:rsidR="005E7A45">
        <w:t xml:space="preserve">вид </w:t>
      </w:r>
      <m:oMath>
        <m:r>
          <w:rPr>
            <w:rFonts w:ascii="Cambria Math" w:hAnsi="Cambria Math"/>
            <w:lang w:val="en-US"/>
          </w:rPr>
          <m:t>L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 w:rsidR="00E4589B" w:rsidRPr="00B95C20">
        <w:t>.</w:t>
      </w:r>
      <w:proofErr w:type="gramEnd"/>
    </w:p>
    <w:p w:rsidR="00E4589B" w:rsidRDefault="005E7A45" w:rsidP="00E4589B">
      <w:pPr>
        <w:pStyle w:val="DiplomText"/>
      </w:pPr>
      <w:r>
        <w:t xml:space="preserve">Если </w:t>
      </w:r>
      <w:proofErr w:type="gramStart"/>
      <w:r>
        <w:t>обозначить</w:t>
      </w:r>
      <w:r w:rsidR="00E4589B" w:rsidRPr="00B95C20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</m:t>
        </m:r>
      </m:oMath>
      <w:r>
        <w:t>,</w:t>
      </w:r>
      <w:proofErr w:type="gramEnd"/>
      <w:r>
        <w:t xml:space="preserve"> то можно</w:t>
      </w:r>
      <w:r w:rsidR="00E4589B">
        <w:t xml:space="preserve"> решить задачу в 2 этапа</w:t>
      </w:r>
      <w:r w:rsidR="00E4589B" w:rsidRPr="00B95C20">
        <w:t>:</w:t>
      </w:r>
    </w:p>
    <w:p w:rsidR="00E4589B" w:rsidRPr="00B95C20" w:rsidRDefault="00E4589B" w:rsidP="00E4589B">
      <w:pPr>
        <w:pStyle w:val="DiplomText"/>
        <w:numPr>
          <w:ilvl w:val="0"/>
          <w:numId w:val="1"/>
        </w:numPr>
      </w:pPr>
      <w:proofErr w:type="gramStart"/>
      <w:r>
        <w:t xml:space="preserve">Из </w:t>
      </w:r>
      <m:oMath>
        <m:r>
          <w:rPr>
            <w:rFonts w:ascii="Cambria Math" w:hAnsi="Cambria Math"/>
            <w:lang w:val="en-US"/>
          </w:rPr>
          <m:t>Ly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 w:rsidRPr="00B95C20">
        <w:t xml:space="preserve"> </w:t>
      </w:r>
      <w:r w:rsidR="00020248">
        <w:t>определить</w:t>
      </w:r>
      <w:proofErr w:type="gramEnd"/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>;</w:t>
      </w:r>
    </w:p>
    <w:p w:rsidR="00E4589B" w:rsidRDefault="00E4589B" w:rsidP="00E4589B">
      <w:pPr>
        <w:pStyle w:val="DiplomText"/>
        <w:numPr>
          <w:ilvl w:val="0"/>
          <w:numId w:val="1"/>
        </w:numPr>
      </w:pPr>
      <w:proofErr w:type="gramStart"/>
      <w:r>
        <w:t xml:space="preserve">Из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y</m:t>
        </m:r>
      </m:oMath>
      <w:r w:rsidRPr="00B95C20">
        <w:t xml:space="preserve"> </w:t>
      </w:r>
      <w:r>
        <w:t>опр</w:t>
      </w:r>
      <w:r w:rsidR="00020248">
        <w:t>еделить</w:t>
      </w:r>
      <w:proofErr w:type="gramEnd"/>
      <w:r>
        <w:t xml:space="preserve"> </w:t>
      </w:r>
      <m:oMath>
        <m:r>
          <w:rPr>
            <w:rFonts w:ascii="Cambria Math" w:hAnsi="Cambria Math"/>
          </w:rPr>
          <m:t>x</m:t>
        </m:r>
      </m:oMath>
      <w:r w:rsidRPr="00B95C20">
        <w:t>.</w:t>
      </w:r>
    </w:p>
    <w:p w:rsidR="00E4589B" w:rsidRDefault="00E4589B" w:rsidP="001F225D">
      <w:pPr>
        <w:pStyle w:val="DiplomText"/>
      </w:pPr>
      <w:r w:rsidRPr="00B95C20">
        <w:t xml:space="preserve">Обе эти системы с треугольными матрицами и, следовательно, легко решаются. То есть разложение </w:t>
      </w:r>
      <w:proofErr w:type="spellStart"/>
      <w:r w:rsidRPr="00B95C20">
        <w:t>Холецкого</w:t>
      </w:r>
      <w:proofErr w:type="spellEnd"/>
      <w:r w:rsidRPr="00B95C20">
        <w:t xml:space="preserve"> дает возможность заменить сложную задачу решения системы уравнений с полностью заполненной матрицей двумя простыми задачами – решение двух с</w:t>
      </w:r>
      <w:r w:rsidR="005E7A45">
        <w:t>истем с треугольной матрицей</w:t>
      </w:r>
      <w:r w:rsidR="00020248">
        <w:t>.</w:t>
      </w:r>
    </w:p>
    <w:p w:rsidR="00C92397" w:rsidRDefault="00C92397" w:rsidP="00C92397">
      <w:pPr>
        <w:pStyle w:val="DiplomaTitle"/>
      </w:pPr>
      <w:bookmarkStart w:id="4" w:name="_Toc513044801"/>
      <w:r>
        <w:t>2.1 Тривиальный алгоритм</w:t>
      </w:r>
      <w:bookmarkEnd w:id="4"/>
    </w:p>
    <w:p w:rsidR="00907568" w:rsidRPr="00907568" w:rsidRDefault="00F62A8C" w:rsidP="00F62A8C">
      <w:pPr>
        <w:pStyle w:val="DiplomaSubTitle"/>
        <w:ind w:left="720"/>
        <w:rPr>
          <w:lang w:val="ru-RU"/>
        </w:rPr>
      </w:pPr>
      <w:bookmarkStart w:id="5" w:name="_Toc513044802"/>
      <w:r>
        <w:rPr>
          <w:lang w:val="ru-RU"/>
        </w:rPr>
        <w:t>2.1.1 Последовательный алгоритм</w:t>
      </w:r>
      <w:bookmarkEnd w:id="5"/>
      <w:r>
        <w:rPr>
          <w:lang w:val="ru-RU"/>
        </w:rPr>
        <w:t xml:space="preserve"> </w:t>
      </w:r>
    </w:p>
    <w:p w:rsidR="00DD4642" w:rsidRDefault="00DD4642" w:rsidP="00E4589B">
      <w:pPr>
        <w:pStyle w:val="DiplomText"/>
      </w:pPr>
    </w:p>
    <w:p w:rsidR="00E4589B" w:rsidRDefault="00BD53AD" w:rsidP="00E4589B">
      <w:pPr>
        <w:pStyle w:val="DiplomText"/>
      </w:pPr>
      <w:proofErr w:type="gramStart"/>
      <w:r>
        <w:t xml:space="preserve">Элемент </w:t>
      </w:r>
      <m:oMath>
        <m:sSub>
          <m:sSubPr>
            <m:ctrlPr>
              <w:rPr>
                <w:rFonts w:ascii="Cambria Math" w:eastAsiaTheme="minorHAnsi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F2760D">
        <w:rPr>
          <w:lang w:eastAsia="en-US"/>
        </w:rPr>
        <w:t xml:space="preserve"> есть</w:t>
      </w:r>
      <w:proofErr w:type="gramEnd"/>
      <w:r w:rsidR="00F2760D">
        <w:rPr>
          <w:lang w:eastAsia="en-US"/>
        </w:rPr>
        <w:t xml:space="preserve"> </w:t>
      </w:r>
      <w:r w:rsidR="00E4589B">
        <w:t xml:space="preserve">произведение </w:t>
      </w:r>
      <w:r w:rsidR="00E4589B">
        <w:rPr>
          <w:i/>
          <w:iCs/>
        </w:rPr>
        <w:t>i</w:t>
      </w:r>
      <w:r w:rsidR="00E4589B">
        <w:t xml:space="preserve">-й строки матрицы </w:t>
      </w:r>
      <m:oMath>
        <m:r>
          <w:rPr>
            <w:rFonts w:ascii="Cambria Math" w:hAnsi="Cambria Math"/>
            <w:lang w:val="en-US"/>
          </w:rPr>
          <m:t>L</m:t>
        </m:r>
      </m:oMath>
      <w:r w:rsidR="00E4589B">
        <w:t xml:space="preserve"> на </w:t>
      </w:r>
      <w:r w:rsidR="00E4589B">
        <w:rPr>
          <w:i/>
          <w:iCs/>
        </w:rPr>
        <w:t>j-</w:t>
      </w:r>
      <w:r w:rsidR="00E4589B">
        <w:t xml:space="preserve">й столбец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4589B">
        <w:t>:</w:t>
      </w:r>
    </w:p>
    <w:p w:rsidR="00E4589B" w:rsidRPr="004D78CD" w:rsidRDefault="009021DC" w:rsidP="00E4589B">
      <w:pPr>
        <w:pStyle w:val="Diplom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,  i,j=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1, n</m:t>
              </m:r>
            </m:e>
          </m:bar>
        </m:oMath>
      </m:oMathPara>
    </w:p>
    <w:p w:rsidR="00E4589B" w:rsidRDefault="00BD53AD" w:rsidP="00E4589B">
      <w:pPr>
        <w:pStyle w:val="DiplomText"/>
      </w:pPr>
      <w:proofErr w:type="gramStart"/>
      <w:r>
        <w:t xml:space="preserve">Матрица </w:t>
      </w:r>
      <m:oMath>
        <m:r>
          <w:rPr>
            <w:rFonts w:ascii="Cambria Math" w:hAnsi="Cambria Math"/>
            <w:noProof/>
            <w:lang w:val="en-US"/>
          </w:rPr>
          <m:t>A</m:t>
        </m:r>
      </m:oMath>
      <w:r>
        <w:t xml:space="preserve"> симметричная</w:t>
      </w:r>
      <w:proofErr w:type="gramEnd"/>
      <w:r>
        <w:t xml:space="preserve">, значит </w:t>
      </w:r>
      <w:r w:rsidR="00F2760D">
        <w:t>стоит</w:t>
      </w:r>
      <w:r>
        <w:t xml:space="preserve"> рассмотреть лишь случай</w:t>
      </w:r>
      <w:r w:rsidR="00F2760D">
        <w:t xml:space="preserve"> когда </w:t>
      </w:r>
      <w:r w:rsidR="00E4589B">
        <w:t xml:space="preserve"> </w:t>
      </w:r>
      <m:oMath>
        <m:r>
          <w:rPr>
            <w:rFonts w:ascii="Cambria Math" w:hAnsi="Cambria Math"/>
          </w:rPr>
          <m:t>i≤j</m:t>
        </m:r>
      </m:oMath>
      <w:r w:rsidR="00E4589B">
        <w:t>.</w:t>
      </w:r>
      <w:r w:rsidR="00E4589B" w:rsidRPr="004D78CD">
        <w:t xml:space="preserve"> </w:t>
      </w:r>
      <w:r>
        <w:t xml:space="preserve">Так как </w:t>
      </w:r>
      <w:r w:rsidR="00E458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=0</m:t>
        </m:r>
      </m:oMath>
      <w:r w:rsidR="00E4589B">
        <w:t xml:space="preserve"> </w:t>
      </w:r>
      <w:proofErr w:type="gramStart"/>
      <w:r w:rsidR="00E4589B">
        <w:t xml:space="preserve">при </w:t>
      </w:r>
      <m:oMath>
        <m:r>
          <w:rPr>
            <w:rFonts w:ascii="Cambria Math" w:hAnsi="Cambria Math"/>
          </w:rPr>
          <m:t>i&lt;k</m:t>
        </m:r>
      </m:oMath>
      <w:r w:rsidR="00E4589B">
        <w:t>,</w:t>
      </w:r>
      <w:proofErr w:type="gramEnd"/>
      <w:r w:rsidR="00E4589B">
        <w:t xml:space="preserve"> данные условия можно записать в виде</w:t>
      </w:r>
      <w:r w:rsidR="00E4589B" w:rsidRPr="006540E4">
        <w:t>:</w:t>
      </w:r>
    </w:p>
    <w:p w:rsidR="00E4589B" w:rsidRPr="00647B3D" w:rsidRDefault="009021DC" w:rsidP="00E4589B">
      <w:pPr>
        <w:pStyle w:val="DiplomTex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E4589B" w:rsidRDefault="00E4589B" w:rsidP="00E4589B">
      <w:pPr>
        <w:pStyle w:val="DiplomText"/>
      </w:pPr>
      <w:proofErr w:type="gramStart"/>
      <w:r>
        <w:t xml:space="preserve">При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j</m:t>
        </m:r>
      </m:oMath>
      <w:r>
        <w:t xml:space="preserve"> получаем</w:t>
      </w:r>
      <w:proofErr w:type="gramEnd"/>
      <w:r>
        <w:t>:</w:t>
      </w:r>
    </w:p>
    <w:p w:rsidR="00E4589B" w:rsidRPr="00647B3D" w:rsidRDefault="009021DC" w:rsidP="00E4589B">
      <w:pPr>
        <w:pStyle w:val="Diplom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E4589B" w:rsidRDefault="00E4589B" w:rsidP="00E4589B">
      <w:pPr>
        <w:pStyle w:val="DiplomText"/>
        <w:rPr>
          <w:lang w:val="en-US"/>
        </w:rPr>
      </w:pPr>
      <w:r>
        <w:t>Откуда</w:t>
      </w:r>
      <w:r>
        <w:rPr>
          <w:lang w:val="en-US"/>
        </w:rPr>
        <w:t>:</w:t>
      </w:r>
    </w:p>
    <w:p w:rsidR="00E4589B" w:rsidRPr="00647B3D" w:rsidRDefault="009021DC" w:rsidP="00E4589B">
      <w:pPr>
        <w:pStyle w:val="DiplomTex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ii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ii 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:rsidR="00E4589B" w:rsidRDefault="00BD53AD" w:rsidP="00E4589B">
      <w:pPr>
        <w:pStyle w:val="DiplomText"/>
        <w:rPr>
          <w:rFonts w:eastAsiaTheme="minorEastAsia"/>
        </w:rPr>
      </w:pPr>
      <w:r>
        <w:t xml:space="preserve">Далее, </w:t>
      </w:r>
      <w:proofErr w:type="gramStart"/>
      <w:r w:rsidR="00E4589B">
        <w:t xml:space="preserve">при </w:t>
      </w:r>
      <m:oMath>
        <m:r>
          <w:rPr>
            <w:rFonts w:ascii="Cambria Math" w:hAnsi="Cambria Math"/>
          </w:rPr>
          <m:t>i&lt;j</m:t>
        </m:r>
      </m:oMath>
      <w:r w:rsidR="00E4589B" w:rsidRPr="00941991">
        <w:rPr>
          <w:rFonts w:eastAsiaTheme="minorEastAsia"/>
        </w:rPr>
        <w:t xml:space="preserve"> </w:t>
      </w:r>
      <w:r w:rsidR="00E4589B">
        <w:rPr>
          <w:rFonts w:eastAsiaTheme="minorEastAsia"/>
        </w:rPr>
        <w:t>получаем</w:t>
      </w:r>
      <w:proofErr w:type="gramEnd"/>
      <w:r w:rsidR="00E4589B">
        <w:rPr>
          <w:rFonts w:eastAsiaTheme="minorEastAsia"/>
        </w:rPr>
        <w:t>:</w:t>
      </w:r>
    </w:p>
    <w:p w:rsidR="00E4589B" w:rsidRPr="001A5F8F" w:rsidRDefault="009021DC" w:rsidP="00E4589B">
      <w:pPr>
        <w:pStyle w:val="Diplom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jj</m:t>
                  </m:r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E4589B" w:rsidRDefault="00E4589B" w:rsidP="00E4589B">
      <w:pPr>
        <w:pStyle w:val="DiplomText"/>
      </w:pPr>
      <w:r>
        <w:t>Е</w:t>
      </w:r>
      <w:r w:rsidRPr="000D4024">
        <w:t>сли предположить, что метод квад</w:t>
      </w:r>
      <w:r>
        <w:t>ратного корня применяется к си</w:t>
      </w:r>
      <w:r w:rsidRPr="000D4024">
        <w:t>стеме уравнений с</w:t>
      </w:r>
      <w:r w:rsidRPr="001A5F8F">
        <w:t xml:space="preserve"> </w:t>
      </w:r>
      <w:r w:rsidRPr="000D4024">
        <w:t>действительной си</w:t>
      </w:r>
      <w:r w:rsidR="00BD53AD">
        <w:t>мметричной положительно-</w:t>
      </w:r>
      <w:r>
        <w:t>опреде</w:t>
      </w:r>
      <w:r w:rsidRPr="000D4024">
        <w:t>ленно</w:t>
      </w:r>
      <w:r w:rsidR="00BD53AD">
        <w:t xml:space="preserve">й матрицей, то элементы </w:t>
      </w:r>
      <w:proofErr w:type="gramStart"/>
      <w:r w:rsidR="00BD53AD">
        <w:t xml:space="preserve">матрицы </w:t>
      </w:r>
      <m:oMath>
        <m:r>
          <w:rPr>
            <w:rFonts w:ascii="Cambria Math" w:hAnsi="Cambria Math"/>
            <w:lang w:val="en-US"/>
          </w:rPr>
          <m:t>L</m:t>
        </m:r>
      </m:oMath>
      <w:r w:rsidRPr="000D4024">
        <w:t xml:space="preserve"> можно</w:t>
      </w:r>
      <w:proofErr w:type="gramEnd"/>
      <w:r w:rsidRPr="000D4024">
        <w:t xml:space="preserve"> вычислить, начиная с ее л</w:t>
      </w:r>
      <w:proofErr w:type="spellStart"/>
      <w:r w:rsidRPr="000D4024">
        <w:t>евого</w:t>
      </w:r>
      <w:proofErr w:type="spellEnd"/>
      <w:r w:rsidRPr="000D4024">
        <w:t xml:space="preserve"> угла, по следующим расчетным формулам</w:t>
      </w:r>
      <w:r>
        <w:t>:</w:t>
      </w:r>
    </w:p>
    <w:p w:rsidR="00E4589B" w:rsidRDefault="009021DC" w:rsidP="00E4589B">
      <w:pPr>
        <w:pStyle w:val="DiplomText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rad>
        </m:oMath>
      </m:oMathPara>
    </w:p>
    <w:p w:rsidR="00E4589B" w:rsidRDefault="009021DC" w:rsidP="00E4589B">
      <w:pPr>
        <w:pStyle w:val="DiplomText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</w:rPr>
                <m:t xml:space="preserve">2, 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e>
          </m:bar>
        </m:oMath>
      </m:oMathPara>
    </w:p>
    <w:p w:rsidR="00E4589B" w:rsidRPr="00786CD8" w:rsidRDefault="009021DC" w:rsidP="00E4589B">
      <w:pPr>
        <w:pStyle w:val="DiplomText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ii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p=1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ra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</w:rPr>
                <m:t xml:space="preserve">2, 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e>
          </m:bar>
        </m:oMath>
      </m:oMathPara>
    </w:p>
    <w:p w:rsidR="00E4589B" w:rsidRPr="0019759F" w:rsidRDefault="009021DC" w:rsidP="00E4589B">
      <w:pPr>
        <w:pStyle w:val="DiplomText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p=1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jp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</w:rPr>
                <m:t xml:space="preserve">2, </m:t>
              </m:r>
              <m:r>
                <w:rPr>
                  <w:rFonts w:ascii="Cambria Math" w:hAnsi="Cambria Math"/>
                  <w:lang w:val="en-US"/>
                </w:rPr>
                <m:t>n-1</m:t>
              </m:r>
            </m:e>
          </m:bar>
          <m:r>
            <w:rPr>
              <w:rFonts w:ascii="Cambria Math" w:hAnsi="Cambria Math"/>
            </w:rPr>
            <m:t xml:space="preserve"> и 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</w:rPr>
                <m:t xml:space="preserve">i+1, 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e>
          </m:bar>
        </m:oMath>
      </m:oMathPara>
    </w:p>
    <w:p w:rsidR="00E4589B" w:rsidRPr="009347B0" w:rsidRDefault="009347B0" w:rsidP="009347B0">
      <w:pPr>
        <w:pStyle w:val="DiplomText"/>
      </w:pPr>
      <w:r>
        <w:t xml:space="preserve">Число операций, </w:t>
      </w:r>
      <w:r w:rsidR="00E4589B" w:rsidRPr="0019759F">
        <w:t>требующихся для выполнения разложения</w:t>
      </w:r>
      <w:r>
        <w:t xml:space="preserve"> с помощью вышеуказанных формул</w:t>
      </w:r>
      <w:r w:rsidRPr="009347B0">
        <w:t>:</w:t>
      </w:r>
    </w:p>
    <w:p w:rsidR="00E4589B" w:rsidRPr="0019759F" w:rsidRDefault="009021DC" w:rsidP="00E4589B">
      <w:pPr>
        <w:pStyle w:val="DiplomText"/>
        <w:rPr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j=2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(j-2)(j-1)</m:t>
              </m:r>
            </m:e>
          </m:nary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lang w:val="en-US"/>
                </w:rPr>
                <m:t>k(k-1)</m:t>
              </m:r>
            </m:e>
          </m:nary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n(n-1)(n-2)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E4589B" w:rsidRDefault="00E4589B" w:rsidP="00E4589B">
      <w:pPr>
        <w:pStyle w:val="DiplomText"/>
      </w:pPr>
      <w:r w:rsidRPr="00AC5EDB">
        <w:t xml:space="preserve">Следует отметить, что в дополнение к указанным действиям для расчетов по </w:t>
      </w:r>
      <w:r>
        <w:t xml:space="preserve">данным </w:t>
      </w:r>
      <w:r w:rsidRPr="00AC5EDB">
        <w:t xml:space="preserve">формулам </w:t>
      </w:r>
      <w:proofErr w:type="gramStart"/>
      <w:r w:rsidRPr="00AC5EDB">
        <w:t xml:space="preserve">потребуется </w:t>
      </w:r>
      <m:oMath>
        <m:r>
          <w:rPr>
            <w:rFonts w:ascii="Cambria Math" w:hAnsi="Cambria Math"/>
          </w:rPr>
          <m:t>n</m:t>
        </m:r>
      </m:oMath>
      <w:r w:rsidRPr="00AC5EDB">
        <w:t xml:space="preserve"> операций</w:t>
      </w:r>
      <w:proofErr w:type="gramEnd"/>
      <w:r w:rsidRPr="00AC5EDB">
        <w:t xml:space="preserve"> извлечения корня.</w:t>
      </w:r>
    </w:p>
    <w:p w:rsidR="00E4589B" w:rsidRDefault="00E4589B" w:rsidP="00E4589B">
      <w:pPr>
        <w:pStyle w:val="DiplomText"/>
      </w:pPr>
      <w:r w:rsidRPr="000D4024">
        <w:t xml:space="preserve">Если </w:t>
      </w:r>
      <w:proofErr w:type="gramStart"/>
      <w:r w:rsidRPr="000D4024">
        <w:t xml:space="preserve">матрица </w:t>
      </w:r>
      <m:oMath>
        <m:r>
          <w:rPr>
            <w:rFonts w:ascii="Cambria Math" w:hAnsi="Cambria Math"/>
            <w:lang w:val="en-US"/>
          </w:rPr>
          <m:t>A</m:t>
        </m:r>
      </m:oMath>
      <w:r w:rsidRPr="000D4024">
        <w:t xml:space="preserve"> фактори</w:t>
      </w:r>
      <w:proofErr w:type="spellStart"/>
      <w:r w:rsidRPr="000D4024">
        <w:t>зована</w:t>
      </w:r>
      <w:proofErr w:type="spellEnd"/>
      <w:proofErr w:type="gramEnd"/>
      <w:r w:rsidRPr="000D4024">
        <w:t xml:space="preserve"> в виде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LL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0D4024">
        <w:t>, то обратный ход метода квадратного корня состоит в последовате</w:t>
      </w:r>
      <w:r>
        <w:t>льном решении двух систем урав</w:t>
      </w:r>
      <w:r w:rsidRPr="000D4024">
        <w:t>нений</w:t>
      </w:r>
      <w:r>
        <w:t>:</w:t>
      </w:r>
    </w:p>
    <w:p w:rsidR="00E4589B" w:rsidRPr="00925E3D" w:rsidRDefault="00E4589B" w:rsidP="00E4589B">
      <w:pPr>
        <w:pStyle w:val="Diplom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Ly=b,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x=y</m:t>
          </m:r>
        </m:oMath>
      </m:oMathPara>
    </w:p>
    <w:p w:rsidR="00E4589B" w:rsidRDefault="00E4589B" w:rsidP="00E4589B">
      <w:pPr>
        <w:pStyle w:val="DiplomText"/>
      </w:pPr>
      <w:r w:rsidRPr="00636042">
        <w:t>Решения этих систем находятся по фор</w:t>
      </w:r>
      <w:r>
        <w:t>мулам, аналогичным формулам обр</w:t>
      </w:r>
      <w:r w:rsidRPr="00636042">
        <w:t>атного хода метода Гаусса</w:t>
      </w:r>
      <w:r>
        <w:t>:</w:t>
      </w:r>
    </w:p>
    <w:p w:rsidR="00E4589B" w:rsidRPr="00E62478" w:rsidRDefault="009021DC" w:rsidP="00E4589B">
      <w:pPr>
        <w:pStyle w:val="DiplomText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 xml:space="preserve">, i=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2, n</m:t>
              </m:r>
            </m:e>
          </m:bar>
        </m:oMath>
      </m:oMathPara>
    </w:p>
    <w:p w:rsidR="00E4589B" w:rsidRPr="00E62478" w:rsidRDefault="009021DC" w:rsidP="00E4589B">
      <w:pPr>
        <w:pStyle w:val="DiplomText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 xml:space="preserve">, i=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n-1, 1</m:t>
              </m:r>
            </m:e>
          </m:bar>
        </m:oMath>
      </m:oMathPara>
    </w:p>
    <w:p w:rsidR="00E4589B" w:rsidRDefault="00E4589B" w:rsidP="00E4589B">
      <w:pPr>
        <w:pStyle w:val="DiplomText"/>
      </w:pPr>
      <w:r w:rsidRPr="00E00FCC">
        <w:t>Вычисл</w:t>
      </w:r>
      <w:r>
        <w:t xml:space="preserve">ения по вышеуказанным </w:t>
      </w:r>
      <w:r w:rsidRPr="00E00FCC">
        <w:t xml:space="preserve">формулам </w:t>
      </w:r>
      <w:proofErr w:type="gramStart"/>
      <w:r w:rsidRPr="00E00FCC">
        <w:t xml:space="preserve">потребуют </w:t>
      </w:r>
      <m:oMath>
        <m:r>
          <w:rPr>
            <w:rFonts w:ascii="Cambria Math" w:hAnsi="Cambria Math"/>
          </w:rPr>
          <m:t>2*n*(n+1)</m:t>
        </m:r>
      </m:oMath>
      <w:r w:rsidRPr="00E00FCC">
        <w:t xml:space="preserve"> операций</w:t>
      </w:r>
      <w:proofErr w:type="gramEnd"/>
      <w:r w:rsidRPr="00E00FCC">
        <w:t>, что не оказывает существенного влияния на кубическую трудоемкость ме</w:t>
      </w:r>
      <w:proofErr w:type="spellStart"/>
      <w:r w:rsidRPr="00E00FCC">
        <w:t>тода</w:t>
      </w:r>
      <w:proofErr w:type="spellEnd"/>
      <w:r w:rsidRPr="00E00FCC">
        <w:t>.</w:t>
      </w:r>
    </w:p>
    <w:p w:rsidR="00E4589B" w:rsidRDefault="00E4589B" w:rsidP="00E4589B">
      <w:pPr>
        <w:pStyle w:val="DiplomText"/>
      </w:pPr>
      <w:r>
        <w:t>Общее время работы метода (</w:t>
      </w:r>
      <w:proofErr w:type="gramStart"/>
      <w:r>
        <w:t xml:space="preserve">где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время выполнения одной операции</w:t>
      </w:r>
      <w:r>
        <w:t>):</w:t>
      </w:r>
    </w:p>
    <w:p w:rsidR="00E4589B" w:rsidRPr="00E62478" w:rsidRDefault="009021DC" w:rsidP="00E4589B">
      <w:pPr>
        <w:pStyle w:val="DiplomText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τ</m:t>
          </m:r>
        </m:oMath>
      </m:oMathPara>
    </w:p>
    <w:p w:rsidR="00E4589B" w:rsidRDefault="00AF7382" w:rsidP="00E4589B">
      <w:pPr>
        <w:pStyle w:val="DiplomText"/>
      </w:pPr>
      <w:r>
        <w:t xml:space="preserve">При </w:t>
      </w:r>
      <w:proofErr w:type="gramStart"/>
      <w:r>
        <w:t xml:space="preserve">больших </w:t>
      </w:r>
      <m:oMath>
        <m:r>
          <w:rPr>
            <w:rFonts w:ascii="Cambria Math" w:hAnsi="Cambria Math"/>
          </w:rPr>
          <m:t>n</m:t>
        </m:r>
      </m:oMath>
      <w:r w:rsidR="00E4589B" w:rsidRPr="00E00FCC">
        <w:t xml:space="preserve"> время</w:t>
      </w:r>
      <w:proofErr w:type="gramEnd"/>
      <w:r w:rsidR="00E4589B" w:rsidRPr="00E00FCC">
        <w:t xml:space="preserve"> работы метода Холецкого будет примерно в два раза меньше, чем </w:t>
      </w:r>
      <w:r>
        <w:t xml:space="preserve">у </w:t>
      </w:r>
      <w:r w:rsidR="00E4589B" w:rsidRPr="00E00FCC">
        <w:t xml:space="preserve">метода Гаусса, это сокращение объясняется тем, что </w:t>
      </w:r>
      <m:oMath>
        <m:r>
          <w:rPr>
            <w:rFonts w:ascii="Cambria Math" w:hAnsi="Cambria Math"/>
          </w:rPr>
          <m:t>A</m:t>
        </m:r>
      </m:oMath>
      <w:r w:rsidR="00E4589B">
        <w:t xml:space="preserve"> </w:t>
      </w:r>
      <w:r w:rsidR="00E4589B" w:rsidRPr="00E00FCC">
        <w:t>–</w:t>
      </w:r>
      <w:r w:rsidR="00E4589B">
        <w:t xml:space="preserve"> сим</w:t>
      </w:r>
      <w:r w:rsidR="00E4589B" w:rsidRPr="00E00FCC">
        <w:t xml:space="preserve">метричная матрица, и метод </w:t>
      </w:r>
      <w:proofErr w:type="spellStart"/>
      <w:r w:rsidR="00E4589B" w:rsidRPr="00E00FCC">
        <w:t>Холецкого</w:t>
      </w:r>
      <w:proofErr w:type="spellEnd"/>
      <w:r w:rsidR="00E4589B" w:rsidRPr="00E00FCC">
        <w:t xml:space="preserve"> учитывает данную особенность задачи.</w:t>
      </w:r>
    </w:p>
    <w:p w:rsidR="00AF7382" w:rsidRPr="00907568" w:rsidRDefault="00F62A8C" w:rsidP="00AF7382">
      <w:pPr>
        <w:pStyle w:val="DiplomaSubTitle"/>
        <w:ind w:left="720"/>
        <w:rPr>
          <w:lang w:val="ru-RU"/>
        </w:rPr>
      </w:pPr>
      <w:bookmarkStart w:id="6" w:name="_Toc513044803"/>
      <w:r>
        <w:rPr>
          <w:lang w:val="ru-RU"/>
        </w:rPr>
        <w:t>2.1.2 Параллельный алгоритм</w:t>
      </w:r>
      <w:bookmarkEnd w:id="6"/>
      <w:r>
        <w:rPr>
          <w:lang w:val="ru-RU"/>
        </w:rPr>
        <w:t xml:space="preserve"> </w:t>
      </w:r>
    </w:p>
    <w:p w:rsidR="00DD4642" w:rsidRDefault="00DD4642" w:rsidP="00AF7382">
      <w:pPr>
        <w:pStyle w:val="DiplomText"/>
        <w:ind w:firstLine="708"/>
      </w:pPr>
    </w:p>
    <w:p w:rsidR="00907568" w:rsidRPr="00A638EC" w:rsidRDefault="00FF5DC5" w:rsidP="00AF7382">
      <w:pPr>
        <w:pStyle w:val="DiplomText"/>
        <w:ind w:firstLine="708"/>
      </w:pPr>
      <w:r>
        <w:t>В</w:t>
      </w:r>
      <w:r w:rsidR="00907568" w:rsidRPr="00A638EC">
        <w:t>се вычисления</w:t>
      </w:r>
      <w:r>
        <w:t xml:space="preserve"> данного</w:t>
      </w:r>
      <w:r w:rsidR="00907568" w:rsidRPr="00A638EC">
        <w:t xml:space="preserve"> </w:t>
      </w:r>
      <w:r>
        <w:t xml:space="preserve">алгоритма </w:t>
      </w:r>
      <w:r w:rsidR="00907568" w:rsidRPr="00A638EC">
        <w:t>сводятся к однотипным вычислительны</w:t>
      </w:r>
      <w:r w:rsidR="00907568">
        <w:t xml:space="preserve">м операциям над строками </w:t>
      </w:r>
      <w:proofErr w:type="gramStart"/>
      <w:r w:rsidR="00907568">
        <w:t>матри</w:t>
      </w:r>
      <w:r w:rsidR="00907568" w:rsidRPr="00A638EC">
        <w:t xml:space="preserve">цы </w:t>
      </w:r>
      <m:oMath>
        <m:r>
          <w:rPr>
            <w:rFonts w:ascii="Cambria Math" w:hAnsi="Cambria Math"/>
          </w:rPr>
          <m:t>L</m:t>
        </m:r>
      </m:oMath>
      <w:r w:rsidR="00907568" w:rsidRPr="00A638EC">
        <w:t>.</w:t>
      </w:r>
      <w:proofErr w:type="gramEnd"/>
      <w:r w:rsidR="00907568" w:rsidRPr="00A638EC">
        <w:t xml:space="preserve"> </w:t>
      </w:r>
      <w:r>
        <w:t>В</w:t>
      </w:r>
      <w:r w:rsidR="00907568" w:rsidRPr="00A638EC">
        <w:t xml:space="preserve"> основу параллельной реализации разложения может </w:t>
      </w:r>
      <w:r w:rsidR="00907568" w:rsidRPr="00A638EC">
        <w:lastRenderedPageBreak/>
        <w:t>быть положен принцип распараллеливания по данным. В качестве базово</w:t>
      </w:r>
      <w:r>
        <w:t xml:space="preserve">й подзадачи можно принять </w:t>
      </w:r>
      <w:r w:rsidR="00907568" w:rsidRPr="00A638EC">
        <w:t xml:space="preserve">все вычисления, связанные с обработкой одной строки </w:t>
      </w:r>
      <w:proofErr w:type="gramStart"/>
      <w:r w:rsidR="00907568" w:rsidRPr="00A638EC">
        <w:t xml:space="preserve">матрицы </w:t>
      </w:r>
      <m:oMath>
        <m:r>
          <w:rPr>
            <w:rFonts w:ascii="Cambria Math" w:hAnsi="Cambria Math"/>
          </w:rPr>
          <m:t>L</m:t>
        </m:r>
      </m:oMath>
      <w:r w:rsidR="00907568" w:rsidRPr="00A638EC">
        <w:t>.</w:t>
      </w:r>
      <w:proofErr w:type="gramEnd"/>
    </w:p>
    <w:p w:rsidR="00907568" w:rsidRPr="00A638EC" w:rsidRDefault="00907568" w:rsidP="00907568">
      <w:pPr>
        <w:pStyle w:val="DiplomText"/>
      </w:pPr>
      <w:r w:rsidRPr="00A638EC">
        <w:t>Рассмотрим общую схему параллельных вычислений и возникающие при этом информационные зависимости между базовыми подзадачами.</w:t>
      </w:r>
    </w:p>
    <w:p w:rsidR="00907568" w:rsidRPr="00953EE1" w:rsidRDefault="00907568" w:rsidP="00907568">
      <w:pPr>
        <w:pStyle w:val="DiplomText"/>
      </w:pPr>
      <w:r w:rsidRPr="00A638EC">
        <w:t>При выполнении прямого хода метода не</w:t>
      </w:r>
      <w:r>
        <w:t xml:space="preserve">обходимо </w:t>
      </w:r>
      <w:proofErr w:type="gramStart"/>
      <w:r>
        <w:t xml:space="preserve">осуществить </w:t>
      </w:r>
      <m:oMath>
        <m:r>
          <w:rPr>
            <w:rFonts w:ascii="Cambria Math" w:hAnsi="Cambria Math"/>
          </w:rPr>
          <m:t>(n–1)</m:t>
        </m:r>
      </m:oMath>
      <w:r>
        <w:t xml:space="preserve"> ите</w:t>
      </w:r>
      <w:r w:rsidRPr="00A638EC">
        <w:t>рацию</w:t>
      </w:r>
      <w:proofErr w:type="gramEnd"/>
      <w:r w:rsidRPr="00A638EC">
        <w:t xml:space="preserve"> для получения нижней треугольной матрицы </w:t>
      </w:r>
      <m:oMath>
        <m:r>
          <w:rPr>
            <w:rFonts w:ascii="Cambria Math" w:hAnsi="Cambria Math"/>
          </w:rPr>
          <m:t>L</m:t>
        </m:r>
      </m:oMath>
      <w:r>
        <w:t xml:space="preserve">. Выполнение </w:t>
      </w:r>
      <w:proofErr w:type="gramStart"/>
      <w:r>
        <w:t>итера</w:t>
      </w:r>
      <w:proofErr w:type="spellStart"/>
      <w:r w:rsidR="00FF5DC5">
        <w:t>ции</w:t>
      </w:r>
      <w:proofErr w:type="spellEnd"/>
      <w:r w:rsidR="00FF5DC5">
        <w:t xml:space="preserve"> </w:t>
      </w:r>
      <m:oMath>
        <m:r>
          <w:rPr>
            <w:rFonts w:ascii="Cambria Math" w:hAnsi="Cambria Math"/>
          </w:rPr>
          <m:t>i</m:t>
        </m:r>
      </m:oMath>
      <w:r w:rsidRPr="00A638EC">
        <w:t>,</w:t>
      </w:r>
      <w:proofErr w:type="gramEnd"/>
      <w:r w:rsidRPr="00A638EC">
        <w:t xml:space="preserve"> </w:t>
      </w:r>
      <m:oMath>
        <m:r>
          <w:rPr>
            <w:rFonts w:ascii="Cambria Math" w:hAnsi="Cambria Math"/>
          </w:rPr>
          <m:t>1≤i≤n</m:t>
        </m:r>
      </m:oMath>
      <w:r w:rsidRPr="00A638EC">
        <w:t xml:space="preserve">, включает </w:t>
      </w:r>
      <w:r w:rsidRPr="005450B3">
        <w:t xml:space="preserve">ряд </w:t>
      </w:r>
      <w:r w:rsidRPr="00953EE1">
        <w:t xml:space="preserve">последовательных действий. Прежде всего, в самом начале итерации необходимо вычислить диагональный </w:t>
      </w:r>
      <w:proofErr w:type="gramStart"/>
      <w:r w:rsidRPr="00953EE1">
        <w:t xml:space="preserve">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 w:rsidRPr="00953EE1">
        <w:t>.</w:t>
      </w:r>
      <w:proofErr w:type="gramEnd"/>
      <w:r w:rsidRPr="00953EE1">
        <w:t xml:space="preserve"> Зная диагональный элемент, подзадачи выполняют вычисление </w:t>
      </w:r>
      <m:oMath>
        <m:r>
          <w:rPr>
            <w:rFonts w:ascii="Cambria Math" w:hAnsi="Cambria Math"/>
          </w:rPr>
          <m:t>i</m:t>
        </m:r>
      </m:oMath>
      <w:r w:rsidRPr="00953EE1">
        <w:t xml:space="preserve">-го столбца </w:t>
      </w:r>
      <w:proofErr w:type="gramStart"/>
      <w:r w:rsidRPr="00953EE1">
        <w:t xml:space="preserve">матрицы </w:t>
      </w:r>
      <m:oMath>
        <m:r>
          <w:rPr>
            <w:rFonts w:ascii="Cambria Math" w:hAnsi="Cambria Math"/>
          </w:rPr>
          <m:t>L</m:t>
        </m:r>
      </m:oMath>
      <w:r w:rsidRPr="00953EE1">
        <w:t>.</w:t>
      </w:r>
      <w:proofErr w:type="gramEnd"/>
    </w:p>
    <w:p w:rsidR="00907568" w:rsidRPr="005450B3" w:rsidRDefault="00907568" w:rsidP="00907568">
      <w:pPr>
        <w:pStyle w:val="DiplomText"/>
      </w:pPr>
      <w:r w:rsidRPr="005450B3">
        <w:t xml:space="preserve">При выполнении обратного хода метода </w:t>
      </w:r>
      <w:proofErr w:type="spellStart"/>
      <w:r w:rsidRPr="005450B3">
        <w:t>Холецкого</w:t>
      </w:r>
      <w:proofErr w:type="spellEnd"/>
      <w:r w:rsidRPr="005450B3">
        <w:t xml:space="preserve"> подзадачи выполняют необходимые вычисления для нахожд</w:t>
      </w:r>
      <w:r>
        <w:t>ения значений сначала вспомога</w:t>
      </w:r>
      <w:r w:rsidRPr="005450B3">
        <w:t xml:space="preserve">тельного </w:t>
      </w:r>
      <w:proofErr w:type="gramStart"/>
      <w:r w:rsidRPr="005450B3">
        <w:t xml:space="preserve">вектора </w:t>
      </w:r>
      <m:oMath>
        <m:r>
          <w:rPr>
            <w:rFonts w:ascii="Cambria Math" w:hAnsi="Cambria Math"/>
          </w:rPr>
          <m:t>y</m:t>
        </m:r>
      </m:oMath>
      <w:r w:rsidRPr="005450B3">
        <w:t>,</w:t>
      </w:r>
      <w:proofErr w:type="gramEnd"/>
      <w:r w:rsidRPr="005450B3">
        <w:t xml:space="preserve"> а затем вектора неизвестных </w:t>
      </w:r>
      <m:oMath>
        <m:r>
          <w:rPr>
            <w:rFonts w:ascii="Cambria Math" w:hAnsi="Cambria Math"/>
          </w:rPr>
          <m:t>x</m:t>
        </m:r>
      </m:oMath>
      <w:r w:rsidRPr="005450B3">
        <w:t xml:space="preserve">. Как только какая-либо </w:t>
      </w:r>
      <w:proofErr w:type="gramStart"/>
      <w:r w:rsidRPr="005450B3">
        <w:t xml:space="preserve">подзадача </w:t>
      </w:r>
      <m:oMath>
        <m:r>
          <w:rPr>
            <w:rFonts w:ascii="Cambria Math" w:hAnsi="Cambria Math"/>
          </w:rPr>
          <m:t>i</m:t>
        </m:r>
      </m:oMath>
      <w:r w:rsidRPr="005450B3">
        <w:t>,</w:t>
      </w:r>
      <w:proofErr w:type="gramEnd"/>
      <w:r w:rsidRPr="005450B3">
        <w:t xml:space="preserve"> </w:t>
      </w:r>
      <m:oMath>
        <m:r>
          <w:rPr>
            <w:rFonts w:ascii="Cambria Math" w:hAnsi="Cambria Math"/>
          </w:rPr>
          <m:t>1≤i≤n</m:t>
        </m:r>
      </m:oMath>
      <w:r w:rsidRPr="005450B3">
        <w:t xml:space="preserve">, определяет значение своей переменной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450B3">
        <w:rPr>
          <w:i/>
        </w:rPr>
        <w:t xml:space="preserve"> </w:t>
      </w:r>
      <w:r w:rsidRPr="005450B3">
        <w:t xml:space="preserve">(или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450B3">
        <w:t xml:space="preserve">), это значение должно быть использовано всеми подзадачами с номерами </w:t>
      </w:r>
      <m:oMath>
        <m:r>
          <w:rPr>
            <w:rFonts w:ascii="Cambria Math" w:hAnsi="Cambria Math"/>
          </w:rPr>
          <m:t>k</m:t>
        </m:r>
      </m:oMath>
      <w:r w:rsidRPr="005450B3">
        <w:t xml:space="preserve">, где </w:t>
      </w:r>
      <m:oMath>
        <m:r>
          <w:rPr>
            <w:rFonts w:ascii="Cambria Math" w:hAnsi="Cambria Math"/>
          </w:rPr>
          <m:t>k&gt;i</m:t>
        </m:r>
      </m:oMath>
      <w:r w:rsidRPr="005450B3">
        <w:rPr>
          <w:i/>
        </w:rPr>
        <w:t xml:space="preserve"> </w:t>
      </w:r>
      <w:r w:rsidRPr="005450B3">
        <w:t xml:space="preserve">при решении системы относительно </w:t>
      </w:r>
      <m:oMath>
        <m:r>
          <w:rPr>
            <w:rFonts w:ascii="Cambria Math" w:hAnsi="Cambria Math"/>
          </w:rPr>
          <m:t>y</m:t>
        </m:r>
      </m:oMath>
      <w:r w:rsidRPr="005450B3">
        <w:t xml:space="preserve">, и </w:t>
      </w:r>
      <m:oMath>
        <m:r>
          <w:rPr>
            <w:rFonts w:ascii="Cambria Math" w:hAnsi="Cambria Math"/>
          </w:rPr>
          <m:t>k&lt;i</m:t>
        </m:r>
      </m:oMath>
      <w:r w:rsidRPr="005450B3">
        <w:rPr>
          <w:i/>
        </w:rPr>
        <w:t xml:space="preserve"> </w:t>
      </w:r>
      <w:r w:rsidRPr="005450B3">
        <w:t>при решении сис</w:t>
      </w:r>
      <w:r>
        <w:t>темы от</w:t>
      </w:r>
      <w:r w:rsidRPr="005450B3">
        <w:t xml:space="preserve">носительно </w:t>
      </w:r>
      <m:oMath>
        <m:r>
          <w:rPr>
            <w:rFonts w:ascii="Cambria Math" w:hAnsi="Cambria Math"/>
          </w:rPr>
          <m:t>x</m:t>
        </m:r>
      </m:oMath>
      <w:r w:rsidRPr="005450B3">
        <w:t xml:space="preserve">; подзадачи подставляют </w:t>
      </w:r>
      <w:r>
        <w:t>полученное значение новой неиз</w:t>
      </w:r>
      <w:r w:rsidRPr="005450B3">
        <w:t>вестной и выполняют корректировку знач</w:t>
      </w:r>
      <w:r>
        <w:t>ений для элементов вектора пра</w:t>
      </w:r>
      <w:r w:rsidRPr="005450B3">
        <w:t>вой части.</w:t>
      </w:r>
    </w:p>
    <w:p w:rsidR="00907568" w:rsidRPr="00786CD8" w:rsidRDefault="00907568" w:rsidP="001B1C9F">
      <w:pPr>
        <w:pStyle w:val="DiplomText"/>
      </w:pPr>
      <w:r w:rsidRPr="005450B3">
        <w:t>При использовании систем с общей па</w:t>
      </w:r>
      <w:r>
        <w:t>мятью размер матрицы, описываю</w:t>
      </w:r>
      <w:r w:rsidRPr="005450B3">
        <w:t>щей систему линейных уравнений, является большим, чем число потоков (т.е.</w:t>
      </w:r>
      <w:proofErr w:type="gramStart"/>
      <w:r w:rsidRPr="005450B3">
        <w:t xml:space="preserve">, </w:t>
      </w:r>
      <m:oMath>
        <m:r>
          <w:rPr>
            <w:rFonts w:ascii="Cambria Math" w:hAnsi="Cambria Math"/>
          </w:rPr>
          <m:t>p&lt;n</m:t>
        </m:r>
      </m:oMath>
      <w:r w:rsidRPr="005450B3">
        <w:t>)</w:t>
      </w:r>
      <w:proofErr w:type="gramEnd"/>
      <w:r w:rsidRPr="005450B3">
        <w:t>. Следовательно, базовые под</w:t>
      </w:r>
      <w:r>
        <w:t>задачи нужно укрупнить, объеди</w:t>
      </w:r>
      <w:r w:rsidRPr="005450B3">
        <w:t xml:space="preserve">нив в рамках одной подзадачи несколько </w:t>
      </w:r>
      <w:r>
        <w:t>строк матрицы. Здесь также мож</w:t>
      </w:r>
      <w:r w:rsidRPr="005450B3">
        <w:t xml:space="preserve">но использовать циклическую схему распределения данных, </w:t>
      </w:r>
      <w:r w:rsidRPr="00711139">
        <w:t>аналогично методу Гаусса.</w:t>
      </w:r>
    </w:p>
    <w:p w:rsidR="00907568" w:rsidRDefault="00F62A8C" w:rsidP="00F62A8C">
      <w:pPr>
        <w:pStyle w:val="DiplomaTitle"/>
      </w:pPr>
      <w:bookmarkStart w:id="7" w:name="_Toc513044804"/>
      <w:r>
        <w:t>2.2 Бл</w:t>
      </w:r>
      <w:r w:rsidR="00907568">
        <w:t>очный алгоритм</w:t>
      </w:r>
      <w:bookmarkEnd w:id="7"/>
    </w:p>
    <w:p w:rsidR="00F62A8C" w:rsidRPr="00907568" w:rsidRDefault="00C92397" w:rsidP="00F62A8C">
      <w:pPr>
        <w:pStyle w:val="DiplomaSubTitle"/>
        <w:ind w:left="720"/>
        <w:rPr>
          <w:lang w:val="ru-RU"/>
        </w:rPr>
      </w:pPr>
      <w:bookmarkStart w:id="8" w:name="_Toc513044805"/>
      <w:r>
        <w:rPr>
          <w:lang w:val="ru-RU"/>
        </w:rPr>
        <w:t>2.2.1</w:t>
      </w:r>
      <w:r w:rsidR="00F62A8C">
        <w:rPr>
          <w:lang w:val="ru-RU"/>
        </w:rPr>
        <w:t xml:space="preserve"> </w:t>
      </w:r>
      <w:r>
        <w:rPr>
          <w:lang w:val="ru-RU"/>
        </w:rPr>
        <w:t xml:space="preserve">Последовательный </w:t>
      </w:r>
      <w:r w:rsidR="00F62A8C">
        <w:rPr>
          <w:lang w:val="ru-RU"/>
        </w:rPr>
        <w:t>алгоритм</w:t>
      </w:r>
      <w:bookmarkEnd w:id="8"/>
      <w:r w:rsidR="00F62A8C">
        <w:rPr>
          <w:lang w:val="ru-RU"/>
        </w:rPr>
        <w:t xml:space="preserve"> </w:t>
      </w:r>
    </w:p>
    <w:p w:rsidR="00907568" w:rsidRPr="0060764D" w:rsidRDefault="00907568" w:rsidP="00907568">
      <w:pPr>
        <w:pStyle w:val="DiplomaSubTitle"/>
        <w:rPr>
          <w:lang w:val="ru-RU"/>
        </w:rPr>
      </w:pPr>
    </w:p>
    <w:p w:rsidR="00907568" w:rsidRDefault="00DD4642" w:rsidP="00907568">
      <w:pPr>
        <w:pStyle w:val="DiplomText"/>
      </w:pPr>
      <w:r>
        <w:t xml:space="preserve">Опишем </w:t>
      </w:r>
      <w:r w:rsidR="00907568">
        <w:t>вычислительную процедуру</w:t>
      </w:r>
      <w:r>
        <w:t xml:space="preserve"> модифицированного алгоритма</w:t>
      </w:r>
      <w:r w:rsidR="00907568">
        <w:t>, основанную на идее разбиения матрицы на блоки и ориентированную на эффективную работу с кэш-</w:t>
      </w:r>
      <w:r w:rsidR="00907568">
        <w:lastRenderedPageBreak/>
        <w:t xml:space="preserve">памятью. Разложение осуществляется путем переписывания исходной матрицы элементами искомого фактора </w:t>
      </w:r>
      <w:proofErr w:type="spellStart"/>
      <w:r w:rsidR="00907568">
        <w:t>Холецкого</w:t>
      </w:r>
      <w:proofErr w:type="spellEnd"/>
      <w:r w:rsidR="00907568">
        <w:t xml:space="preserve"> сверху вниз по блокам.</w:t>
      </w:r>
    </w:p>
    <w:p w:rsidR="00907568" w:rsidRDefault="00907568" w:rsidP="00907568">
      <w:pPr>
        <w:pStyle w:val="DiplomText"/>
        <w:rPr>
          <w:szCs w:val="28"/>
        </w:rPr>
      </w:pPr>
      <w:r w:rsidRPr="00D0379C">
        <w:rPr>
          <w:szCs w:val="28"/>
        </w:rPr>
        <w:t xml:space="preserve">Первый шаг блочного алгоритма заключается в следующем. Пусть </w:t>
      </w:r>
      <w:r w:rsidR="00DD4642">
        <w:rPr>
          <w:szCs w:val="28"/>
        </w:rPr>
        <w:t xml:space="preserve">размер блока </w:t>
      </w:r>
      <w:proofErr w:type="gramStart"/>
      <w:r w:rsidR="00DD4642">
        <w:rPr>
          <w:szCs w:val="28"/>
        </w:rPr>
        <w:t xml:space="preserve">равен </w:t>
      </w:r>
      <m:oMath>
        <m:r>
          <w:rPr>
            <w:rFonts w:ascii="Cambria Math" w:hAnsi="Cambria Math"/>
            <w:szCs w:val="28"/>
          </w:rPr>
          <m:t>r</m:t>
        </m:r>
      </m:oMath>
      <w:r w:rsidR="00DD4642">
        <w:rPr>
          <w:szCs w:val="28"/>
        </w:rPr>
        <w:t>,</w:t>
      </w:r>
      <w:proofErr w:type="gramEnd"/>
      <w:r w:rsidR="00DD4642">
        <w:rPr>
          <w:szCs w:val="28"/>
        </w:rPr>
        <w:t xml:space="preserve"> тогда исходную </w:t>
      </w:r>
      <w:r>
        <w:rPr>
          <w:szCs w:val="28"/>
        </w:rPr>
        <w:t xml:space="preserve">матрицу </w:t>
      </w:r>
      <m:oMath>
        <m:r>
          <w:rPr>
            <w:rFonts w:ascii="Cambria Math" w:hAnsi="Cambria Math"/>
            <w:szCs w:val="28"/>
          </w:rPr>
          <m:t>A</m:t>
        </m:r>
      </m:oMath>
      <w:r>
        <w:rPr>
          <w:szCs w:val="28"/>
        </w:rPr>
        <w:t xml:space="preserve"> можно предста</w:t>
      </w:r>
      <w:r w:rsidRPr="00D0379C">
        <w:rPr>
          <w:szCs w:val="28"/>
        </w:rPr>
        <w:t>вить в виде</w:t>
      </w:r>
      <w:r>
        <w:rPr>
          <w:szCs w:val="28"/>
        </w:rPr>
        <w:t>:</w:t>
      </w:r>
    </w:p>
    <w:p w:rsidR="00907568" w:rsidRPr="00C75789" w:rsidRDefault="00907568" w:rsidP="00907568">
      <w:pPr>
        <w:pStyle w:val="DiplomTex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DD4642" w:rsidRDefault="00907568" w:rsidP="00907568">
      <w:pPr>
        <w:pStyle w:val="DiplomText"/>
      </w:pPr>
      <w:r>
        <w:t>где</w:t>
      </w:r>
      <w:r w:rsidRPr="00C75789">
        <w:t xml:space="preserve"> </w:t>
      </w:r>
    </w:p>
    <w:p w:rsidR="00DD4642" w:rsidRDefault="009021DC" w:rsidP="00907568">
      <w:pPr>
        <w:pStyle w:val="DiplomTex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907568">
        <w:t xml:space="preserve"> – подматрица </w:t>
      </w:r>
      <w:proofErr w:type="gramStart"/>
      <w:r w:rsidR="00907568">
        <w:t xml:space="preserve">матрицы </w:t>
      </w:r>
      <m:oMath>
        <m:r>
          <w:rPr>
            <w:rFonts w:ascii="Cambria Math" w:hAnsi="Cambria Math"/>
            <w:lang w:val="en-US"/>
          </w:rPr>
          <m:t>A</m:t>
        </m:r>
      </m:oMath>
      <w:r w:rsidR="00907568">
        <w:t xml:space="preserve"> размера</w:t>
      </w:r>
      <w:proofErr w:type="gramEnd"/>
      <w:r w:rsidR="00907568">
        <w:t xml:space="preserve"> </w:t>
      </w:r>
      <m:oMath>
        <m:r>
          <w:rPr>
            <w:rFonts w:ascii="Cambria Math" w:hAnsi="Cambria Math"/>
          </w:rPr>
          <m:t>r×r</m:t>
        </m:r>
      </m:oMath>
      <w:r w:rsidR="00907568" w:rsidRPr="00975BCD">
        <w:t xml:space="preserve">, </w:t>
      </w:r>
    </w:p>
    <w:p w:rsidR="00DD4642" w:rsidRPr="00DD4642" w:rsidRDefault="009021DC" w:rsidP="00907568">
      <w:pPr>
        <w:pStyle w:val="DiplomTex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907568" w:rsidRPr="00975BCD">
        <w:t xml:space="preserve"> – </w:t>
      </w:r>
      <w:proofErr w:type="gramStart"/>
      <w:r w:rsidR="00907568" w:rsidRPr="00975BCD">
        <w:t xml:space="preserve">размера  </w:t>
      </w:r>
      <m:oMath>
        <m:r>
          <w:rPr>
            <w:rFonts w:ascii="Cambria Math" w:hAnsi="Cambria Math"/>
          </w:rPr>
          <m:t>r×(n-r)</m:t>
        </m:r>
      </m:oMath>
      <w:r w:rsidR="00907568" w:rsidRPr="00975BCD">
        <w:t>,</w:t>
      </w:r>
      <w:proofErr w:type="gramEnd"/>
      <w:r w:rsidR="00907568" w:rsidRPr="00975BCD">
        <w:t xml:space="preserve">  </w:t>
      </w:r>
    </w:p>
    <w:p w:rsidR="00DD4642" w:rsidRDefault="009021DC" w:rsidP="00907568">
      <w:pPr>
        <w:pStyle w:val="DiplomTex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907568" w:rsidRPr="00F95DB6">
        <w:t xml:space="preserve"> –</w:t>
      </w:r>
      <w:proofErr w:type="gramStart"/>
      <w:r w:rsidR="00907568" w:rsidRPr="00975BCD">
        <w:t xml:space="preserve">размера </w:t>
      </w:r>
      <m:oMath>
        <m:r>
          <w:rPr>
            <w:rFonts w:ascii="Cambria Math" w:hAnsi="Cambria Math"/>
          </w:rPr>
          <m:t>(n-r)×(n-r)</m:t>
        </m:r>
      </m:oMath>
      <w:r w:rsidR="00907568">
        <w:t>.</w:t>
      </w:r>
      <w:proofErr w:type="gramEnd"/>
      <w:r w:rsidR="00907568">
        <w:t xml:space="preserve"> </w:t>
      </w:r>
    </w:p>
    <w:p w:rsidR="00907568" w:rsidRDefault="00907568" w:rsidP="00907568">
      <w:pPr>
        <w:pStyle w:val="DiplomText"/>
      </w:pPr>
      <w:r w:rsidRPr="00975BCD">
        <w:t xml:space="preserve">Искомый фактор </w:t>
      </w:r>
      <w:proofErr w:type="spellStart"/>
      <w:r w:rsidRPr="00975BCD">
        <w:t>Холецкого</w:t>
      </w:r>
      <w:proofErr w:type="spellEnd"/>
      <w:r w:rsidRPr="00975BCD">
        <w:t xml:space="preserve"> также можно записать в блочном виде как</w:t>
      </w:r>
      <w:r w:rsidRPr="00F95DB6">
        <w:t>:</w:t>
      </w:r>
    </w:p>
    <w:p w:rsidR="00907568" w:rsidRPr="00C75789" w:rsidRDefault="00907568" w:rsidP="00907568">
      <w:pPr>
        <w:pStyle w:val="DiplomText"/>
      </w:pPr>
      <m:oMathPara>
        <m:oMath>
          <m:r>
            <w:rPr>
              <w:rFonts w:ascii="Cambria Math" w:hAnsi="Cambria Math"/>
              <w:lang w:val="en-US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907568" w:rsidRDefault="00907568" w:rsidP="00907568">
      <w:pPr>
        <w:pStyle w:val="DiplomText"/>
      </w:pPr>
      <w:proofErr w:type="gramStart"/>
      <w:r w:rsidRPr="00F95DB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F95DB6">
        <w:t>,</w:t>
      </w:r>
      <w:proofErr w:type="gramEnd"/>
      <w:r w:rsidRPr="00F95DB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Pr="00F95DB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 – </w:t>
      </w:r>
      <w:r w:rsidRPr="00F95DB6">
        <w:t>соответствующ</w:t>
      </w:r>
      <w:r>
        <w:t xml:space="preserve">его размера подматрицы фактора </w:t>
      </w:r>
      <m:oMath>
        <m:r>
          <w:rPr>
            <w:rFonts w:ascii="Cambria Math" w:hAnsi="Cambria Math"/>
            <w:lang w:val="en-US"/>
          </w:rPr>
          <m:t>L</m:t>
        </m:r>
      </m:oMath>
      <w:r w:rsidRPr="00F95DB6">
        <w:t>.</w:t>
      </w:r>
      <w:r w:rsidRPr="00C75789">
        <w:t xml:space="preserve"> Рассмотрим теперь связь между блоками фактора и исходной матрицы</w:t>
      </w:r>
      <w:r>
        <w:t>, запишем в виде</w:t>
      </w:r>
      <w:r w:rsidRPr="00C75789">
        <w:t>:</w:t>
      </w:r>
    </w:p>
    <w:p w:rsidR="00907568" w:rsidRPr="00612C12" w:rsidRDefault="009021DC" w:rsidP="00907568">
      <w:pPr>
        <w:pStyle w:val="DiplomTex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:rsidR="00907568" w:rsidRDefault="00907568" w:rsidP="00907568">
      <w:pPr>
        <w:pStyle w:val="DiplomText"/>
        <w:rPr>
          <w:lang w:val="en-US"/>
        </w:rPr>
      </w:pPr>
      <w:r>
        <w:t>откуда получаем</w:t>
      </w:r>
      <w:r>
        <w:rPr>
          <w:lang w:val="en-US"/>
        </w:rPr>
        <w:t>:</w:t>
      </w:r>
    </w:p>
    <w:p w:rsidR="00907568" w:rsidRPr="00612C12" w:rsidRDefault="009021DC" w:rsidP="00907568">
      <w:pPr>
        <w:pStyle w:val="DiplomTex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</m:oMath>
      </m:oMathPara>
    </w:p>
    <w:p w:rsidR="00907568" w:rsidRPr="00612C12" w:rsidRDefault="009021DC" w:rsidP="00907568">
      <w:pPr>
        <w:pStyle w:val="DiplomTex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</m:oMath>
      </m:oMathPara>
    </w:p>
    <w:p w:rsidR="00907568" w:rsidRPr="00F263D4" w:rsidRDefault="009021DC" w:rsidP="00907568">
      <w:pPr>
        <w:pStyle w:val="DiplomTex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</m:oMath>
      </m:oMathPara>
    </w:p>
    <w:p w:rsidR="00907568" w:rsidRPr="00F263D4" w:rsidRDefault="00907568" w:rsidP="00907568">
      <w:pPr>
        <w:pStyle w:val="DiplomText"/>
      </w:pPr>
      <w:r w:rsidRPr="00DE1950">
        <w:t xml:space="preserve">Используя данные матричные равенства, можно найти </w:t>
      </w:r>
      <w:proofErr w:type="gramStart"/>
      <w:r w:rsidRPr="00DE1950">
        <w:t xml:space="preserve">блоки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DE1950">
        <w:t>,</w:t>
      </w:r>
      <w:proofErr w:type="gramEnd"/>
      <w:r w:rsidRPr="00DE19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Pr="00DE1950">
        <w:t xml:space="preserve"> из искомого разложения.</w:t>
      </w:r>
      <w:r w:rsidRPr="00F263D4">
        <w:t xml:space="preserve"> </w:t>
      </w:r>
      <w:proofErr w:type="gramStart"/>
      <w:r w:rsidRPr="00DE1950">
        <w:t xml:space="preserve">Блок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DE1950">
        <w:t xml:space="preserve"> может</w:t>
      </w:r>
      <w:proofErr w:type="gramEnd"/>
      <w:r w:rsidRPr="00DE1950">
        <w:t xml:space="preserve"> быть получен с помощь </w:t>
      </w:r>
      <w:r w:rsidR="00B80D87">
        <w:t>тривиального</w:t>
      </w:r>
      <w:r w:rsidRPr="00DE1950">
        <w:t xml:space="preserve"> алгоритма, изложенного ранее.</w:t>
      </w:r>
      <w:r w:rsidRPr="00F263D4">
        <w:t xml:space="preserve"> </w:t>
      </w:r>
      <w:r w:rsidRPr="00DE1950">
        <w:t xml:space="preserve">Далее, используя известный блок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DE1950">
        <w:t xml:space="preserve">и найденный </w:t>
      </w:r>
      <w:proofErr w:type="gramStart"/>
      <w:r w:rsidRPr="00DE1950">
        <w:t xml:space="preserve">блок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 </w:t>
      </w:r>
      <w:r w:rsidRPr="00DE1950">
        <w:t>можно</w:t>
      </w:r>
      <w:proofErr w:type="gramEnd"/>
      <w:r w:rsidRPr="00DE1950">
        <w:t xml:space="preserve"> найти блок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Pr="00DE1950">
        <w:t xml:space="preserve">. Для этого потребуется </w:t>
      </w:r>
      <w:proofErr w:type="gramStart"/>
      <w:r w:rsidRPr="00DE1950">
        <w:t xml:space="preserve">решить </w:t>
      </w:r>
      <m:oMath>
        <m:r>
          <w:rPr>
            <w:rFonts w:ascii="Cambria Math" w:hAnsi="Cambria Math"/>
          </w:rPr>
          <m:t>r</m:t>
        </m:r>
      </m:oMath>
      <w:r w:rsidRPr="00DE1950">
        <w:rPr>
          <w:i/>
        </w:rPr>
        <w:t xml:space="preserve"> </w:t>
      </w:r>
      <w:r w:rsidRPr="00DE1950">
        <w:t>вспомогательных</w:t>
      </w:r>
      <w:proofErr w:type="gramEnd"/>
      <w:r w:rsidRPr="00DE1950">
        <w:t xml:space="preserve"> систем из</w:t>
      </w:r>
      <m:oMath>
        <m:r>
          <w:rPr>
            <w:rFonts w:ascii="Cambria Math" w:hAnsi="Cambria Math"/>
          </w:rPr>
          <m:t xml:space="preserve"> r</m:t>
        </m:r>
      </m:oMath>
      <w:r w:rsidRPr="00DE1950">
        <w:rPr>
          <w:i/>
        </w:rPr>
        <w:t xml:space="preserve"> </w:t>
      </w:r>
      <w:r w:rsidRPr="00DE1950">
        <w:t xml:space="preserve">уравнений с одинаковой матрицей и разными правыми частями. Но так как </w:t>
      </w:r>
      <w:proofErr w:type="gramStart"/>
      <w:r w:rsidRPr="00DE1950"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DE1950">
        <w:t xml:space="preserve"> является</w:t>
      </w:r>
      <w:proofErr w:type="gramEnd"/>
      <w:r w:rsidRPr="00DE1950">
        <w:t xml:space="preserve"> треугольной, то </w:t>
      </w:r>
      <w:r w:rsidRPr="00DE1950">
        <w:lastRenderedPageBreak/>
        <w:t xml:space="preserve">решение одной системы потребует лишь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DE1950">
        <w:t xml:space="preserve"> операций. Всего же для нахождения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proofErr w:type="gramStart"/>
      <w:r w:rsidRPr="00DE1950">
        <w:t xml:space="preserve">потребуется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DE1950">
        <w:t xml:space="preserve"> операций</w:t>
      </w:r>
      <w:proofErr w:type="gramEnd"/>
      <w:r w:rsidRPr="00DE1950">
        <w:t xml:space="preserve"> с плавающей точкой.</w:t>
      </w:r>
    </w:p>
    <w:p w:rsidR="00907568" w:rsidRDefault="00907568" w:rsidP="00907568">
      <w:pPr>
        <w:pStyle w:val="DiplomText"/>
      </w:pPr>
      <w:r w:rsidRPr="00DE1950">
        <w:t xml:space="preserve">Следующий шаг алгоритма состоит в вычислении редуцированной </w:t>
      </w:r>
      <w:proofErr w:type="gramStart"/>
      <w:r w:rsidRPr="00DE1950">
        <w:t xml:space="preserve">матрицы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</m:e>
        </m:acc>
      </m:oMath>
      <w:r w:rsidRPr="00DE1950">
        <w:t>,</w:t>
      </w:r>
      <w:proofErr w:type="gramEnd"/>
      <w:r w:rsidRPr="00DE1950">
        <w:t xml:space="preserve"> при котором используется ставший известным блок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Pr="00DE1950">
        <w:t xml:space="preserve">, блок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Pr="00DE1950">
        <w:t xml:space="preserve"> </w:t>
      </w:r>
      <w:r>
        <w:t>и составленное ранее соотношение</w:t>
      </w:r>
      <w:r w:rsidRPr="00DE1950">
        <w:t>:</w:t>
      </w:r>
    </w:p>
    <w:p w:rsidR="00907568" w:rsidRPr="00F263D4" w:rsidRDefault="009021DC" w:rsidP="00907568">
      <w:pPr>
        <w:pStyle w:val="DiplomText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907568" w:rsidRDefault="00907568" w:rsidP="00907568">
      <w:pPr>
        <w:pStyle w:val="DiplomText"/>
      </w:pPr>
      <w:r w:rsidRPr="00DE1950">
        <w:t xml:space="preserve">Как следует из данной формулы, фактор </w:t>
      </w:r>
      <w:proofErr w:type="spellStart"/>
      <w:r w:rsidRPr="00DE1950">
        <w:t>Холецкого</w:t>
      </w:r>
      <w:proofErr w:type="spellEnd"/>
      <w:r w:rsidRPr="00DE1950">
        <w:t xml:space="preserve"> для </w:t>
      </w:r>
      <w:proofErr w:type="gramStart"/>
      <w:r w:rsidRPr="00DE1950">
        <w:t xml:space="preserve">матрицы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</m:e>
        </m:acc>
      </m:oMath>
      <w:r w:rsidRPr="00DE1950">
        <w:t xml:space="preserve"> совпадает</w:t>
      </w:r>
      <w:proofErr w:type="gramEnd"/>
      <w:r w:rsidRPr="00DE1950">
        <w:t xml:space="preserve"> с искомым блоком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Pr="00DE1950">
        <w:t xml:space="preserve"> и для его нахождения мо</w:t>
      </w:r>
      <w:proofErr w:type="spellStart"/>
      <w:r w:rsidRPr="00DE1950">
        <w:t>жно</w:t>
      </w:r>
      <w:proofErr w:type="spellEnd"/>
      <w:r w:rsidRPr="00DE1950">
        <w:t xml:space="preserve"> </w:t>
      </w:r>
      <w:r>
        <w:t>применить</w:t>
      </w:r>
      <w:r w:rsidRPr="00DE1950">
        <w:t xml:space="preserve"> описанный алгоритм рекурсивно.</w:t>
      </w:r>
      <w:r>
        <w:t xml:space="preserve"> </w:t>
      </w:r>
      <w:r w:rsidRPr="00DE1950">
        <w:t xml:space="preserve">По построению </w:t>
      </w:r>
      <w:proofErr w:type="gramStart"/>
      <w:r w:rsidRPr="00DE1950">
        <w:t xml:space="preserve">матрица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</m:e>
        </m:acc>
      </m:oMath>
      <w:r>
        <w:t xml:space="preserve"> </w:t>
      </w:r>
      <w:r w:rsidRPr="00DE1950">
        <w:t>является</w:t>
      </w:r>
      <w:proofErr w:type="gramEnd"/>
      <w:r w:rsidRPr="00DE1950">
        <w:t xml:space="preserve"> симметричной положительно определенной, и при реализации алгоритма нет необходимости вычислять ее п</w:t>
      </w:r>
      <w:r>
        <w:t>олностью, достаточно вычислить ее ниж</w:t>
      </w:r>
      <w:r w:rsidRPr="00DE1950">
        <w:t>ний треугольник.</w:t>
      </w:r>
    </w:p>
    <w:p w:rsidR="00907568" w:rsidRDefault="00907568" w:rsidP="00907568">
      <w:pPr>
        <w:pStyle w:val="DiplomText"/>
      </w:pPr>
      <w:r w:rsidRPr="008F35CF">
        <w:t>Процесс блочной факторизации</w:t>
      </w:r>
      <w:r>
        <w:t xml:space="preserve"> представлен далее:</w:t>
      </w:r>
    </w:p>
    <w:p w:rsidR="00907568" w:rsidRDefault="00907568" w:rsidP="00907568">
      <w:pPr>
        <w:pStyle w:val="DiplomText"/>
        <w:jc w:val="center"/>
      </w:pPr>
      <w:r>
        <w:rPr>
          <w:noProof/>
        </w:rPr>
        <w:drawing>
          <wp:inline distT="0" distB="0" distL="0" distR="0" wp14:anchorId="61BDEA7C" wp14:editId="4DD98C3C">
            <wp:extent cx="2597150" cy="1061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06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7568" w:rsidRDefault="00907568" w:rsidP="00907568">
      <w:pPr>
        <w:pStyle w:val="DiplomText"/>
      </w:pPr>
      <w:r>
        <w:t>Известно</w:t>
      </w:r>
      <w:r w:rsidRPr="005C5CD1">
        <w:t xml:space="preserve">, что данная вычислительная процедура </w:t>
      </w:r>
      <w:r>
        <w:t xml:space="preserve">(как и другие возможные реализации метода </w:t>
      </w:r>
      <w:proofErr w:type="spellStart"/>
      <w:r>
        <w:t>Холецкого</w:t>
      </w:r>
      <w:proofErr w:type="spellEnd"/>
      <w:r>
        <w:t xml:space="preserve">) </w:t>
      </w:r>
      <w:r w:rsidRPr="005C5CD1">
        <w:t>включает в себя</w:t>
      </w:r>
      <w:r>
        <w:t xml:space="preserve"> следующее число операций:</w:t>
      </w:r>
    </w:p>
    <w:p w:rsidR="00907568" w:rsidRPr="0031236A" w:rsidRDefault="009021DC" w:rsidP="00907568">
      <w:pPr>
        <w:pStyle w:val="DiplomTex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907568" w:rsidRDefault="00907568" w:rsidP="00907568">
      <w:pPr>
        <w:pStyle w:val="DiplomText"/>
      </w:pPr>
      <w:r>
        <w:t>П</w:t>
      </w:r>
      <w:r w:rsidRPr="003A4CE4">
        <w:t xml:space="preserve">ри этом вклад матричных операций в общее число </w:t>
      </w:r>
      <w:r>
        <w:t xml:space="preserve">действий (аналогично блочному </w:t>
      </w:r>
      <m:oMath>
        <m:r>
          <w:rPr>
            <w:rFonts w:ascii="Cambria Math" w:hAnsi="Cambria Math"/>
          </w:rPr>
          <m:t>LU</m:t>
        </m:r>
      </m:oMath>
      <w:r w:rsidRPr="003A4CE4">
        <w:t>-разложению) аппроксимируется величиной</w:t>
      </w:r>
      <w:r>
        <w:t>:</w:t>
      </w:r>
    </w:p>
    <w:p w:rsidR="00907568" w:rsidRPr="0031236A" w:rsidRDefault="00907568" w:rsidP="00907568">
      <w:pPr>
        <w:pStyle w:val="DiplomText"/>
        <w:rPr>
          <w:i/>
        </w:rPr>
      </w:pPr>
      <m:oMathPara>
        <m:oMath>
          <m:r>
            <w:rPr>
              <w:rFonts w:ascii="Cambria Math" w:hAnsi="Cambria Math"/>
            </w:rPr>
            <m:t xml:space="preserve">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907568" w:rsidRPr="0062597B" w:rsidRDefault="00907568" w:rsidP="00907568">
      <w:pPr>
        <w:pStyle w:val="DiplomText"/>
      </w:pPr>
      <w:proofErr w:type="gramStart"/>
      <w: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rN</m:t>
        </m:r>
      </m:oMath>
      <w:r w:rsidRPr="0062597B">
        <w:t>.</w:t>
      </w:r>
      <w:proofErr w:type="gramEnd"/>
    </w:p>
    <w:p w:rsidR="00907568" w:rsidRDefault="00907568" w:rsidP="00907568">
      <w:pPr>
        <w:pStyle w:val="DiplomText"/>
      </w:pPr>
      <w:r w:rsidRPr="003A4CE4">
        <w:t>Отсюда следует, что матричные</w:t>
      </w:r>
      <w:r>
        <w:t xml:space="preserve"> операции, в частности</w:t>
      </w:r>
      <w:r w:rsidRPr="003A4CE4">
        <w:t xml:space="preserve">, будут составлять большую часть вычислений, и к реализации матричного умножения </w:t>
      </w:r>
      <w:r>
        <w:t xml:space="preserve">нужно подойти с особой </w:t>
      </w:r>
      <w:r>
        <w:lastRenderedPageBreak/>
        <w:t>тщатель</w:t>
      </w:r>
      <w:r w:rsidRPr="003A4CE4">
        <w:t>ностью. В данном случае для проведения операции матричного умножения целесообразно воспользоваться блочн</w:t>
      </w:r>
      <w:r>
        <w:t>ой схемой умножения матриц, вы</w:t>
      </w:r>
      <w:r w:rsidRPr="003A4CE4">
        <w:t>брав для эт</w:t>
      </w:r>
      <w:r w:rsidR="00124F06">
        <w:t xml:space="preserve">ого свой размер блока, </w:t>
      </w:r>
      <w:proofErr w:type="gramStart"/>
      <w:r w:rsidRPr="003A4CE4">
        <w:t xml:space="preserve">меньший </w:t>
      </w:r>
      <m:oMath>
        <m:r>
          <w:rPr>
            <w:rFonts w:ascii="Cambria Math" w:hAnsi="Cambria Math"/>
          </w:rPr>
          <m:t>r</m:t>
        </m:r>
      </m:oMath>
      <w:r w:rsidRPr="003A4CE4">
        <w:t>.</w:t>
      </w:r>
      <w:proofErr w:type="gramEnd"/>
    </w:p>
    <w:p w:rsidR="00C92397" w:rsidRPr="00907568" w:rsidRDefault="00C92397" w:rsidP="00C92397">
      <w:pPr>
        <w:pStyle w:val="DiplomaSubTitle"/>
        <w:ind w:left="720"/>
        <w:rPr>
          <w:lang w:val="ru-RU"/>
        </w:rPr>
      </w:pPr>
      <w:bookmarkStart w:id="9" w:name="_Toc513044806"/>
      <w:r>
        <w:rPr>
          <w:lang w:val="ru-RU"/>
        </w:rPr>
        <w:t>2.2.2 Параллельный алгоритм</w:t>
      </w:r>
      <w:bookmarkEnd w:id="9"/>
      <w:r>
        <w:rPr>
          <w:lang w:val="ru-RU"/>
        </w:rPr>
        <w:t xml:space="preserve"> </w:t>
      </w:r>
    </w:p>
    <w:p w:rsidR="00DA1BBC" w:rsidRDefault="00DA1BBC" w:rsidP="00907568">
      <w:pPr>
        <w:pStyle w:val="DiplomText"/>
      </w:pPr>
      <w:r>
        <w:t xml:space="preserve">  </w:t>
      </w:r>
    </w:p>
    <w:p w:rsidR="00907568" w:rsidRDefault="00907568" w:rsidP="00907568">
      <w:pPr>
        <w:pStyle w:val="DiplomText"/>
      </w:pPr>
      <w:r w:rsidRPr="00925B4B">
        <w:t>После внимательного анал</w:t>
      </w:r>
      <w:r>
        <w:t xml:space="preserve">иза </w:t>
      </w:r>
      <w:r w:rsidR="001B1C9F">
        <w:t xml:space="preserve">блочного алгоритма </w:t>
      </w:r>
      <w:r>
        <w:t>можно за</w:t>
      </w:r>
      <w:r w:rsidRPr="00925B4B">
        <w:t>ключить, что распараллеливание возм</w:t>
      </w:r>
      <w:r>
        <w:t>ожно для следующих вычислитель</w:t>
      </w:r>
      <w:r w:rsidRPr="00925B4B">
        <w:t>ных процедур:</w:t>
      </w:r>
    </w:p>
    <w:p w:rsidR="00907568" w:rsidRPr="00925B4B" w:rsidRDefault="00907568" w:rsidP="00907568">
      <w:pPr>
        <w:pStyle w:val="DiplomText"/>
        <w:numPr>
          <w:ilvl w:val="0"/>
          <w:numId w:val="2"/>
        </w:numPr>
      </w:pPr>
      <w:r w:rsidRPr="00925B4B">
        <w:t xml:space="preserve">вычисление </w:t>
      </w:r>
      <w:proofErr w:type="gramStart"/>
      <w:r w:rsidRPr="00925B4B">
        <w:t xml:space="preserve">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925B4B">
        <w:t xml:space="preserve"> </w:t>
      </w:r>
      <w:r>
        <w:t>(</w:t>
      </w:r>
      <w:proofErr w:type="gramEnd"/>
      <w:r>
        <w:t xml:space="preserve">параллельная версия </w:t>
      </w:r>
      <w:r w:rsidR="00662825">
        <w:t>тривиального</w:t>
      </w:r>
      <w:r w:rsidRPr="00925B4B">
        <w:t xml:space="preserve"> алгоритма);</w:t>
      </w:r>
    </w:p>
    <w:p w:rsidR="00907568" w:rsidRPr="00925B4B" w:rsidRDefault="00907568" w:rsidP="00907568">
      <w:pPr>
        <w:pStyle w:val="DiplomText"/>
        <w:numPr>
          <w:ilvl w:val="0"/>
          <w:numId w:val="2"/>
        </w:numPr>
      </w:pPr>
      <w:r w:rsidRPr="00925B4B">
        <w:t xml:space="preserve">вычисление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Pr="00925B4B">
        <w:t>(параллельное решение набора систем линейных уравнений с треугольной матрицей);</w:t>
      </w:r>
    </w:p>
    <w:p w:rsidR="00907568" w:rsidRPr="00925B4B" w:rsidRDefault="00907568" w:rsidP="00907568">
      <w:pPr>
        <w:pStyle w:val="DiplomText"/>
        <w:numPr>
          <w:ilvl w:val="0"/>
          <w:numId w:val="2"/>
        </w:numPr>
      </w:pPr>
      <w:r w:rsidRPr="00925B4B">
        <w:t>выполнение матричного умножения</w:t>
      </w:r>
      <w:r>
        <w:t>;</w:t>
      </w:r>
    </w:p>
    <w:p w:rsidR="00907568" w:rsidRPr="00925B4B" w:rsidRDefault="00907568" w:rsidP="00907568">
      <w:pPr>
        <w:pStyle w:val="DiplomText"/>
        <w:numPr>
          <w:ilvl w:val="0"/>
          <w:numId w:val="2"/>
        </w:numPr>
      </w:pPr>
      <w:r>
        <w:t>выполнение обратного хода.</w:t>
      </w:r>
    </w:p>
    <w:p w:rsidR="00907568" w:rsidRDefault="00907568" w:rsidP="00907568">
      <w:pPr>
        <w:pStyle w:val="DiplomText"/>
      </w:pPr>
      <w:r w:rsidRPr="00925B4B">
        <w:t>В силу большей трудоемкости прямого хода алгоритма (т.е. собственно разложения) эффективность параллельного блочного алгоритма будет определяться эффективностью распараллеливания матричных операций, составляющих основную долю операция прямого хода.</w:t>
      </w:r>
    </w:p>
    <w:p w:rsidR="00E4589B" w:rsidRDefault="00E4589B" w:rsidP="00AE7F05">
      <w:pPr>
        <w:pStyle w:val="DiplomText"/>
        <w:ind w:firstLine="0"/>
      </w:pPr>
    </w:p>
    <w:p w:rsidR="00E4589B" w:rsidRDefault="00E4589B" w:rsidP="00E4589B">
      <w:pPr>
        <w:pStyle w:val="DiplomText"/>
      </w:pPr>
    </w:p>
    <w:p w:rsidR="00E4589B" w:rsidRDefault="00E4589B" w:rsidP="00E4589B">
      <w:pPr>
        <w:pStyle w:val="DiplomText"/>
      </w:pPr>
    </w:p>
    <w:p w:rsidR="00E4589B" w:rsidRDefault="00E4589B" w:rsidP="00E4589B">
      <w:pPr>
        <w:pStyle w:val="DiplomText"/>
      </w:pPr>
    </w:p>
    <w:p w:rsidR="00E4589B" w:rsidRDefault="00E4589B" w:rsidP="00E4589B">
      <w:pPr>
        <w:pStyle w:val="DiplomText"/>
      </w:pPr>
    </w:p>
    <w:p w:rsidR="00E4589B" w:rsidRDefault="00E4589B" w:rsidP="00E4589B">
      <w:pPr>
        <w:pStyle w:val="DiplomText"/>
      </w:pPr>
    </w:p>
    <w:p w:rsidR="00E4589B" w:rsidRDefault="00E4589B" w:rsidP="00E4589B">
      <w:pPr>
        <w:pStyle w:val="DiplomText"/>
      </w:pPr>
    </w:p>
    <w:p w:rsidR="00E4589B" w:rsidRDefault="00E4589B" w:rsidP="00AE7F05">
      <w:pPr>
        <w:pStyle w:val="DiplomText"/>
        <w:ind w:firstLine="0"/>
      </w:pPr>
    </w:p>
    <w:p w:rsidR="00766892" w:rsidRDefault="00F423BE" w:rsidP="00766892">
      <w:pPr>
        <w:pStyle w:val="DiplomaTitleChapter"/>
        <w:numPr>
          <w:ilvl w:val="0"/>
          <w:numId w:val="6"/>
        </w:numPr>
      </w:pPr>
      <w:bookmarkStart w:id="10" w:name="_Toc513044807"/>
      <w:r>
        <w:lastRenderedPageBreak/>
        <w:t>Программная р</w:t>
      </w:r>
      <w:r w:rsidR="00766892">
        <w:t xml:space="preserve">еализация разложения </w:t>
      </w:r>
      <w:proofErr w:type="spellStart"/>
      <w:r w:rsidR="00766892">
        <w:t>Холецкого</w:t>
      </w:r>
      <w:proofErr w:type="spellEnd"/>
      <w:r w:rsidR="00766892">
        <w:t xml:space="preserve"> с использованием технологии </w:t>
      </w:r>
      <w:proofErr w:type="spellStart"/>
      <w:r w:rsidR="00766892">
        <w:rPr>
          <w:lang w:val="en-US"/>
        </w:rPr>
        <w:t>OpenMP</w:t>
      </w:r>
      <w:bookmarkEnd w:id="10"/>
      <w:proofErr w:type="spellEnd"/>
    </w:p>
    <w:p w:rsidR="00CC43A0" w:rsidRDefault="00CC43A0" w:rsidP="00CC43A0">
      <w:pPr>
        <w:pStyle w:val="DiplomText"/>
        <w:ind w:left="708" w:firstLine="0"/>
      </w:pPr>
      <w:r>
        <w:t>Для достижения поставленных целей работы было реализовано консольное приложение на языке С. Код программы содержит</w:t>
      </w:r>
      <w:r w:rsidR="00550007" w:rsidRPr="00550007">
        <w:t xml:space="preserve"> </w:t>
      </w:r>
      <w:r w:rsidR="00550007">
        <w:t>следующий набор функций</w:t>
      </w:r>
      <w:r w:rsidRPr="00CC43A0">
        <w:t xml:space="preserve">: </w:t>
      </w:r>
    </w:p>
    <w:p w:rsidR="00550007" w:rsidRPr="00356800" w:rsidRDefault="00356800" w:rsidP="00550007">
      <w:pPr>
        <w:pStyle w:val="DiplomText"/>
        <w:numPr>
          <w:ilvl w:val="0"/>
          <w:numId w:val="10"/>
        </w:numPr>
        <w:rPr>
          <w:lang w:val="en-US"/>
        </w:rPr>
      </w:pPr>
      <w:r w:rsidRPr="00233533">
        <w:rPr>
          <w:rFonts w:eastAsiaTheme="minorHAnsi"/>
          <w:color w:val="000000"/>
          <w:lang w:eastAsia="en-US"/>
        </w:rPr>
        <w:t xml:space="preserve"> </w:t>
      </w:r>
      <w:proofErr w:type="spellStart"/>
      <w:r>
        <w:rPr>
          <w:rFonts w:eastAsiaTheme="minorHAnsi"/>
          <w:i/>
          <w:color w:val="000000"/>
          <w:lang w:val="en-US" w:eastAsia="en-US"/>
        </w:rPr>
        <w:t>g</w:t>
      </w:r>
      <w:r w:rsidRPr="00356800">
        <w:rPr>
          <w:rFonts w:eastAsiaTheme="minorHAnsi"/>
          <w:i/>
          <w:color w:val="000000"/>
          <w:lang w:val="en-US" w:eastAsia="en-US"/>
        </w:rPr>
        <w:t>en_square_symmetric_positive_definite_matrix</w:t>
      </w:r>
      <w:proofErr w:type="spellEnd"/>
    </w:p>
    <w:p w:rsidR="0050271E" w:rsidRPr="00233533" w:rsidRDefault="00CC43A0" w:rsidP="0050271E">
      <w:pPr>
        <w:pStyle w:val="DiplomText"/>
        <w:ind w:left="1069" w:firstLine="0"/>
      </w:pPr>
      <w:r>
        <w:t xml:space="preserve">Алгоритм генерации симметричной положительно-определенной </w:t>
      </w:r>
      <w:proofErr w:type="gramStart"/>
      <w:r>
        <w:t>матрицы</w:t>
      </w:r>
      <w:r w:rsidR="0050271E"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="00550007">
        <w:t>.</w:t>
      </w:r>
      <w:proofErr w:type="gramEnd"/>
      <w:r w:rsidR="00550007">
        <w:t xml:space="preserve"> </w:t>
      </w:r>
      <w:r w:rsidR="0050271E">
        <w:t xml:space="preserve">Основан на </w:t>
      </w:r>
      <w:proofErr w:type="gramStart"/>
      <w:r w:rsidR="0050271E">
        <w:t xml:space="preserve">свойстве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50271E" w:rsidRPr="0050271E">
        <w:t>.</w:t>
      </w:r>
      <w:proofErr w:type="gramEnd"/>
      <w:r w:rsidR="0050271E" w:rsidRPr="0050271E">
        <w:t xml:space="preserve"> </w:t>
      </w:r>
      <w:proofErr w:type="gramStart"/>
      <w:r w:rsidR="0050271E">
        <w:t>М</w:t>
      </w:r>
      <w:r w:rsidR="00D67B05">
        <w:t>атрица</w:t>
      </w:r>
      <w:r w:rsidR="0050271E" w:rsidRPr="0050271E">
        <w:t xml:space="preserve"> </w:t>
      </w:r>
      <m:oMath>
        <m:r>
          <w:rPr>
            <w:rFonts w:ascii="Cambria Math" w:hAnsi="Cambria Math"/>
          </w:rPr>
          <m:t>X</m:t>
        </m:r>
      </m:oMath>
      <w:r w:rsidR="00D67B05">
        <w:t xml:space="preserve"> заполняется</w:t>
      </w:r>
      <w:proofErr w:type="gramEnd"/>
      <w:r w:rsidR="00D67B05">
        <w:t xml:space="preserve"> случайны</w:t>
      </w:r>
      <w:r w:rsidR="0050271E">
        <w:t xml:space="preserve">ми числами из диапазона </w:t>
      </w:r>
      <w:r w:rsidR="0050271E" w:rsidRPr="0050271E">
        <w:t>[-</w:t>
      </w:r>
      <w:r w:rsidR="005027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</w:t>
      </w:r>
      <w:r w:rsidR="0050271E" w:rsidRPr="0050271E">
        <w:t xml:space="preserve">, </w:t>
      </w:r>
      <w:r w:rsidR="005027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</w:t>
      </w:r>
      <w:r w:rsidR="0050271E" w:rsidRPr="0050271E">
        <w:t xml:space="preserve">], </w:t>
      </w:r>
      <w:r w:rsidR="0050271E">
        <w:t xml:space="preserve">где </w:t>
      </w:r>
      <w:r w:rsidR="005027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</w:t>
      </w:r>
      <w:r w:rsidR="0050271E">
        <w:t xml:space="preserve">  - параметр данной функции. Затем </w:t>
      </w:r>
      <w:proofErr w:type="gramStart"/>
      <w:r w:rsidR="0050271E">
        <w:t xml:space="preserve">для </w:t>
      </w:r>
      <m:oMath>
        <m:r>
          <w:rPr>
            <w:rFonts w:ascii="Cambria Math" w:hAnsi="Cambria Math"/>
          </w:rPr>
          <m:t>X</m:t>
        </m:r>
      </m:oMath>
      <w:r w:rsidR="0050271E">
        <w:t xml:space="preserve"> вычисляется</w:t>
      </w:r>
      <w:proofErr w:type="gramEnd"/>
      <w:r w:rsidR="0050271E">
        <w:t xml:space="preserve"> транспонированная матрица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50271E">
        <w:t xml:space="preserve">. Симметричная положительно определенная матрица – результат произведения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</w:p>
    <w:p w:rsidR="00796675" w:rsidRDefault="00A23BAF" w:rsidP="00356800">
      <w:pPr>
        <w:pStyle w:val="DiplomText"/>
        <w:ind w:left="1069" w:firstLine="0"/>
        <w:jc w:val="center"/>
      </w:pPr>
      <w:r>
        <w:rPr>
          <w:noProof/>
        </w:rPr>
        <w:drawing>
          <wp:inline distT="0" distB="0" distL="0" distR="0" wp14:anchorId="39A77595" wp14:editId="765C776B">
            <wp:extent cx="5264150" cy="1945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AF" w:rsidRDefault="00A23BAF" w:rsidP="00A23BAF">
      <w:pPr>
        <w:pStyle w:val="DiplomText"/>
        <w:ind w:left="1069" w:firstLine="0"/>
        <w:jc w:val="center"/>
      </w:pPr>
      <w:r>
        <w:t>Рис. 1 Пример генерации</w:t>
      </w:r>
      <w:r w:rsidRPr="00A23BAF">
        <w:t xml:space="preserve"> </w:t>
      </w:r>
      <w:r>
        <w:t xml:space="preserve">симметричной положительно-определенной матрицы </w:t>
      </w:r>
    </w:p>
    <w:p w:rsidR="00356800" w:rsidRPr="00356800" w:rsidRDefault="00356800" w:rsidP="00356800">
      <w:pPr>
        <w:pStyle w:val="DiplomText"/>
        <w:numPr>
          <w:ilvl w:val="0"/>
          <w:numId w:val="10"/>
        </w:numPr>
        <w:rPr>
          <w:lang w:val="en-US"/>
        </w:rPr>
      </w:pPr>
      <w:r>
        <w:rPr>
          <w:rFonts w:eastAsiaTheme="minorHAnsi"/>
          <w:i/>
          <w:color w:val="000000"/>
          <w:lang w:eastAsia="en-US"/>
        </w:rPr>
        <w:t>С</w:t>
      </w:r>
      <w:proofErr w:type="spellStart"/>
      <w:r>
        <w:rPr>
          <w:rFonts w:eastAsiaTheme="minorHAnsi"/>
          <w:i/>
          <w:color w:val="000000"/>
          <w:lang w:val="en-US" w:eastAsia="en-US"/>
        </w:rPr>
        <w:t>holesky_Decomposition</w:t>
      </w:r>
      <w:proofErr w:type="spellEnd"/>
    </w:p>
    <w:p w:rsidR="00356800" w:rsidRDefault="00356800" w:rsidP="00400495">
      <w:pPr>
        <w:pStyle w:val="DiplomText"/>
        <w:ind w:left="359"/>
      </w:pPr>
      <w:r w:rsidRPr="00356800">
        <w:t xml:space="preserve">Алгоритм нахождения нижней треугольной </w:t>
      </w:r>
      <w:proofErr w:type="gramStart"/>
      <w:r w:rsidRPr="00356800">
        <w:t xml:space="preserve">матрицы </w:t>
      </w:r>
      <m:oMath>
        <m:r>
          <w:rPr>
            <w:rFonts w:ascii="Cambria Math" w:hAnsi="Cambria Math"/>
            <w:lang w:val="en-US"/>
          </w:rPr>
          <m:t>L</m:t>
        </m:r>
      </m:oMath>
      <w:r w:rsidRPr="00356800">
        <w:t>.</w:t>
      </w:r>
      <w:proofErr w:type="gramEnd"/>
      <w:r w:rsidRPr="00356800">
        <w:t xml:space="preserve"> </w:t>
      </w:r>
      <w:r>
        <w:t>Использует следующий</w:t>
      </w:r>
    </w:p>
    <w:p w:rsidR="00356800" w:rsidRDefault="00356800" w:rsidP="00400495">
      <w:pPr>
        <w:pStyle w:val="DiplomText"/>
        <w:ind w:left="359"/>
      </w:pPr>
      <w:r>
        <w:t>набор вспомогательных функций</w:t>
      </w:r>
      <w:r w:rsidRPr="00356800">
        <w:t>:</w:t>
      </w:r>
    </w:p>
    <w:p w:rsidR="00356800" w:rsidRPr="0017401A" w:rsidRDefault="00356800" w:rsidP="00400495">
      <w:pPr>
        <w:pStyle w:val="af0"/>
        <w:numPr>
          <w:ilvl w:val="1"/>
          <w:numId w:val="2"/>
        </w:numPr>
        <w:jc w:val="both"/>
      </w:pPr>
      <w:proofErr w:type="spellStart"/>
      <w:r w:rsidRPr="0017401A">
        <w:rPr>
          <w:i/>
        </w:rPr>
        <w:t>Cholesky_Decomposition</w:t>
      </w:r>
      <w:proofErr w:type="spellEnd"/>
      <w:r w:rsidRPr="0017401A">
        <w:rPr>
          <w:i/>
        </w:rPr>
        <w:t>_</w:t>
      </w:r>
      <w:r w:rsidRPr="0017401A">
        <w:rPr>
          <w:i/>
          <w:lang w:val="en-US"/>
        </w:rPr>
        <w:t>line</w:t>
      </w:r>
      <w:r>
        <w:t xml:space="preserve"> – функция, реализующая п</w:t>
      </w:r>
      <w:r w:rsidRPr="00060C20">
        <w:t>оследовательный алгоритм</w:t>
      </w:r>
      <w:r w:rsidR="007D665A">
        <w:t xml:space="preserve">. Используется также для вычисления </w:t>
      </w:r>
      <w:proofErr w:type="gramStart"/>
      <w:r w:rsidR="007D665A">
        <w:t xml:space="preserve">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>;</w:t>
      </w:r>
      <w:proofErr w:type="gramEnd"/>
    </w:p>
    <w:p w:rsidR="00356800" w:rsidRPr="00055C22" w:rsidRDefault="007D665A" w:rsidP="00400495">
      <w:pPr>
        <w:pStyle w:val="af0"/>
        <w:numPr>
          <w:ilvl w:val="1"/>
          <w:numId w:val="2"/>
        </w:numPr>
        <w:jc w:val="both"/>
        <w:rPr>
          <w:i/>
        </w:rPr>
      </w:pPr>
      <w:proofErr w:type="spellStart"/>
      <w:r w:rsidRPr="007D665A">
        <w:rPr>
          <w:i/>
        </w:rPr>
        <w:t>Cholesky_Decomposition_Second_Iteration</w:t>
      </w:r>
      <w:proofErr w:type="spellEnd"/>
      <w:r w:rsidR="00356800" w:rsidRPr="0017401A">
        <w:rPr>
          <w:i/>
        </w:rPr>
        <w:t xml:space="preserve">– </w:t>
      </w:r>
      <w:r w:rsidR="00356800" w:rsidRPr="0017401A">
        <w:t>функция</w:t>
      </w:r>
      <w:r w:rsidR="00356800" w:rsidRPr="0017401A">
        <w:rPr>
          <w:i/>
        </w:rPr>
        <w:t xml:space="preserve">, </w:t>
      </w:r>
      <w:proofErr w:type="gramStart"/>
      <w:r w:rsidR="00356800">
        <w:t>вычисляющая</w:t>
      </w:r>
      <w:r w:rsidR="00356800" w:rsidRPr="001740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356800">
        <w:t xml:space="preserve"> блок</w:t>
      </w:r>
      <w:proofErr w:type="gramEnd"/>
      <w:r w:rsidR="00356800">
        <w:t xml:space="preserve"> для блочного алгоритма</w:t>
      </w:r>
      <w:r w:rsidR="00356800" w:rsidRPr="0017401A">
        <w:t>;</w:t>
      </w:r>
    </w:p>
    <w:p w:rsidR="00055C22" w:rsidRPr="00055C22" w:rsidRDefault="00055C22" w:rsidP="00400495">
      <w:pPr>
        <w:pStyle w:val="af0"/>
        <w:numPr>
          <w:ilvl w:val="1"/>
          <w:numId w:val="2"/>
        </w:numPr>
        <w:jc w:val="both"/>
        <w:rPr>
          <w:i/>
        </w:rPr>
      </w:pPr>
      <w:proofErr w:type="spellStart"/>
      <w:r w:rsidRPr="007D665A">
        <w:rPr>
          <w:i/>
        </w:rPr>
        <w:t>Cholesky_Decomposition_Third_Iteration</w:t>
      </w:r>
      <w:proofErr w:type="spellEnd"/>
      <w:r w:rsidRPr="007D665A">
        <w:rPr>
          <w:i/>
        </w:rPr>
        <w:t xml:space="preserve"> </w:t>
      </w:r>
      <w:r>
        <w:t>–</w:t>
      </w:r>
      <w:r w:rsidRPr="007D665A">
        <w:t xml:space="preserve"> </w:t>
      </w:r>
      <w:r>
        <w:t>функция</w:t>
      </w:r>
      <w:r w:rsidRPr="00682F19">
        <w:t xml:space="preserve">, </w:t>
      </w:r>
      <w:r>
        <w:t>вычисляющая</w:t>
      </w:r>
      <w:r w:rsidRPr="00682F19">
        <w:t xml:space="preserve"> </w:t>
      </w:r>
      <w:r>
        <w:t>редуцированную матрицу, где исходная и результирующая матрицы являются блоками</w:t>
      </w:r>
      <w:r w:rsidRPr="00682F19">
        <w:t>;</w:t>
      </w:r>
    </w:p>
    <w:p w:rsidR="00055C22" w:rsidRPr="00055C22" w:rsidRDefault="00055C22" w:rsidP="00400495">
      <w:pPr>
        <w:pStyle w:val="af0"/>
        <w:numPr>
          <w:ilvl w:val="1"/>
          <w:numId w:val="2"/>
        </w:numPr>
        <w:jc w:val="both"/>
        <w:rPr>
          <w:i/>
        </w:rPr>
      </w:pPr>
      <w:proofErr w:type="spellStart"/>
      <w:r w:rsidRPr="0017401A">
        <w:rPr>
          <w:i/>
          <w:lang w:val="en-US"/>
        </w:rPr>
        <w:t>Cholesky</w:t>
      </w:r>
      <w:proofErr w:type="spellEnd"/>
      <w:r w:rsidRPr="0017401A">
        <w:rPr>
          <w:i/>
        </w:rPr>
        <w:t>_</w:t>
      </w:r>
      <w:r w:rsidRPr="0017401A">
        <w:rPr>
          <w:i/>
          <w:lang w:val="en-US"/>
        </w:rPr>
        <w:t>Decomposition</w:t>
      </w:r>
      <w:r w:rsidRPr="0017401A">
        <w:rPr>
          <w:i/>
        </w:rPr>
        <w:t>_</w:t>
      </w:r>
      <w:r>
        <w:rPr>
          <w:i/>
          <w:lang w:val="en-US"/>
        </w:rPr>
        <w:t>R</w:t>
      </w:r>
      <w:r w:rsidRPr="0017401A">
        <w:rPr>
          <w:i/>
          <w:lang w:val="en-US"/>
        </w:rPr>
        <w:t>ecursive</w:t>
      </w:r>
      <w:r w:rsidRPr="0017401A">
        <w:rPr>
          <w:i/>
        </w:rPr>
        <w:t xml:space="preserve"> </w:t>
      </w:r>
      <w:r w:rsidRPr="0017401A">
        <w:t xml:space="preserve">– </w:t>
      </w:r>
      <w:r>
        <w:t>функция</w:t>
      </w:r>
      <w:r w:rsidRPr="0017401A">
        <w:t xml:space="preserve">, </w:t>
      </w:r>
      <w:r>
        <w:t>реализующая</w:t>
      </w:r>
      <w:r w:rsidRPr="0017401A">
        <w:t xml:space="preserve"> </w:t>
      </w:r>
      <w:r>
        <w:t>параллельный</w:t>
      </w:r>
      <w:r w:rsidRPr="0017401A">
        <w:t xml:space="preserve"> </w:t>
      </w:r>
      <w:r w:rsidRPr="00060C20">
        <w:t>алгоритм</w:t>
      </w:r>
      <w:r w:rsidRPr="00356800">
        <w:t>;</w:t>
      </w:r>
    </w:p>
    <w:p w:rsidR="00356800" w:rsidRPr="0017401A" w:rsidRDefault="007D665A" w:rsidP="00400495">
      <w:pPr>
        <w:pStyle w:val="af0"/>
        <w:numPr>
          <w:ilvl w:val="1"/>
          <w:numId w:val="2"/>
        </w:numPr>
        <w:jc w:val="both"/>
        <w:rPr>
          <w:i/>
        </w:rPr>
      </w:pPr>
      <w:r>
        <w:rPr>
          <w:i/>
          <w:lang w:val="en-US"/>
        </w:rPr>
        <w:lastRenderedPageBreak/>
        <w:t>m</w:t>
      </w:r>
      <w:r w:rsidR="00356800" w:rsidRPr="0017401A">
        <w:rPr>
          <w:i/>
          <w:lang w:val="en-US"/>
        </w:rPr>
        <w:t>atrix</w:t>
      </w:r>
      <w:r w:rsidR="00356800" w:rsidRPr="0017401A">
        <w:rPr>
          <w:i/>
        </w:rPr>
        <w:t>_</w:t>
      </w:r>
      <w:r>
        <w:rPr>
          <w:i/>
          <w:lang w:val="en-US"/>
        </w:rPr>
        <w:t>t</w:t>
      </w:r>
      <w:r w:rsidR="00356800" w:rsidRPr="0017401A">
        <w:rPr>
          <w:i/>
          <w:lang w:val="en-US"/>
        </w:rPr>
        <w:t>ransposition</w:t>
      </w:r>
      <w:r w:rsidR="00356800" w:rsidRPr="0017401A">
        <w:rPr>
          <w:i/>
        </w:rPr>
        <w:t>_</w:t>
      </w:r>
      <w:r w:rsidR="00356800" w:rsidRPr="0017401A">
        <w:rPr>
          <w:i/>
          <w:lang w:val="en-US"/>
        </w:rPr>
        <w:t>block</w:t>
      </w:r>
      <w:r w:rsidR="00356800" w:rsidRPr="0017401A">
        <w:rPr>
          <w:i/>
        </w:rPr>
        <w:t xml:space="preserve"> – </w:t>
      </w:r>
      <w:r w:rsidR="00356800">
        <w:t>функция</w:t>
      </w:r>
      <w:r w:rsidR="00356800" w:rsidRPr="0017401A">
        <w:t xml:space="preserve">, </w:t>
      </w:r>
      <w:r w:rsidR="00356800">
        <w:t>вычисляющая</w:t>
      </w:r>
      <w:r w:rsidR="00356800" w:rsidRPr="0017401A">
        <w:t xml:space="preserve"> </w:t>
      </w:r>
      <w:r w:rsidR="00356800">
        <w:t>транспонированную матрицу для прямоугольного блока матрицы</w:t>
      </w:r>
      <w:r w:rsidR="00356800" w:rsidRPr="0017401A">
        <w:t>;</w:t>
      </w:r>
    </w:p>
    <w:p w:rsidR="00356800" w:rsidRPr="0017401A" w:rsidRDefault="00356800" w:rsidP="00400495">
      <w:pPr>
        <w:pStyle w:val="af0"/>
        <w:numPr>
          <w:ilvl w:val="1"/>
          <w:numId w:val="2"/>
        </w:numPr>
        <w:jc w:val="both"/>
        <w:rPr>
          <w:i/>
        </w:rPr>
      </w:pPr>
      <w:proofErr w:type="spellStart"/>
      <w:r w:rsidRPr="0017401A">
        <w:rPr>
          <w:i/>
        </w:rPr>
        <w:t>inverse_matrix</w:t>
      </w:r>
      <w:proofErr w:type="spellEnd"/>
      <w:r w:rsidRPr="0017401A">
        <w:rPr>
          <w:i/>
        </w:rPr>
        <w:t xml:space="preserve"> – </w:t>
      </w:r>
      <w:r>
        <w:t>функция, вычисляющая обратную матрицу</w:t>
      </w:r>
      <w:r w:rsidRPr="0017401A">
        <w:t>;</w:t>
      </w:r>
    </w:p>
    <w:p w:rsidR="00356800" w:rsidRPr="0017401A" w:rsidRDefault="00356800" w:rsidP="00400495">
      <w:pPr>
        <w:pStyle w:val="af0"/>
        <w:numPr>
          <w:ilvl w:val="1"/>
          <w:numId w:val="2"/>
        </w:numPr>
        <w:jc w:val="both"/>
        <w:rPr>
          <w:i/>
        </w:rPr>
      </w:pPr>
      <w:proofErr w:type="spellStart"/>
      <w:r w:rsidRPr="0017401A">
        <w:rPr>
          <w:i/>
        </w:rPr>
        <w:t>determinant_matrix</w:t>
      </w:r>
      <w:proofErr w:type="spellEnd"/>
      <w:r w:rsidRPr="0017401A">
        <w:rPr>
          <w:i/>
        </w:rPr>
        <w:t xml:space="preserve"> </w:t>
      </w:r>
      <w:r>
        <w:rPr>
          <w:i/>
        </w:rPr>
        <w:t>–</w:t>
      </w:r>
      <w:r w:rsidRPr="0017401A">
        <w:rPr>
          <w:i/>
        </w:rPr>
        <w:t xml:space="preserve"> </w:t>
      </w:r>
      <w:r>
        <w:t>функция, вычисляющая детерминант матрицы</w:t>
      </w:r>
      <w:r w:rsidRPr="0017401A">
        <w:t>;</w:t>
      </w:r>
    </w:p>
    <w:p w:rsidR="00356800" w:rsidRPr="00682F19" w:rsidRDefault="00356800" w:rsidP="00400495">
      <w:pPr>
        <w:pStyle w:val="af0"/>
        <w:numPr>
          <w:ilvl w:val="1"/>
          <w:numId w:val="2"/>
        </w:numPr>
        <w:jc w:val="both"/>
        <w:rPr>
          <w:i/>
        </w:rPr>
      </w:pPr>
      <w:proofErr w:type="spellStart"/>
      <w:r>
        <w:rPr>
          <w:i/>
          <w:lang w:val="en-US"/>
        </w:rPr>
        <w:t>adjoint</w:t>
      </w:r>
      <w:proofErr w:type="spellEnd"/>
      <w:r w:rsidRPr="0017401A">
        <w:rPr>
          <w:i/>
        </w:rPr>
        <w:t>_</w:t>
      </w:r>
      <w:proofErr w:type="spellStart"/>
      <w:r w:rsidRPr="0017401A">
        <w:rPr>
          <w:i/>
        </w:rPr>
        <w:t>matrix</w:t>
      </w:r>
      <w:proofErr w:type="spellEnd"/>
      <w:r w:rsidRPr="0017401A">
        <w:rPr>
          <w:i/>
        </w:rPr>
        <w:t xml:space="preserve"> </w:t>
      </w:r>
      <w:r>
        <w:rPr>
          <w:i/>
        </w:rPr>
        <w:t>–</w:t>
      </w:r>
      <w:r w:rsidRPr="0017401A">
        <w:rPr>
          <w:i/>
        </w:rPr>
        <w:t xml:space="preserve"> </w:t>
      </w:r>
      <w:r>
        <w:t>функция, вычисляющая алгебраические дополнения</w:t>
      </w:r>
      <w:r w:rsidRPr="0017401A">
        <w:t>;</w:t>
      </w:r>
    </w:p>
    <w:p w:rsidR="00356800" w:rsidRPr="00682F19" w:rsidRDefault="00356800" w:rsidP="00400495">
      <w:pPr>
        <w:pStyle w:val="af0"/>
        <w:numPr>
          <w:ilvl w:val="1"/>
          <w:numId w:val="2"/>
        </w:numPr>
        <w:jc w:val="both"/>
        <w:rPr>
          <w:i/>
        </w:rPr>
      </w:pPr>
      <w:r>
        <w:rPr>
          <w:i/>
          <w:lang w:val="en-US"/>
        </w:rPr>
        <w:t>get</w:t>
      </w:r>
      <w:r w:rsidRPr="00682F19">
        <w:rPr>
          <w:i/>
        </w:rPr>
        <w:t>_</w:t>
      </w:r>
      <w:r>
        <w:rPr>
          <w:i/>
          <w:lang w:val="en-US"/>
        </w:rPr>
        <w:t>cofactor</w:t>
      </w:r>
      <w:r w:rsidRPr="0017401A">
        <w:rPr>
          <w:i/>
        </w:rPr>
        <w:t xml:space="preserve"> </w:t>
      </w:r>
      <w:r>
        <w:rPr>
          <w:i/>
        </w:rPr>
        <w:t>–</w:t>
      </w:r>
      <w:r w:rsidRPr="0017401A">
        <w:rPr>
          <w:i/>
        </w:rPr>
        <w:t xml:space="preserve"> </w:t>
      </w:r>
      <w:r w:rsidRPr="00682F19">
        <w:t>вс</w:t>
      </w:r>
      <w:r>
        <w:t>помогательная функция для вычисления алгебраических дополнений</w:t>
      </w:r>
      <w:r w:rsidRPr="0017401A">
        <w:t>;</w:t>
      </w:r>
    </w:p>
    <w:p w:rsidR="00356800" w:rsidRPr="00682F19" w:rsidRDefault="007D665A" w:rsidP="00400495">
      <w:pPr>
        <w:pStyle w:val="af0"/>
        <w:numPr>
          <w:ilvl w:val="1"/>
          <w:numId w:val="2"/>
        </w:numPr>
        <w:jc w:val="both"/>
        <w:rPr>
          <w:i/>
        </w:rPr>
      </w:pPr>
      <w:r>
        <w:rPr>
          <w:i/>
          <w:lang w:val="en-US"/>
        </w:rPr>
        <w:t>m</w:t>
      </w:r>
      <w:r w:rsidR="00356800" w:rsidRPr="00682F19">
        <w:rPr>
          <w:i/>
          <w:lang w:val="en-US"/>
        </w:rPr>
        <w:t>atrix</w:t>
      </w:r>
      <w:r w:rsidR="00356800" w:rsidRPr="00682F19">
        <w:rPr>
          <w:i/>
        </w:rPr>
        <w:t>_</w:t>
      </w:r>
      <w:r>
        <w:rPr>
          <w:i/>
          <w:lang w:val="en-US"/>
        </w:rPr>
        <w:t>m</w:t>
      </w:r>
      <w:r w:rsidR="00356800" w:rsidRPr="00682F19">
        <w:rPr>
          <w:i/>
          <w:lang w:val="en-US"/>
        </w:rPr>
        <w:t>ultiplication</w:t>
      </w:r>
      <w:r w:rsidR="00356800" w:rsidRPr="00682F19">
        <w:rPr>
          <w:i/>
        </w:rPr>
        <w:t>_</w:t>
      </w:r>
      <w:r w:rsidR="00356800" w:rsidRPr="00682F19">
        <w:rPr>
          <w:i/>
          <w:lang w:val="en-US"/>
        </w:rPr>
        <w:t>block</w:t>
      </w:r>
      <w:r w:rsidRPr="007D665A">
        <w:rPr>
          <w:i/>
        </w:rPr>
        <w:t>_</w:t>
      </w:r>
      <w:r>
        <w:rPr>
          <w:i/>
          <w:lang w:val="en-US"/>
        </w:rPr>
        <w:t>res</w:t>
      </w:r>
      <w:r w:rsidR="00356800" w:rsidRPr="00682F19">
        <w:rPr>
          <w:i/>
        </w:rPr>
        <w:t xml:space="preserve"> </w:t>
      </w:r>
      <w:r w:rsidR="00356800" w:rsidRPr="00682F19">
        <w:t xml:space="preserve">– </w:t>
      </w:r>
      <w:r w:rsidR="00356800">
        <w:t>функция</w:t>
      </w:r>
      <w:r w:rsidR="00356800" w:rsidRPr="00682F19">
        <w:t xml:space="preserve">, </w:t>
      </w:r>
      <w:r w:rsidR="00356800">
        <w:t>вычисляющая</w:t>
      </w:r>
      <w:r w:rsidR="00356800" w:rsidRPr="00682F19">
        <w:t xml:space="preserve"> </w:t>
      </w:r>
      <w:r w:rsidR="00356800">
        <w:t>произведение</w:t>
      </w:r>
      <w:r w:rsidR="00356800" w:rsidRPr="00682F19">
        <w:t xml:space="preserve"> </w:t>
      </w:r>
      <w:r w:rsidR="00356800">
        <w:t>матриц, для которых результирующая матрица и левая матрица являются блоками</w:t>
      </w:r>
      <w:r w:rsidR="00356800" w:rsidRPr="00682F19">
        <w:t>;</w:t>
      </w:r>
    </w:p>
    <w:p w:rsidR="00356800" w:rsidRPr="00055C22" w:rsidRDefault="007D665A" w:rsidP="00400495">
      <w:pPr>
        <w:pStyle w:val="af0"/>
        <w:numPr>
          <w:ilvl w:val="1"/>
          <w:numId w:val="2"/>
        </w:numPr>
        <w:jc w:val="both"/>
        <w:rPr>
          <w:i/>
        </w:rPr>
      </w:pPr>
      <w:r>
        <w:rPr>
          <w:i/>
          <w:lang w:val="en-US"/>
        </w:rPr>
        <w:t>m</w:t>
      </w:r>
      <w:proofErr w:type="spellStart"/>
      <w:r>
        <w:rPr>
          <w:i/>
        </w:rPr>
        <w:t>atrix_subtraction</w:t>
      </w:r>
      <w:r w:rsidR="00356800" w:rsidRPr="00682F19">
        <w:rPr>
          <w:i/>
        </w:rPr>
        <w:t>_block</w:t>
      </w:r>
      <w:proofErr w:type="spellEnd"/>
      <w:r w:rsidR="00356800" w:rsidRPr="00682F19">
        <w:rPr>
          <w:i/>
        </w:rPr>
        <w:t xml:space="preserve"> </w:t>
      </w:r>
      <w:r w:rsidR="00356800" w:rsidRPr="00682F19">
        <w:t xml:space="preserve">– </w:t>
      </w:r>
      <w:r w:rsidR="00356800">
        <w:t>функция</w:t>
      </w:r>
      <w:r w:rsidR="00356800" w:rsidRPr="00682F19">
        <w:t xml:space="preserve">, </w:t>
      </w:r>
      <w:r w:rsidR="00356800">
        <w:t>вычисляющая</w:t>
      </w:r>
      <w:r w:rsidR="00356800" w:rsidRPr="0017401A">
        <w:t xml:space="preserve"> </w:t>
      </w:r>
      <w:r w:rsidR="00356800">
        <w:t>разницу</w:t>
      </w:r>
      <w:r w:rsidR="00055C22" w:rsidRPr="00055C22">
        <w:t xml:space="preserve"> </w:t>
      </w:r>
      <w:r w:rsidR="00055C22">
        <w:t>прямоугольных матриц.</w:t>
      </w:r>
    </w:p>
    <w:p w:rsidR="00055C22" w:rsidRPr="00400495" w:rsidRDefault="00055C22" w:rsidP="00055C22">
      <w:pPr>
        <w:jc w:val="both"/>
        <w:rPr>
          <w:i/>
        </w:rPr>
      </w:pPr>
    </w:p>
    <w:p w:rsidR="00055C22" w:rsidRDefault="00055C22" w:rsidP="00400495">
      <w:pPr>
        <w:ind w:left="708" w:firstLine="708"/>
        <w:jc w:val="both"/>
      </w:pPr>
      <w:r>
        <w:t xml:space="preserve">Для параллельной реализации алгоритма, в вышеуказанных функциях были </w:t>
      </w:r>
    </w:p>
    <w:p w:rsidR="00055C22" w:rsidRDefault="00055C22" w:rsidP="00055C22">
      <w:pPr>
        <w:ind w:left="708"/>
        <w:jc w:val="both"/>
      </w:pPr>
    </w:p>
    <w:p w:rsidR="00055C22" w:rsidRDefault="00055C22" w:rsidP="00400495">
      <w:pPr>
        <w:ind w:left="708" w:firstLine="361"/>
        <w:jc w:val="both"/>
        <w:rPr>
          <w:i/>
        </w:rPr>
      </w:pPr>
      <w:r>
        <w:t xml:space="preserve">использованы следующие директивы </w:t>
      </w:r>
      <w:proofErr w:type="spellStart"/>
      <w:r w:rsidRPr="005F1395">
        <w:rPr>
          <w:i/>
          <w:lang w:val="en-US"/>
        </w:rPr>
        <w:t>OpenMP</w:t>
      </w:r>
      <w:proofErr w:type="spellEnd"/>
      <w:r w:rsidRPr="00055C22">
        <w:rPr>
          <w:i/>
        </w:rPr>
        <w:t>:</w:t>
      </w:r>
    </w:p>
    <w:p w:rsidR="00055C22" w:rsidRPr="00055C22" w:rsidRDefault="00055C22" w:rsidP="00055C22">
      <w:pPr>
        <w:ind w:left="708"/>
        <w:jc w:val="both"/>
      </w:pPr>
    </w:p>
    <w:p w:rsidR="00055C22" w:rsidRPr="0062597B" w:rsidRDefault="00055C22" w:rsidP="00400495">
      <w:pPr>
        <w:pStyle w:val="DiplomText"/>
        <w:numPr>
          <w:ilvl w:val="1"/>
          <w:numId w:val="2"/>
        </w:numPr>
      </w:pPr>
      <w:r w:rsidRPr="00055C22">
        <w:rPr>
          <w:i/>
        </w:rPr>
        <w:t>#</w:t>
      </w:r>
      <w:proofErr w:type="spellStart"/>
      <w:r w:rsidRPr="00055C22">
        <w:rPr>
          <w:i/>
        </w:rPr>
        <w:t>pragma</w:t>
      </w:r>
      <w:proofErr w:type="spellEnd"/>
      <w:r w:rsidRPr="00055C22">
        <w:rPr>
          <w:i/>
        </w:rPr>
        <w:t xml:space="preserve"> </w:t>
      </w:r>
      <w:proofErr w:type="spellStart"/>
      <w:r w:rsidRPr="00055C22">
        <w:rPr>
          <w:i/>
        </w:rPr>
        <w:t>omp</w:t>
      </w:r>
      <w:proofErr w:type="spellEnd"/>
      <w:r w:rsidRPr="00055C22">
        <w:rPr>
          <w:i/>
        </w:rPr>
        <w:t xml:space="preserve"> </w:t>
      </w:r>
      <w:proofErr w:type="spellStart"/>
      <w:r w:rsidRPr="00055C22">
        <w:rPr>
          <w:i/>
        </w:rPr>
        <w:t>parallel</w:t>
      </w:r>
      <w:proofErr w:type="spellEnd"/>
      <w:r w:rsidRPr="00055C22">
        <w:rPr>
          <w:i/>
        </w:rPr>
        <w:t xml:space="preserve"> </w:t>
      </w:r>
      <w:proofErr w:type="spellStart"/>
      <w:r w:rsidRPr="00055C22">
        <w:rPr>
          <w:i/>
        </w:rPr>
        <w:t>for</w:t>
      </w:r>
      <w:proofErr w:type="spellEnd"/>
      <w:r>
        <w:t xml:space="preserve"> </w:t>
      </w:r>
      <w:r w:rsidR="00DF3EEF">
        <w:t xml:space="preserve">- указывает </w:t>
      </w:r>
      <w:r>
        <w:t>что цикл, следующий за данной директивой, следует разделить по итерациям межд</w:t>
      </w:r>
      <w:r w:rsidRPr="008A2AA1">
        <w:t>у потоками.</w:t>
      </w:r>
      <w:r>
        <w:t xml:space="preserve"> </w:t>
      </w:r>
    </w:p>
    <w:p w:rsidR="00055C22" w:rsidRDefault="00055C22" w:rsidP="00400495">
      <w:pPr>
        <w:pStyle w:val="DiplomText"/>
        <w:numPr>
          <w:ilvl w:val="1"/>
          <w:numId w:val="2"/>
        </w:numPr>
      </w:pPr>
      <w:r w:rsidRPr="0059435A">
        <w:rPr>
          <w:i/>
        </w:rPr>
        <w:t>#</w:t>
      </w:r>
      <w:r w:rsidRPr="0059435A">
        <w:rPr>
          <w:i/>
          <w:lang w:val="en-US"/>
        </w:rPr>
        <w:t>pragma</w:t>
      </w:r>
      <w:r w:rsidRPr="0059435A">
        <w:rPr>
          <w:i/>
        </w:rPr>
        <w:t xml:space="preserve"> </w:t>
      </w:r>
      <w:proofErr w:type="spellStart"/>
      <w:r w:rsidRPr="0059435A">
        <w:rPr>
          <w:i/>
          <w:lang w:val="en-US"/>
        </w:rPr>
        <w:t>omp</w:t>
      </w:r>
      <w:proofErr w:type="spellEnd"/>
      <w:r w:rsidRPr="0059435A">
        <w:rPr>
          <w:i/>
        </w:rPr>
        <w:t xml:space="preserve"> </w:t>
      </w:r>
      <w:r w:rsidRPr="0059435A">
        <w:rPr>
          <w:i/>
          <w:lang w:val="en-US"/>
        </w:rPr>
        <w:t>parallel</w:t>
      </w:r>
      <w:r w:rsidRPr="0059435A">
        <w:rPr>
          <w:i/>
        </w:rPr>
        <w:t xml:space="preserve"> </w:t>
      </w:r>
      <w:r w:rsidRPr="0059435A">
        <w:rPr>
          <w:i/>
          <w:lang w:val="en-US"/>
        </w:rPr>
        <w:t>for</w:t>
      </w:r>
      <w:r w:rsidRPr="0059435A">
        <w:rPr>
          <w:i/>
        </w:rPr>
        <w:t xml:space="preserve"> </w:t>
      </w:r>
      <w:r w:rsidRPr="0059435A">
        <w:rPr>
          <w:i/>
          <w:lang w:val="en-US"/>
        </w:rPr>
        <w:t>reduction</w:t>
      </w:r>
      <w:r w:rsidRPr="0059435A">
        <w:rPr>
          <w:i/>
        </w:rPr>
        <w:t>(</w:t>
      </w:r>
      <w:proofErr w:type="gramStart"/>
      <w:r w:rsidRPr="0059435A">
        <w:rPr>
          <w:i/>
        </w:rPr>
        <w:t>+:</w:t>
      </w:r>
      <w:r w:rsidRPr="0059435A">
        <w:rPr>
          <w:i/>
          <w:lang w:val="en-US"/>
        </w:rPr>
        <w:t>sum</w:t>
      </w:r>
      <w:proofErr w:type="gramEnd"/>
      <w:r w:rsidRPr="0059435A">
        <w:rPr>
          <w:i/>
        </w:rPr>
        <w:t>)</w:t>
      </w:r>
      <w:r w:rsidR="00DF3EEF">
        <w:t xml:space="preserve"> указывает</w:t>
      </w:r>
      <w:r>
        <w:t xml:space="preserve"> что цикл, следующий за данной директивой, следует разделить по итерациям межд</w:t>
      </w:r>
      <w:r w:rsidRPr="008A2AA1">
        <w:t>у потоками</w:t>
      </w:r>
      <w:r>
        <w:t xml:space="preserve"> и выполнить редукцию (сложение) относительно переменной </w:t>
      </w:r>
      <w:r w:rsidRPr="0059435A">
        <w:rPr>
          <w:i/>
          <w:lang w:val="en-US"/>
        </w:rPr>
        <w:t>sum</w:t>
      </w:r>
      <w:r w:rsidRPr="008A2AA1">
        <w:t>.</w:t>
      </w:r>
    </w:p>
    <w:p w:rsidR="00055C22" w:rsidRPr="0059435A" w:rsidRDefault="00055C22" w:rsidP="00400495">
      <w:pPr>
        <w:pStyle w:val="DiplomText"/>
        <w:numPr>
          <w:ilvl w:val="1"/>
          <w:numId w:val="2"/>
        </w:numPr>
        <w:rPr>
          <w:i/>
        </w:rPr>
      </w:pPr>
      <w:r w:rsidRPr="0059435A">
        <w:rPr>
          <w:i/>
        </w:rPr>
        <w:t>#</w:t>
      </w:r>
      <w:r w:rsidRPr="0059435A">
        <w:rPr>
          <w:i/>
          <w:lang w:val="en-US"/>
        </w:rPr>
        <w:t>pragma</w:t>
      </w:r>
      <w:r w:rsidRPr="0059435A">
        <w:rPr>
          <w:i/>
        </w:rPr>
        <w:t xml:space="preserve"> </w:t>
      </w:r>
      <w:proofErr w:type="spellStart"/>
      <w:r w:rsidRPr="0059435A">
        <w:rPr>
          <w:i/>
          <w:lang w:val="en-US"/>
        </w:rPr>
        <w:t>omp</w:t>
      </w:r>
      <w:proofErr w:type="spellEnd"/>
      <w:r w:rsidRPr="0059435A">
        <w:rPr>
          <w:i/>
        </w:rPr>
        <w:t xml:space="preserve"> </w:t>
      </w:r>
      <w:r w:rsidRPr="0059435A">
        <w:rPr>
          <w:i/>
          <w:lang w:val="en-US"/>
        </w:rPr>
        <w:t>parallel</w:t>
      </w:r>
      <w:r w:rsidRPr="0059435A">
        <w:rPr>
          <w:i/>
        </w:rPr>
        <w:t xml:space="preserve"> </w:t>
      </w:r>
      <w:r w:rsidRPr="0059435A">
        <w:rPr>
          <w:i/>
          <w:lang w:val="en-US"/>
        </w:rPr>
        <w:t>sections</w:t>
      </w:r>
      <w:r w:rsidRPr="0059435A">
        <w:t xml:space="preserve"> </w:t>
      </w:r>
      <w:r>
        <w:t>указывает</w:t>
      </w:r>
      <w:r w:rsidRPr="0059435A">
        <w:t>,</w:t>
      </w:r>
      <w:r>
        <w:t xml:space="preserve"> что блоки, помеченные директивами </w:t>
      </w:r>
      <w:r w:rsidRPr="0059435A">
        <w:rPr>
          <w:i/>
        </w:rPr>
        <w:t>#</w:t>
      </w:r>
      <w:proofErr w:type="spellStart"/>
      <w:r w:rsidRPr="0059435A">
        <w:rPr>
          <w:i/>
        </w:rPr>
        <w:t>pragma</w:t>
      </w:r>
      <w:proofErr w:type="spellEnd"/>
      <w:r w:rsidRPr="0059435A">
        <w:rPr>
          <w:i/>
        </w:rPr>
        <w:t xml:space="preserve"> </w:t>
      </w:r>
      <w:proofErr w:type="spellStart"/>
      <w:r w:rsidRPr="0059435A">
        <w:rPr>
          <w:i/>
        </w:rPr>
        <w:t>omp</w:t>
      </w:r>
      <w:proofErr w:type="spellEnd"/>
      <w:r w:rsidRPr="0059435A">
        <w:rPr>
          <w:i/>
        </w:rPr>
        <w:t xml:space="preserve"> </w:t>
      </w:r>
      <w:proofErr w:type="spellStart"/>
      <w:r w:rsidRPr="0059435A">
        <w:rPr>
          <w:i/>
        </w:rPr>
        <w:t>section</w:t>
      </w:r>
      <w:proofErr w:type="spellEnd"/>
      <w:r w:rsidR="00DF3EEF" w:rsidRPr="00DF3EEF">
        <w:t xml:space="preserve"> </w:t>
      </w:r>
      <w:r>
        <w:t>могут быть выполнены параллельно.</w:t>
      </w:r>
    </w:p>
    <w:p w:rsidR="00055C22" w:rsidRPr="00DF3EEF" w:rsidRDefault="00055C22" w:rsidP="00400495">
      <w:pPr>
        <w:ind w:left="1416"/>
        <w:jc w:val="both"/>
      </w:pPr>
      <w:r>
        <w:t xml:space="preserve">А также условие </w:t>
      </w:r>
      <w:r w:rsidR="00DF3EEF" w:rsidRPr="00DF3EEF">
        <w:rPr>
          <w:i/>
          <w:lang w:val="en-US"/>
        </w:rPr>
        <w:t>if</w:t>
      </w:r>
      <w:r w:rsidR="00DF3EEF" w:rsidRPr="00DF3EEF">
        <w:rPr>
          <w:rFonts w:eastAsiaTheme="minorHAnsi"/>
          <w:color w:val="0000FF"/>
          <w:lang w:eastAsia="en-US"/>
        </w:rPr>
        <w:t xml:space="preserve"> </w:t>
      </w:r>
      <w:r w:rsidR="00DF3EEF" w:rsidRPr="00DF3EEF">
        <w:rPr>
          <w:rFonts w:eastAsiaTheme="minorHAnsi"/>
          <w:color w:val="000000"/>
          <w:lang w:eastAsia="en-US"/>
        </w:rPr>
        <w:t>(</w:t>
      </w:r>
      <w:r w:rsidR="00DF3EEF" w:rsidRPr="00DF3EEF">
        <w:rPr>
          <w:rFonts w:eastAsiaTheme="minorHAnsi"/>
          <w:color w:val="6F008A"/>
          <w:lang w:eastAsia="en-US"/>
        </w:rPr>
        <w:t>PARALLEL</w:t>
      </w:r>
      <w:r w:rsidR="00DF3EEF" w:rsidRPr="00DF3EEF">
        <w:rPr>
          <w:rFonts w:eastAsiaTheme="minorHAnsi"/>
          <w:color w:val="000000"/>
          <w:lang w:eastAsia="en-US"/>
        </w:rPr>
        <w:t xml:space="preserve">), </w:t>
      </w:r>
      <w:r w:rsidR="00DF3EEF">
        <w:rPr>
          <w:rFonts w:eastAsiaTheme="minorHAnsi"/>
          <w:color w:val="000000"/>
          <w:lang w:eastAsia="en-US"/>
        </w:rPr>
        <w:t xml:space="preserve">где макрос </w:t>
      </w:r>
      <w:r w:rsidR="00DF3EEF" w:rsidRPr="00DF3EEF">
        <w:rPr>
          <w:rFonts w:eastAsiaTheme="minorHAnsi"/>
          <w:color w:val="6F008A"/>
          <w:lang w:eastAsia="en-US"/>
        </w:rPr>
        <w:t>PARALLEL</w:t>
      </w:r>
      <w:r w:rsidR="00DF3EEF">
        <w:rPr>
          <w:rFonts w:eastAsiaTheme="minorHAnsi"/>
          <w:color w:val="6F008A"/>
          <w:lang w:eastAsia="en-US"/>
        </w:rPr>
        <w:t xml:space="preserve"> </w:t>
      </w:r>
      <w:r w:rsidR="00DF3EEF">
        <w:t xml:space="preserve">– указывает в каком случае применять директивы </w:t>
      </w:r>
      <w:r w:rsidR="00DF3EEF" w:rsidRPr="0059435A">
        <w:rPr>
          <w:i/>
        </w:rPr>
        <w:t>#</w:t>
      </w:r>
      <w:r w:rsidR="00DF3EEF" w:rsidRPr="0059435A">
        <w:rPr>
          <w:i/>
          <w:lang w:val="en-US"/>
        </w:rPr>
        <w:t>pragma</w:t>
      </w:r>
      <w:r w:rsidR="00DF3EEF" w:rsidRPr="0059435A">
        <w:rPr>
          <w:i/>
        </w:rPr>
        <w:t xml:space="preserve"> </w:t>
      </w:r>
      <w:proofErr w:type="spellStart"/>
      <w:r w:rsidR="00DF3EEF" w:rsidRPr="0059435A">
        <w:rPr>
          <w:i/>
          <w:lang w:val="en-US"/>
        </w:rPr>
        <w:t>omp</w:t>
      </w:r>
      <w:proofErr w:type="spellEnd"/>
    </w:p>
    <w:p w:rsidR="00356800" w:rsidRDefault="00356800" w:rsidP="00356800">
      <w:pPr>
        <w:pStyle w:val="DiplomText"/>
      </w:pPr>
    </w:p>
    <w:p w:rsidR="00D65A15" w:rsidRPr="00356800" w:rsidRDefault="00D65A15" w:rsidP="00D65A15">
      <w:pPr>
        <w:pStyle w:val="DiplomText"/>
        <w:numPr>
          <w:ilvl w:val="0"/>
          <w:numId w:val="10"/>
        </w:numPr>
        <w:rPr>
          <w:lang w:val="en-US"/>
        </w:rPr>
      </w:pPr>
      <w:proofErr w:type="spellStart"/>
      <w:r w:rsidRPr="00400495">
        <w:rPr>
          <w:rFonts w:eastAsiaTheme="minorHAnsi"/>
          <w:i/>
          <w:color w:val="000000"/>
          <w:lang w:val="en-US" w:eastAsia="en-US"/>
        </w:rPr>
        <w:t>check</w:t>
      </w:r>
      <w:r w:rsidRPr="00D65A15">
        <w:rPr>
          <w:rFonts w:eastAsiaTheme="minorHAnsi"/>
          <w:i/>
          <w:color w:val="000000"/>
          <w:lang w:val="en-US" w:eastAsia="en-US"/>
        </w:rPr>
        <w:t>_</w:t>
      </w:r>
      <w:r w:rsidRPr="00400495">
        <w:rPr>
          <w:rFonts w:eastAsiaTheme="minorHAnsi"/>
          <w:i/>
          <w:color w:val="000000"/>
          <w:lang w:val="en-US" w:eastAsia="en-US"/>
        </w:rPr>
        <w:t>result</w:t>
      </w:r>
      <w:r w:rsidRPr="00D65A15">
        <w:rPr>
          <w:rFonts w:eastAsiaTheme="minorHAnsi"/>
          <w:i/>
          <w:color w:val="000000"/>
          <w:lang w:val="en-US" w:eastAsia="en-US"/>
        </w:rPr>
        <w:t>_</w:t>
      </w:r>
      <w:r w:rsidRPr="00400495">
        <w:rPr>
          <w:rFonts w:eastAsiaTheme="minorHAnsi"/>
          <w:i/>
          <w:color w:val="000000"/>
          <w:lang w:val="en-US" w:eastAsia="en-US"/>
        </w:rPr>
        <w:t>cholesky</w:t>
      </w:r>
      <w:r w:rsidRPr="00D65A15">
        <w:rPr>
          <w:rFonts w:eastAsiaTheme="minorHAnsi"/>
          <w:i/>
          <w:color w:val="000000"/>
          <w:lang w:val="en-US" w:eastAsia="en-US"/>
        </w:rPr>
        <w:t>_</w:t>
      </w:r>
      <w:r w:rsidRPr="00400495">
        <w:rPr>
          <w:rFonts w:eastAsiaTheme="minorHAnsi"/>
          <w:i/>
          <w:color w:val="000000"/>
          <w:lang w:val="en-US" w:eastAsia="en-US"/>
        </w:rPr>
        <w:t>decomposition</w:t>
      </w:r>
      <w:proofErr w:type="spellEnd"/>
      <w:r>
        <w:rPr>
          <w:rFonts w:eastAsiaTheme="minorHAnsi"/>
          <w:i/>
          <w:color w:val="000000"/>
          <w:lang w:val="en-US" w:eastAsia="en-US"/>
        </w:rPr>
        <w:t xml:space="preserve"> </w:t>
      </w:r>
    </w:p>
    <w:p w:rsidR="00D65A15" w:rsidRDefault="00400495" w:rsidP="00400495">
      <w:pPr>
        <w:pStyle w:val="DiplomText"/>
        <w:ind w:left="707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Проверка корректности работы алгоритма. </w:t>
      </w:r>
    </w:p>
    <w:p w:rsidR="00D65A15" w:rsidRPr="00D65A15" w:rsidRDefault="00D65A15" w:rsidP="00D65A15">
      <w:pPr>
        <w:pStyle w:val="DiplomText"/>
        <w:ind w:left="707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А именно, проверка равенства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LL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rPr>
          <w:rFonts w:eastAsiaTheme="minorHAnsi"/>
          <w:color w:val="000000"/>
          <w:lang w:eastAsia="en-US"/>
        </w:rPr>
        <w:t xml:space="preserve"> </w:t>
      </w:r>
    </w:p>
    <w:p w:rsidR="00D65A15" w:rsidRPr="00D65A15" w:rsidRDefault="00D65A15" w:rsidP="00D65A15">
      <w:pPr>
        <w:pStyle w:val="DiplomText"/>
        <w:numPr>
          <w:ilvl w:val="0"/>
          <w:numId w:val="10"/>
        </w:numPr>
        <w:rPr>
          <w:lang w:val="en-US"/>
        </w:rPr>
      </w:pPr>
      <w:proofErr w:type="spellStart"/>
      <w:r>
        <w:rPr>
          <w:rFonts w:eastAsiaTheme="minorHAnsi"/>
          <w:i/>
          <w:color w:val="000000"/>
          <w:lang w:val="en-US" w:eastAsia="en-US"/>
        </w:rPr>
        <w:t>print_result_experiment_to_file</w:t>
      </w:r>
      <w:proofErr w:type="spellEnd"/>
      <w:r>
        <w:rPr>
          <w:rFonts w:eastAsiaTheme="minorHAnsi"/>
          <w:i/>
          <w:color w:val="000000"/>
          <w:lang w:val="en-US" w:eastAsia="en-US"/>
        </w:rPr>
        <w:t xml:space="preserve"> </w:t>
      </w:r>
    </w:p>
    <w:p w:rsidR="00E4589B" w:rsidRDefault="00D65A15" w:rsidP="00D65A15">
      <w:pPr>
        <w:pStyle w:val="DiplomText"/>
        <w:ind w:left="1068" w:firstLine="348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Вывод результатов экспериментов в </w:t>
      </w:r>
      <w:r>
        <w:rPr>
          <w:rFonts w:eastAsiaTheme="minorHAnsi"/>
          <w:color w:val="000000"/>
          <w:lang w:val="en-US" w:eastAsia="en-US"/>
        </w:rPr>
        <w:t>csv</w:t>
      </w:r>
      <w:r w:rsidRPr="00D65A15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>файл</w:t>
      </w:r>
    </w:p>
    <w:p w:rsidR="008C2A9F" w:rsidRDefault="008C2A9F" w:rsidP="00D65A15">
      <w:pPr>
        <w:pStyle w:val="DiplomText"/>
        <w:ind w:left="1068" w:firstLine="348"/>
      </w:pPr>
    </w:p>
    <w:p w:rsidR="008C2A9F" w:rsidRDefault="008C2A9F" w:rsidP="008C2A9F">
      <w:pPr>
        <w:pStyle w:val="DiplomText"/>
      </w:pPr>
      <w:r>
        <w:t xml:space="preserve">При запуске приложения на экран выводятся </w:t>
      </w:r>
      <w:r w:rsidR="00E4589B">
        <w:t xml:space="preserve">временные результаты последовательной и параллельной </w:t>
      </w:r>
      <w:r>
        <w:t xml:space="preserve">версии метода </w:t>
      </w:r>
      <w:proofErr w:type="spellStart"/>
      <w:r>
        <w:t>Холецкого</w:t>
      </w:r>
      <w:proofErr w:type="spellEnd"/>
      <w:r>
        <w:t>, ускоре</w:t>
      </w:r>
      <w:r w:rsidR="00E4589B">
        <w:t xml:space="preserve">ние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t>)</w:t>
      </w:r>
      <w:r w:rsidRPr="008C2A9F">
        <w:t xml:space="preserve"> </w:t>
      </w:r>
      <w:r>
        <w:t>и эффективность</w:t>
      </w:r>
      <w:r w:rsidR="00617D61" w:rsidRPr="00617D61">
        <w:t xml:space="preserve"> </w:t>
      </w:r>
      <w:r w:rsidRPr="008C2A9F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8C2A9F">
        <w:t>).</w:t>
      </w:r>
    </w:p>
    <w:p w:rsidR="008C2A9F" w:rsidRDefault="009021DC" w:rsidP="008C2A9F">
      <w:pPr>
        <w:pStyle w:val="DiplomTex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T1</m:t>
            </m:r>
          </m:num>
          <m:den>
            <m:r>
              <w:rPr>
                <w:rFonts w:ascii="Cambria Math" w:hAnsi="Cambria Math"/>
              </w:rPr>
              <m:t>Tp</m:t>
            </m:r>
          </m:den>
        </m:f>
      </m:oMath>
      <w:proofErr w:type="gramStart"/>
      <w:r w:rsidR="008C2A9F" w:rsidRPr="008C2A9F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8C2A9F" w:rsidRPr="008C2A9F">
        <w:t>,</w:t>
      </w:r>
      <w:proofErr w:type="gramEnd"/>
      <w:r w:rsidR="008C2A9F" w:rsidRPr="008C2A9F">
        <w:t xml:space="preserve"> </w:t>
      </w:r>
      <w:r w:rsidR="00E4589B">
        <w:t>где</w:t>
      </w:r>
      <w:r w:rsidR="00E4589B" w:rsidRPr="00A96285">
        <w:t xml:space="preserve"> </w:t>
      </w:r>
    </w:p>
    <w:p w:rsidR="008C2A9F" w:rsidRDefault="00E4589B" w:rsidP="008C2A9F">
      <w:pPr>
        <w:pStyle w:val="DiplomText"/>
      </w:pPr>
      <m:oMath>
        <m:r>
          <w:rPr>
            <w:rFonts w:ascii="Cambria Math" w:hAnsi="Cambria Math"/>
          </w:rPr>
          <m:t>p</m:t>
        </m:r>
      </m:oMath>
      <w:r w:rsidRPr="00A96285">
        <w:t xml:space="preserve"> – </w:t>
      </w:r>
      <w:r>
        <w:t>количество</w:t>
      </w:r>
      <w:r w:rsidRPr="00A96285">
        <w:t xml:space="preserve"> </w:t>
      </w:r>
      <w:proofErr w:type="spellStart"/>
      <w:r>
        <w:rPr>
          <w:i/>
          <w:lang w:val="en-US"/>
        </w:rPr>
        <w:t>OpenMP</w:t>
      </w:r>
      <w:proofErr w:type="spellEnd"/>
      <w:r w:rsidRPr="00A96285">
        <w:t xml:space="preserve"> </w:t>
      </w:r>
      <w:r>
        <w:t xml:space="preserve">потоков, </w:t>
      </w:r>
    </w:p>
    <w:p w:rsidR="008C2A9F" w:rsidRPr="008C2A9F" w:rsidRDefault="00E4589B" w:rsidP="008C2A9F">
      <w:pPr>
        <w:pStyle w:val="DiplomText"/>
      </w:pPr>
      <m:oMath>
        <m:r>
          <w:rPr>
            <w:rFonts w:ascii="Cambria Math" w:hAnsi="Cambria Math"/>
          </w:rPr>
          <m:t>Tp</m:t>
        </m:r>
      </m:oMath>
      <w:r w:rsidRPr="00A96285">
        <w:t xml:space="preserve"> – </w:t>
      </w:r>
      <w:r>
        <w:t xml:space="preserve">время исполнения параллельного алгоритма с </w:t>
      </w:r>
      <w:proofErr w:type="gramStart"/>
      <w:r>
        <w:t xml:space="preserve">использованием </w:t>
      </w:r>
      <m:oMath>
        <m:r>
          <w:rPr>
            <w:rFonts w:ascii="Cambria Math" w:hAnsi="Cambria Math"/>
          </w:rPr>
          <m:t>p</m:t>
        </m:r>
      </m:oMath>
      <w:r>
        <w:t xml:space="preserve"> потоков</w:t>
      </w:r>
      <w:proofErr w:type="gramEnd"/>
      <w:r>
        <w:t xml:space="preserve">, </w:t>
      </w:r>
    </w:p>
    <w:p w:rsidR="008C2A9F" w:rsidRDefault="009021DC" w:rsidP="008C2A9F">
      <w:pPr>
        <w:pStyle w:val="DiplomTex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4589B" w:rsidRPr="00A96285">
        <w:t xml:space="preserve"> – </w:t>
      </w:r>
      <w:r w:rsidR="00E4589B">
        <w:t xml:space="preserve">время исполнения последовательного алгоритма с использованием одного </w:t>
      </w:r>
    </w:p>
    <w:p w:rsidR="00E4589B" w:rsidRDefault="00E91116" w:rsidP="00E91116">
      <w:pPr>
        <w:pStyle w:val="DiplomText"/>
        <w:jc w:val="center"/>
      </w:pPr>
      <w:r>
        <w:rPr>
          <w:noProof/>
        </w:rPr>
        <w:drawing>
          <wp:inline distT="0" distB="0" distL="0" distR="0" wp14:anchorId="58ED779D" wp14:editId="35D7F6D9">
            <wp:extent cx="5378450" cy="5302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16" w:rsidRDefault="00E91116" w:rsidP="00E91116">
      <w:pPr>
        <w:pStyle w:val="DiplomText"/>
        <w:ind w:left="1069" w:firstLine="0"/>
        <w:jc w:val="center"/>
      </w:pPr>
      <w:r>
        <w:t>Рис. 2 Пример работы</w:t>
      </w:r>
      <w:r w:rsidRPr="00A23BAF">
        <w:t xml:space="preserve"> </w:t>
      </w:r>
      <w:r>
        <w:t xml:space="preserve">программы </w:t>
      </w:r>
    </w:p>
    <w:p w:rsidR="00E4589B" w:rsidRPr="00656A2F" w:rsidRDefault="00E4589B" w:rsidP="00E4589B">
      <w:pPr>
        <w:pStyle w:val="DiplomText"/>
      </w:pPr>
    </w:p>
    <w:p w:rsidR="00E4589B" w:rsidRDefault="00E4589B" w:rsidP="00766892">
      <w:pPr>
        <w:pStyle w:val="DiplomaTitleChapter"/>
        <w:numPr>
          <w:ilvl w:val="0"/>
          <w:numId w:val="6"/>
        </w:numPr>
      </w:pPr>
      <w:bookmarkStart w:id="11" w:name="_Toc513044808"/>
      <w:r>
        <w:lastRenderedPageBreak/>
        <w:t>Результаты экспериментов</w:t>
      </w:r>
      <w:bookmarkEnd w:id="11"/>
    </w:p>
    <w:p w:rsidR="00E4589B" w:rsidRDefault="004E612E" w:rsidP="00E4589B">
      <w:pPr>
        <w:pStyle w:val="DiplomText"/>
      </w:pPr>
      <w:r>
        <w:t>В данной работе была проведена серия экспериментов</w:t>
      </w:r>
      <w:r w:rsidR="00E4589B">
        <w:t xml:space="preserve"> для </w:t>
      </w:r>
      <w:r w:rsidR="00BF0B6E">
        <w:t>выявления</w:t>
      </w:r>
      <w:r w:rsidR="00E4589B">
        <w:t xml:space="preserve"> зависи</w:t>
      </w:r>
      <w:r w:rsidR="008954DA">
        <w:t>мости</w:t>
      </w:r>
      <w:r w:rsidR="00E4589B" w:rsidRPr="00A11C5F">
        <w:t xml:space="preserve"> </w:t>
      </w:r>
      <w:r w:rsidR="00E4589B">
        <w:t>ускорения и эффективности параллельного алгоритма от количества потоков.</w:t>
      </w:r>
    </w:p>
    <w:p w:rsidR="00E4589B" w:rsidRDefault="008954DA" w:rsidP="008954DA">
      <w:pPr>
        <w:pStyle w:val="DiplomText"/>
      </w:pPr>
      <w:r>
        <w:t>Эксперименты проводились на</w:t>
      </w:r>
      <w:r w:rsidRPr="008954DA">
        <w:t>:</w:t>
      </w:r>
      <w:r>
        <w:t xml:space="preserve"> </w:t>
      </w:r>
      <w:r w:rsidR="00233533">
        <w:t xml:space="preserve">4х ядерном процессоре </w:t>
      </w:r>
      <w:proofErr w:type="spellStart"/>
      <w:r>
        <w:t>Intel</w:t>
      </w:r>
      <w:proofErr w:type="spellEnd"/>
      <w:r>
        <w:t xml:space="preserve">® </w:t>
      </w:r>
      <w:r>
        <w:rPr>
          <w:lang w:val="en-US"/>
        </w:rPr>
        <w:t>Core</w:t>
      </w:r>
      <w:r>
        <w:t>™</w:t>
      </w:r>
      <w:r w:rsidRPr="008954DA">
        <w:t xml:space="preserve"> </w:t>
      </w:r>
      <w:proofErr w:type="spellStart"/>
      <w:r>
        <w:rPr>
          <w:lang w:val="en-US"/>
        </w:rPr>
        <w:t>i</w:t>
      </w:r>
      <w:proofErr w:type="spellEnd"/>
      <w:r w:rsidRPr="008954DA">
        <w:t>5-5200</w:t>
      </w:r>
      <w:r>
        <w:rPr>
          <w:lang w:val="en-US"/>
        </w:rPr>
        <w:t>U</w:t>
      </w:r>
      <w:r w:rsidRPr="008954DA">
        <w:t xml:space="preserve"> </w:t>
      </w:r>
      <w:r>
        <w:rPr>
          <w:lang w:val="en-US"/>
        </w:rPr>
        <w:t>CPU</w:t>
      </w:r>
      <w:r w:rsidRPr="008954DA">
        <w:t xml:space="preserve"> @2.2</w:t>
      </w:r>
      <w:r>
        <w:rPr>
          <w:lang w:val="en-US"/>
        </w:rPr>
        <w:t>GHz</w:t>
      </w:r>
      <w:r w:rsidRPr="008954DA">
        <w:t xml:space="preserve"> </w:t>
      </w:r>
      <w:r w:rsidR="00EC0337">
        <w:t xml:space="preserve">с уровнями </w:t>
      </w:r>
      <w:proofErr w:type="gramStart"/>
      <w:r w:rsidR="00EC0337">
        <w:t>к</w:t>
      </w:r>
      <w:r>
        <w:t>эша</w:t>
      </w:r>
      <w:r w:rsidRPr="008954DA">
        <w:t xml:space="preserve">: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1=128Kb,  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2=512Kb,  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3=3Mb</m:t>
        </m:r>
      </m:oMath>
      <w:r w:rsidRPr="008954DA">
        <w:t xml:space="preserve"> </w:t>
      </w:r>
      <w:r w:rsidR="00BF0B6E">
        <w:t>на</w:t>
      </w:r>
      <w:proofErr w:type="gramEnd"/>
      <w:r w:rsidR="00BF0B6E">
        <w:t xml:space="preserve"> </w:t>
      </w:r>
      <w:r>
        <w:t>матриц</w:t>
      </w:r>
      <w:r w:rsidR="00BF0B6E">
        <w:t xml:space="preserve">ах </w:t>
      </w:r>
      <w:r w:rsidR="00233533">
        <w:t>{</w:t>
      </w:r>
      <w:r w:rsidR="00BF0B6E" w:rsidRPr="00BF0B6E">
        <w:t xml:space="preserve">250 </w:t>
      </w:r>
      <w:r w:rsidR="00BF0B6E">
        <w:rPr>
          <w:lang w:val="en-US"/>
        </w:rPr>
        <w:t>x</w:t>
      </w:r>
      <w:r w:rsidR="00BF0B6E" w:rsidRPr="00BF0B6E">
        <w:t xml:space="preserve"> 250, 500 </w:t>
      </w:r>
      <w:r w:rsidR="00BF0B6E">
        <w:rPr>
          <w:lang w:val="en-US"/>
        </w:rPr>
        <w:t>x</w:t>
      </w:r>
      <w:r w:rsidR="00BF0B6E" w:rsidRPr="00BF0B6E">
        <w:t xml:space="preserve"> 500</w:t>
      </w:r>
      <w:r w:rsidR="00BF0B6E">
        <w:t>, 1000</w:t>
      </w:r>
      <w:r w:rsidR="00BF0B6E" w:rsidRPr="00BF0B6E">
        <w:t xml:space="preserve"> </w:t>
      </w:r>
      <w:r w:rsidR="00BF0B6E">
        <w:rPr>
          <w:lang w:val="en-US"/>
        </w:rPr>
        <w:t>x</w:t>
      </w:r>
      <w:r w:rsidR="00BF0B6E" w:rsidRPr="00BF0B6E">
        <w:t xml:space="preserve"> 1000</w:t>
      </w:r>
      <w:r w:rsidR="00BF0B6E">
        <w:t>, 1500</w:t>
      </w:r>
      <w:r w:rsidR="00BF0B6E" w:rsidRPr="00BF0B6E">
        <w:t xml:space="preserve"> </w:t>
      </w:r>
      <w:r w:rsidR="00BF0B6E">
        <w:rPr>
          <w:lang w:val="en-US"/>
        </w:rPr>
        <w:t>x</w:t>
      </w:r>
      <w:r w:rsidR="00BF0B6E" w:rsidRPr="00BF0B6E">
        <w:t xml:space="preserve"> 1500</w:t>
      </w:r>
      <w:r w:rsidR="00BF0B6E">
        <w:t>, 2000</w:t>
      </w:r>
      <w:r w:rsidR="00BF0B6E" w:rsidRPr="00BF0B6E">
        <w:t xml:space="preserve"> </w:t>
      </w:r>
      <w:r w:rsidR="00BF0B6E">
        <w:rPr>
          <w:lang w:val="en-US"/>
        </w:rPr>
        <w:t>x</w:t>
      </w:r>
      <w:r w:rsidR="00BF0B6E" w:rsidRPr="00BF0B6E">
        <w:t xml:space="preserve"> 2000</w:t>
      </w:r>
      <w:r w:rsidR="00BF0B6E">
        <w:t>, 2500</w:t>
      </w:r>
      <w:r w:rsidR="00BF0B6E" w:rsidRPr="00BF0B6E">
        <w:t xml:space="preserve"> </w:t>
      </w:r>
      <w:r w:rsidR="00BF0B6E">
        <w:rPr>
          <w:lang w:val="en-US"/>
        </w:rPr>
        <w:t>x</w:t>
      </w:r>
      <w:r w:rsidR="00BF0B6E" w:rsidRPr="00BF0B6E">
        <w:t xml:space="preserve"> 2500</w:t>
      </w:r>
      <w:r w:rsidR="00BF0B6E">
        <w:t>, 3000</w:t>
      </w:r>
      <w:r w:rsidR="00BF0B6E" w:rsidRPr="00BF0B6E">
        <w:t xml:space="preserve"> </w:t>
      </w:r>
      <w:r w:rsidR="00BF0B6E">
        <w:rPr>
          <w:lang w:val="en-US"/>
        </w:rPr>
        <w:t>x</w:t>
      </w:r>
      <w:r w:rsidR="00BF0B6E" w:rsidRPr="00BF0B6E">
        <w:t xml:space="preserve"> 3000</w:t>
      </w:r>
      <w:r w:rsidR="00BF0B6E">
        <w:t xml:space="preserve">}. </w:t>
      </w:r>
      <w:r w:rsidR="00233533">
        <w:t>Оптимальный р</w:t>
      </w:r>
      <w:r w:rsidR="00BF0B6E">
        <w:t xml:space="preserve">азмер </w:t>
      </w:r>
      <w:proofErr w:type="gramStart"/>
      <w:r w:rsidR="00BF0B6E">
        <w:t xml:space="preserve">блока </w:t>
      </w:r>
      <m:oMath>
        <m:r>
          <w:rPr>
            <w:rFonts w:ascii="Cambria Math" w:hAnsi="Cambria Math"/>
          </w:rPr>
          <m:t>r=8</m:t>
        </m:r>
      </m:oMath>
      <w:r w:rsidR="00233533">
        <w:t xml:space="preserve"> установлен</w:t>
      </w:r>
      <w:proofErr w:type="gramEnd"/>
      <w:r w:rsidR="00233533">
        <w:t xml:space="preserve"> экспериментальным путем.</w:t>
      </w:r>
    </w:p>
    <w:p w:rsidR="00233533" w:rsidRPr="00BF0B6E" w:rsidRDefault="00233533" w:rsidP="008954DA">
      <w:pPr>
        <w:pStyle w:val="DiplomText"/>
        <w:rPr>
          <w:i/>
        </w:rPr>
      </w:pPr>
      <w:r>
        <w:rPr>
          <w:noProof/>
        </w:rPr>
        <w:drawing>
          <wp:inline distT="0" distB="0" distL="0" distR="0" wp14:anchorId="36499DDD" wp14:editId="2D0B53B2">
            <wp:extent cx="5338690" cy="3826412"/>
            <wp:effectExtent l="0" t="0" r="0" b="317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33533" w:rsidRDefault="00233533" w:rsidP="00233533">
      <w:pPr>
        <w:pStyle w:val="DiplomText"/>
        <w:jc w:val="center"/>
      </w:pPr>
      <w:r>
        <w:t xml:space="preserve">Рис. 3 </w:t>
      </w:r>
      <w:r w:rsidRPr="00233533">
        <w:t>Зависимость ускорения от числа потоков</w:t>
      </w:r>
    </w:p>
    <w:p w:rsidR="008954DA" w:rsidRDefault="002E5DC6" w:rsidP="00617D61">
      <w:pPr>
        <w:pStyle w:val="DiplomText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1691A7D" wp14:editId="20611FFF">
            <wp:extent cx="5922498" cy="3942080"/>
            <wp:effectExtent l="0" t="0" r="2540" b="127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17D61" w:rsidRDefault="00617D61" w:rsidP="00617D61">
      <w:pPr>
        <w:pStyle w:val="DiplomText"/>
        <w:jc w:val="center"/>
      </w:pPr>
      <w:r>
        <w:t xml:space="preserve">Рис. 4 </w:t>
      </w:r>
      <w:r w:rsidRPr="00233533">
        <w:t xml:space="preserve">Зависимость </w:t>
      </w:r>
      <w:r>
        <w:t>эффективности</w:t>
      </w:r>
      <w:r w:rsidRPr="00233533">
        <w:t xml:space="preserve"> от числа потоков</w:t>
      </w:r>
    </w:p>
    <w:p w:rsidR="00617D61" w:rsidRDefault="00617D61" w:rsidP="00617D61">
      <w:pPr>
        <w:pStyle w:val="DiplomText"/>
        <w:ind w:firstLine="0"/>
        <w:jc w:val="center"/>
      </w:pPr>
    </w:p>
    <w:p w:rsidR="00E4589B" w:rsidRPr="002E5DC6" w:rsidRDefault="00E4589B" w:rsidP="00E4589B">
      <w:pPr>
        <w:pStyle w:val="DiplomText"/>
      </w:pPr>
    </w:p>
    <w:p w:rsidR="00E4589B" w:rsidRDefault="00E4589B" w:rsidP="00E4589B">
      <w:pPr>
        <w:pStyle w:val="DiplomText"/>
        <w:jc w:val="center"/>
      </w:pPr>
    </w:p>
    <w:p w:rsidR="00E4589B" w:rsidRPr="0059435A" w:rsidRDefault="00E4589B" w:rsidP="000446BE">
      <w:pPr>
        <w:pStyle w:val="DiplomText"/>
        <w:ind w:firstLine="0"/>
      </w:pPr>
    </w:p>
    <w:p w:rsidR="00E4589B" w:rsidRDefault="00E4589B" w:rsidP="00E4589B">
      <w:pPr>
        <w:pStyle w:val="DiplomaTitleChapter"/>
      </w:pPr>
      <w:bookmarkStart w:id="12" w:name="_Toc508228718"/>
      <w:bookmarkStart w:id="13" w:name="_Toc513044809"/>
      <w:r>
        <w:lastRenderedPageBreak/>
        <w:t>Заключение</w:t>
      </w:r>
      <w:bookmarkEnd w:id="12"/>
      <w:bookmarkEnd w:id="13"/>
    </w:p>
    <w:p w:rsidR="00E4589B" w:rsidRDefault="00E4589B" w:rsidP="00E4589B">
      <w:pPr>
        <w:pStyle w:val="DiplomText"/>
      </w:pPr>
      <w:r>
        <w:t xml:space="preserve">В данной лабораторной работе был рассмотрен метод разложения </w:t>
      </w:r>
      <w:proofErr w:type="spellStart"/>
      <w:r>
        <w:t>Холецкого</w:t>
      </w:r>
      <w:proofErr w:type="spellEnd"/>
      <w:r>
        <w:t>, который используется</w:t>
      </w:r>
      <w:r>
        <w:rPr>
          <w:color w:val="000000"/>
        </w:rPr>
        <w:t xml:space="preserve"> для задач нахождения численного решения систем линейных алгебраических уравнений с симметричной положительно определенной матрицей. В рамках данной работы были реализованы</w:t>
      </w:r>
      <w:r w:rsidR="00CA3B84">
        <w:rPr>
          <w:color w:val="000000"/>
        </w:rPr>
        <w:t xml:space="preserve"> последовательная и параллельная версия тривиального и блочного алгоритма</w:t>
      </w:r>
      <w:r>
        <w:rPr>
          <w:color w:val="000000"/>
        </w:rPr>
        <w:t xml:space="preserve"> </w:t>
      </w:r>
      <w:r>
        <w:t>разложения симметричной положительно</w:t>
      </w:r>
      <w:r w:rsidR="00CA3B84">
        <w:t>-</w:t>
      </w:r>
      <w:r>
        <w:t xml:space="preserve">определенной матрицы методом </w:t>
      </w:r>
      <w:proofErr w:type="spellStart"/>
      <w:r>
        <w:t>Холецкого</w:t>
      </w:r>
      <w:proofErr w:type="spellEnd"/>
      <w:r>
        <w:t xml:space="preserve">. </w:t>
      </w:r>
    </w:p>
    <w:p w:rsidR="00EC0337" w:rsidRDefault="00E4589B" w:rsidP="00EC0337">
      <w:pPr>
        <w:pStyle w:val="DiplomText"/>
      </w:pPr>
      <w:r>
        <w:t>Для подтверждения эффективности параллельного блочного алгоритма над его последовательной версией был</w:t>
      </w:r>
      <w:r w:rsidR="000413D8">
        <w:t xml:space="preserve">а проведена серия </w:t>
      </w:r>
      <w:r>
        <w:t>экспериментов</w:t>
      </w:r>
      <w:r w:rsidR="000413D8">
        <w:t xml:space="preserve">. </w:t>
      </w:r>
      <w:r w:rsidR="00233533">
        <w:t>Из полученных результатов можно заметить, что ускорение проис</w:t>
      </w:r>
      <w:r w:rsidR="00EC0337">
        <w:t xml:space="preserve">ходит на матрице с </w:t>
      </w:r>
      <w:r w:rsidR="00660BD7">
        <w:t xml:space="preserve">размером </w:t>
      </w:r>
      <w:r w:rsidR="00EC0337">
        <w:t>2500</w:t>
      </w:r>
      <w:r w:rsidR="00660BD7">
        <w:rPr>
          <w:lang w:val="en-US"/>
        </w:rPr>
        <w:t>x</w:t>
      </w:r>
      <w:r w:rsidR="00660BD7">
        <w:t>2500</w:t>
      </w:r>
      <w:r w:rsidR="00EC0337">
        <w:t xml:space="preserve"> и более</w:t>
      </w:r>
      <w:r w:rsidR="00EC0337" w:rsidRPr="00EC0337">
        <w:t>,</w:t>
      </w:r>
      <w:r w:rsidR="00EC0337">
        <w:t xml:space="preserve"> при чем наибольшее значение достигается при использовании всех четырех потоков. </w:t>
      </w:r>
    </w:p>
    <w:p w:rsidR="00E4589B" w:rsidRPr="009767A0" w:rsidRDefault="00E4589B" w:rsidP="00E4589B">
      <w:pPr>
        <w:pStyle w:val="DiplomText"/>
      </w:pPr>
      <w:r>
        <w:t xml:space="preserve">При увеличении количества потоков эффективность использования </w:t>
      </w:r>
      <w:proofErr w:type="spellStart"/>
      <w:r w:rsidRPr="009767A0">
        <w:rPr>
          <w:i/>
          <w:lang w:val="en-US"/>
        </w:rPr>
        <w:t>OpenMP</w:t>
      </w:r>
      <w:proofErr w:type="spellEnd"/>
      <w:r>
        <w:t xml:space="preserve"> снижается из-за преобладания количества последовательного кода над параллельным. </w:t>
      </w:r>
    </w:p>
    <w:p w:rsidR="00E4589B" w:rsidRPr="00A11C5F" w:rsidRDefault="00E4589B" w:rsidP="00E4589B">
      <w:pPr>
        <w:pStyle w:val="DiplomaTitleChapter"/>
      </w:pPr>
      <w:bookmarkStart w:id="14" w:name="_Toc508228719"/>
      <w:bookmarkStart w:id="15" w:name="_Toc513044810"/>
      <w:r>
        <w:lastRenderedPageBreak/>
        <w:t>Литература</w:t>
      </w:r>
      <w:bookmarkEnd w:id="14"/>
      <w:bookmarkEnd w:id="15"/>
    </w:p>
    <w:p w:rsidR="00E4589B" w:rsidRPr="00C67DF9" w:rsidRDefault="00E4589B" w:rsidP="00E4589B">
      <w:pPr>
        <w:pStyle w:val="DiplomText"/>
        <w:numPr>
          <w:ilvl w:val="0"/>
          <w:numId w:val="4"/>
        </w:numPr>
      </w:pPr>
      <w:proofErr w:type="spellStart"/>
      <w:r w:rsidRPr="00C67DF9">
        <w:t>Баркалов</w:t>
      </w:r>
      <w:proofErr w:type="spellEnd"/>
      <w:r w:rsidRPr="00C67DF9">
        <w:t xml:space="preserve"> К.А. Образовательный комплекс «Параллельные численные методы». Лекционные материалы. – </w:t>
      </w:r>
      <w:proofErr w:type="spellStart"/>
      <w:r w:rsidRPr="00C67DF9">
        <w:t>Н.Новгород</w:t>
      </w:r>
      <w:proofErr w:type="spellEnd"/>
      <w:r w:rsidRPr="00C67DF9">
        <w:t>, Изд-во ННГУ, 2011.</w:t>
      </w:r>
    </w:p>
    <w:p w:rsidR="00E4589B" w:rsidRDefault="00E4589B" w:rsidP="00E4589B">
      <w:pPr>
        <w:pStyle w:val="DiplomText"/>
        <w:numPr>
          <w:ilvl w:val="0"/>
          <w:numId w:val="4"/>
        </w:numPr>
      </w:pPr>
      <w:r w:rsidRPr="00C67DF9">
        <w:t xml:space="preserve">Воеводин В.В. Математические </w:t>
      </w:r>
      <w:r>
        <w:t xml:space="preserve">основы параллельных вычислений </w:t>
      </w:r>
      <w:r w:rsidRPr="00C67DF9">
        <w:t xml:space="preserve">– М.: Изд. </w:t>
      </w:r>
      <w:proofErr w:type="spellStart"/>
      <w:r w:rsidRPr="00C67DF9">
        <w:t>Моск</w:t>
      </w:r>
      <w:proofErr w:type="spellEnd"/>
      <w:r w:rsidRPr="00C67DF9">
        <w:t>. ун-та, 1991. 345 с.</w:t>
      </w:r>
    </w:p>
    <w:p w:rsidR="00E4589B" w:rsidRDefault="00E4589B" w:rsidP="00E4589B">
      <w:pPr>
        <w:pStyle w:val="DiplomText"/>
        <w:numPr>
          <w:ilvl w:val="0"/>
          <w:numId w:val="4"/>
        </w:numPr>
      </w:pPr>
      <w:proofErr w:type="spellStart"/>
      <w:r w:rsidRPr="00C67DF9">
        <w:t>Гергель</w:t>
      </w:r>
      <w:proofErr w:type="spellEnd"/>
      <w:r w:rsidRPr="00C67DF9">
        <w:t xml:space="preserve"> В. П. Теория и практика параллельных вычислений. – М.:</w:t>
      </w:r>
      <w:r>
        <w:t xml:space="preserve"> </w:t>
      </w:r>
      <w:r w:rsidRPr="00C67DF9">
        <w:t>БИНОМ, 2007.</w:t>
      </w:r>
    </w:p>
    <w:p w:rsidR="000446BE" w:rsidRPr="007A063D" w:rsidRDefault="00BF674A" w:rsidP="000446BE">
      <w:pPr>
        <w:pStyle w:val="af0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color w:val="000000"/>
          <w:shd w:val="clear" w:color="auto" w:fill="FFFFFF"/>
        </w:rPr>
        <w:t>Разложение</w:t>
      </w:r>
      <w:r w:rsidR="000446BE" w:rsidRPr="007A063D">
        <w:rPr>
          <w:color w:val="000000"/>
          <w:shd w:val="clear" w:color="auto" w:fill="FFFFFF"/>
        </w:rPr>
        <w:t xml:space="preserve"> </w:t>
      </w:r>
      <w:proofErr w:type="spellStart"/>
      <w:r w:rsidR="000446BE">
        <w:rPr>
          <w:color w:val="000000"/>
          <w:shd w:val="clear" w:color="auto" w:fill="FFFFFF"/>
        </w:rPr>
        <w:t>Холецкого</w:t>
      </w:r>
      <w:proofErr w:type="spellEnd"/>
      <w:r w:rsidR="000446BE" w:rsidRPr="007A063D">
        <w:rPr>
          <w:color w:val="000000"/>
          <w:shd w:val="clear" w:color="auto" w:fill="FFFFFF"/>
        </w:rPr>
        <w:t xml:space="preserve"> </w:t>
      </w:r>
      <w:r w:rsidR="000446BE">
        <w:rPr>
          <w:rFonts w:eastAsiaTheme="minorHAnsi"/>
          <w:lang w:eastAsia="en-US"/>
        </w:rPr>
        <w:t xml:space="preserve">- </w:t>
      </w:r>
      <w:r w:rsidR="000446BE" w:rsidRPr="000446BE">
        <w:rPr>
          <w:rFonts w:eastAsiaTheme="minorHAnsi"/>
          <w:color w:val="0563C1" w:themeColor="hyperlink"/>
          <w:u w:val="single"/>
          <w:lang w:eastAsia="en-US"/>
        </w:rPr>
        <w:t>https://ru.wikipedia.org/wiki/Разложение_Холецкого</w:t>
      </w:r>
      <w:r w:rsidR="000446BE">
        <w:rPr>
          <w:rFonts w:eastAsiaTheme="minorHAnsi"/>
          <w:lang w:eastAsia="en-US"/>
        </w:rPr>
        <w:t xml:space="preserve">, </w:t>
      </w:r>
      <w:r w:rsidR="000446BE" w:rsidRPr="000446BE">
        <w:rPr>
          <w:rFonts w:eastAsiaTheme="minorHAnsi"/>
          <w:lang w:eastAsia="en-US"/>
        </w:rPr>
        <w:t>23 марта 2018</w:t>
      </w:r>
      <w:r w:rsidR="000446BE">
        <w:rPr>
          <w:rFonts w:eastAsiaTheme="minorHAnsi"/>
          <w:lang w:eastAsia="en-US"/>
        </w:rPr>
        <w:t>.</w:t>
      </w:r>
    </w:p>
    <w:p w:rsidR="000334FB" w:rsidRPr="000446BE" w:rsidRDefault="000334FB"/>
    <w:sectPr w:rsidR="000334FB" w:rsidRPr="000446BE" w:rsidSect="008E2E3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1DC" w:rsidRDefault="009021DC" w:rsidP="00FF5DC5">
      <w:r>
        <w:separator/>
      </w:r>
    </w:p>
  </w:endnote>
  <w:endnote w:type="continuationSeparator" w:id="0">
    <w:p w:rsidR="009021DC" w:rsidRDefault="009021DC" w:rsidP="00FF5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TT12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E3D" w:rsidRDefault="008E2E3D">
    <w:pPr>
      <w:pStyle w:val="af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3330451"/>
      <w:docPartObj>
        <w:docPartGallery w:val="Page Numbers (Bottom of Page)"/>
        <w:docPartUnique/>
      </w:docPartObj>
    </w:sdtPr>
    <w:sdtContent>
      <w:p w:rsidR="008E2E3D" w:rsidRDefault="008E2E3D">
        <w:pPr>
          <w:pStyle w:val="af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:rsidR="008E2E3D" w:rsidRDefault="008E2E3D">
    <w:pPr>
      <w:pStyle w:val="af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E3D" w:rsidRDefault="008E2E3D">
    <w:pPr>
      <w:pStyle w:val="aff"/>
    </w:pPr>
    <w:bookmarkStart w:id="16" w:name="_GoBack"/>
    <w:bookmarkEnd w:id="1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1DC" w:rsidRDefault="009021DC" w:rsidP="00FF5DC5">
      <w:r>
        <w:separator/>
      </w:r>
    </w:p>
  </w:footnote>
  <w:footnote w:type="continuationSeparator" w:id="0">
    <w:p w:rsidR="009021DC" w:rsidRDefault="009021DC" w:rsidP="00FF5D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E3D" w:rsidRDefault="008E2E3D">
    <w:pPr>
      <w:pStyle w:val="af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E3D" w:rsidRDefault="008E2E3D">
    <w:pPr>
      <w:pStyle w:val="af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E3D" w:rsidRDefault="008E2E3D">
    <w:pPr>
      <w:pStyle w:val="af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F0F0A"/>
    <w:multiLevelType w:val="hybridMultilevel"/>
    <w:tmpl w:val="574A4AF8"/>
    <w:lvl w:ilvl="0" w:tplc="800A79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7730836"/>
    <w:multiLevelType w:val="hybridMultilevel"/>
    <w:tmpl w:val="980A23B0"/>
    <w:lvl w:ilvl="0" w:tplc="71565E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C47FCB"/>
    <w:multiLevelType w:val="hybridMultilevel"/>
    <w:tmpl w:val="0930FA5E"/>
    <w:lvl w:ilvl="0" w:tplc="AC605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AAE590D"/>
    <w:multiLevelType w:val="multilevel"/>
    <w:tmpl w:val="23A6D8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D577B6D"/>
    <w:multiLevelType w:val="hybridMultilevel"/>
    <w:tmpl w:val="6BBC8968"/>
    <w:lvl w:ilvl="0" w:tplc="6B9E0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848FD"/>
    <w:multiLevelType w:val="multilevel"/>
    <w:tmpl w:val="23A6D8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A211620"/>
    <w:multiLevelType w:val="hybridMultilevel"/>
    <w:tmpl w:val="8BFE2D92"/>
    <w:lvl w:ilvl="0" w:tplc="84009D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356CC5"/>
    <w:multiLevelType w:val="hybridMultilevel"/>
    <w:tmpl w:val="D4B4B2E8"/>
    <w:lvl w:ilvl="0" w:tplc="61AC7F9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9F93245"/>
    <w:multiLevelType w:val="multilevel"/>
    <w:tmpl w:val="7A9C16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6BF3DAC"/>
    <w:multiLevelType w:val="hybridMultilevel"/>
    <w:tmpl w:val="AC024038"/>
    <w:lvl w:ilvl="0" w:tplc="4F80333A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0" w15:restartNumberingAfterBreak="0">
    <w:nsid w:val="7B9601C1"/>
    <w:multiLevelType w:val="hybridMultilevel"/>
    <w:tmpl w:val="EF6807A4"/>
    <w:lvl w:ilvl="0" w:tplc="CA6065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6"/>
  </w:num>
  <w:num w:numId="5">
    <w:abstractNumId w:val="9"/>
  </w:num>
  <w:num w:numId="6">
    <w:abstractNumId w:val="3"/>
  </w:num>
  <w:num w:numId="7">
    <w:abstractNumId w:val="5"/>
  </w:num>
  <w:num w:numId="8">
    <w:abstractNumId w:val="8"/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849"/>
    <w:rsid w:val="00020248"/>
    <w:rsid w:val="000308D8"/>
    <w:rsid w:val="000334FB"/>
    <w:rsid w:val="000413D8"/>
    <w:rsid w:val="000446BE"/>
    <w:rsid w:val="00055C22"/>
    <w:rsid w:val="000753AB"/>
    <w:rsid w:val="00120686"/>
    <w:rsid w:val="00124F06"/>
    <w:rsid w:val="001A6E48"/>
    <w:rsid w:val="001B1C9F"/>
    <w:rsid w:val="001F225D"/>
    <w:rsid w:val="00233533"/>
    <w:rsid w:val="00266EE0"/>
    <w:rsid w:val="00281C1F"/>
    <w:rsid w:val="00285532"/>
    <w:rsid w:val="002E5DC6"/>
    <w:rsid w:val="00356800"/>
    <w:rsid w:val="003953D2"/>
    <w:rsid w:val="003A3B4C"/>
    <w:rsid w:val="00400495"/>
    <w:rsid w:val="004E612E"/>
    <w:rsid w:val="0050271E"/>
    <w:rsid w:val="00550007"/>
    <w:rsid w:val="00557A67"/>
    <w:rsid w:val="00561D41"/>
    <w:rsid w:val="005E7A45"/>
    <w:rsid w:val="00606F4C"/>
    <w:rsid w:val="0060764D"/>
    <w:rsid w:val="00617D61"/>
    <w:rsid w:val="00647420"/>
    <w:rsid w:val="00660BD7"/>
    <w:rsid w:val="00662825"/>
    <w:rsid w:val="006669EB"/>
    <w:rsid w:val="0068534A"/>
    <w:rsid w:val="006C2BEF"/>
    <w:rsid w:val="00766892"/>
    <w:rsid w:val="00796675"/>
    <w:rsid w:val="007D665A"/>
    <w:rsid w:val="00876B61"/>
    <w:rsid w:val="008954DA"/>
    <w:rsid w:val="008C2A9F"/>
    <w:rsid w:val="008D00FF"/>
    <w:rsid w:val="008E2E3D"/>
    <w:rsid w:val="009021DC"/>
    <w:rsid w:val="00907568"/>
    <w:rsid w:val="009347B0"/>
    <w:rsid w:val="0096105C"/>
    <w:rsid w:val="009B16B0"/>
    <w:rsid w:val="00A23BAF"/>
    <w:rsid w:val="00A37EAC"/>
    <w:rsid w:val="00AE7F05"/>
    <w:rsid w:val="00AF7382"/>
    <w:rsid w:val="00B65CC2"/>
    <w:rsid w:val="00B66326"/>
    <w:rsid w:val="00B80D87"/>
    <w:rsid w:val="00BD53AD"/>
    <w:rsid w:val="00BF0B6E"/>
    <w:rsid w:val="00BF674A"/>
    <w:rsid w:val="00C03849"/>
    <w:rsid w:val="00C3339E"/>
    <w:rsid w:val="00C92397"/>
    <w:rsid w:val="00CA3B84"/>
    <w:rsid w:val="00CC43A0"/>
    <w:rsid w:val="00D02112"/>
    <w:rsid w:val="00D06AC1"/>
    <w:rsid w:val="00D5226D"/>
    <w:rsid w:val="00D65A15"/>
    <w:rsid w:val="00D67B05"/>
    <w:rsid w:val="00DA1BBC"/>
    <w:rsid w:val="00DD4642"/>
    <w:rsid w:val="00DF3EEF"/>
    <w:rsid w:val="00E4589B"/>
    <w:rsid w:val="00E91116"/>
    <w:rsid w:val="00EC0337"/>
    <w:rsid w:val="00EC355F"/>
    <w:rsid w:val="00ED1DD5"/>
    <w:rsid w:val="00F2760D"/>
    <w:rsid w:val="00F423BE"/>
    <w:rsid w:val="00F62A8C"/>
    <w:rsid w:val="00FD7636"/>
    <w:rsid w:val="00FF498F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E83C8-03CD-4B33-9C34-C9C5F58E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458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58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8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8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458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4589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Title"/>
    <w:basedOn w:val="a"/>
    <w:next w:val="a4"/>
    <w:link w:val="a5"/>
    <w:qFormat/>
    <w:rsid w:val="00E4589B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E4589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E4589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E4589B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DiplomText">
    <w:name w:val="DiplomText"/>
    <w:basedOn w:val="a"/>
    <w:link w:val="DiplomText0"/>
    <w:qFormat/>
    <w:rsid w:val="00E4589B"/>
    <w:pPr>
      <w:spacing w:line="480" w:lineRule="auto"/>
      <w:ind w:firstLine="709"/>
      <w:jc w:val="both"/>
    </w:pPr>
  </w:style>
  <w:style w:type="paragraph" w:customStyle="1" w:styleId="DiplomaTitleChapter">
    <w:name w:val="DiplomaTitleChapter"/>
    <w:basedOn w:val="1"/>
    <w:link w:val="DiplomaTitleChapter0"/>
    <w:qFormat/>
    <w:rsid w:val="00E4589B"/>
    <w:pPr>
      <w:pageBreakBefore/>
      <w:spacing w:after="480" w:line="360" w:lineRule="auto"/>
    </w:pPr>
    <w:rPr>
      <w:rFonts w:ascii="Times New Roman" w:hAnsi="Times New Roman"/>
      <w:b/>
      <w:color w:val="auto"/>
    </w:rPr>
  </w:style>
  <w:style w:type="character" w:customStyle="1" w:styleId="DiplomText0">
    <w:name w:val="DiplomText Знак"/>
    <w:basedOn w:val="a0"/>
    <w:link w:val="DiplomText"/>
    <w:rsid w:val="00E458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plomaTitle">
    <w:name w:val="DiplomaTitle"/>
    <w:basedOn w:val="2"/>
    <w:link w:val="DiplomaTitle0"/>
    <w:qFormat/>
    <w:rsid w:val="00E4589B"/>
    <w:pPr>
      <w:spacing w:before="240" w:after="240" w:line="360" w:lineRule="auto"/>
    </w:pPr>
    <w:rPr>
      <w:rFonts w:ascii="Times New Roman" w:hAnsi="Times New Roman"/>
      <w:b/>
      <w:color w:val="auto"/>
      <w:sz w:val="28"/>
    </w:rPr>
  </w:style>
  <w:style w:type="character" w:customStyle="1" w:styleId="DiplomaTitleChapter0">
    <w:name w:val="DiplomaTitleChapter Знак"/>
    <w:basedOn w:val="DiplomText0"/>
    <w:link w:val="DiplomaTitleChapter"/>
    <w:rsid w:val="00E4589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DiplomaTitle0">
    <w:name w:val="DiplomaTitle Знак"/>
    <w:basedOn w:val="a0"/>
    <w:link w:val="DiplomaTitle"/>
    <w:rsid w:val="00E4589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589B"/>
    <w:pPr>
      <w:spacing w:after="100"/>
    </w:pPr>
  </w:style>
  <w:style w:type="character" w:styleId="a7">
    <w:name w:val="Hyperlink"/>
    <w:basedOn w:val="a0"/>
    <w:uiPriority w:val="99"/>
    <w:unhideWhenUsed/>
    <w:rsid w:val="00E4589B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E4589B"/>
    <w:rPr>
      <w:color w:val="808080"/>
    </w:rPr>
  </w:style>
  <w:style w:type="paragraph" w:customStyle="1" w:styleId="DiplomaElemntDescription">
    <w:name w:val="DiplomaElemntDescription"/>
    <w:basedOn w:val="DiplomText"/>
    <w:link w:val="DiplomaElemntDescription0"/>
    <w:qFormat/>
    <w:rsid w:val="00E4589B"/>
    <w:pPr>
      <w:spacing w:after="240"/>
      <w:contextualSpacing/>
      <w:jc w:val="center"/>
    </w:pPr>
    <w:rPr>
      <w:sz w:val="20"/>
    </w:rPr>
  </w:style>
  <w:style w:type="paragraph" w:styleId="21">
    <w:name w:val="toc 2"/>
    <w:basedOn w:val="a"/>
    <w:next w:val="a"/>
    <w:autoRedefine/>
    <w:uiPriority w:val="39"/>
    <w:unhideWhenUsed/>
    <w:rsid w:val="00E4589B"/>
    <w:pPr>
      <w:spacing w:after="100"/>
      <w:ind w:left="240"/>
    </w:pPr>
  </w:style>
  <w:style w:type="character" w:customStyle="1" w:styleId="DiplomaElemntDescription0">
    <w:name w:val="DiplomaElemntDescription Знак"/>
    <w:basedOn w:val="DiplomText0"/>
    <w:link w:val="DiplomaElemntDescription"/>
    <w:rsid w:val="00E4589B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E4589B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4589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E4589B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E4589B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E4589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endnote reference"/>
    <w:basedOn w:val="a0"/>
    <w:uiPriority w:val="99"/>
    <w:semiHidden/>
    <w:unhideWhenUsed/>
    <w:rsid w:val="00E4589B"/>
    <w:rPr>
      <w:vertAlign w:val="superscript"/>
    </w:rPr>
  </w:style>
  <w:style w:type="paragraph" w:customStyle="1" w:styleId="DiplomaSubTitle">
    <w:name w:val="DiplomaSubTitle"/>
    <w:basedOn w:val="3"/>
    <w:link w:val="DiplomaSubTitle0"/>
    <w:qFormat/>
    <w:rsid w:val="00E4589B"/>
    <w:pPr>
      <w:spacing w:line="360" w:lineRule="auto"/>
    </w:pPr>
    <w:rPr>
      <w:rFonts w:ascii="Times New Roman" w:hAnsi="Times New Roman"/>
      <w:b/>
      <w:color w:val="auto"/>
      <w:szCs w:val="26"/>
      <w:lang w:val="en-US"/>
    </w:rPr>
  </w:style>
  <w:style w:type="paragraph" w:styleId="af">
    <w:name w:val="TOC Heading"/>
    <w:basedOn w:val="1"/>
    <w:next w:val="a"/>
    <w:uiPriority w:val="39"/>
    <w:unhideWhenUsed/>
    <w:qFormat/>
    <w:rsid w:val="00E4589B"/>
    <w:pPr>
      <w:spacing w:line="259" w:lineRule="auto"/>
      <w:outlineLvl w:val="9"/>
    </w:pPr>
  </w:style>
  <w:style w:type="character" w:customStyle="1" w:styleId="DiplomaSubTitle0">
    <w:name w:val="DiplomaSubTitle Знак"/>
    <w:basedOn w:val="DiplomText0"/>
    <w:link w:val="DiplomaSubTitle"/>
    <w:rsid w:val="00E4589B"/>
    <w:rPr>
      <w:rFonts w:ascii="Times New Roman" w:eastAsiaTheme="majorEastAsia" w:hAnsi="Times New Roman" w:cstheme="majorBidi"/>
      <w:b/>
      <w:sz w:val="24"/>
      <w:szCs w:val="26"/>
      <w:lang w:val="en-US" w:eastAsia="ru-RU"/>
    </w:rPr>
  </w:style>
  <w:style w:type="paragraph" w:styleId="af0">
    <w:name w:val="List Paragraph"/>
    <w:basedOn w:val="a"/>
    <w:uiPriority w:val="34"/>
    <w:qFormat/>
    <w:rsid w:val="00E4589B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E4589B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unhideWhenUsed/>
    <w:rsid w:val="00E45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4589B"/>
    <w:rPr>
      <w:rFonts w:ascii="Courier New" w:eastAsia="Times New Roman" w:hAnsi="Courier New" w:cs="Courier New"/>
      <w:sz w:val="20"/>
      <w:szCs w:val="20"/>
      <w:lang w:eastAsia="ru-RU"/>
    </w:rPr>
  </w:style>
  <w:style w:type="table" w:styleId="af1">
    <w:name w:val="Table Grid"/>
    <w:basedOn w:val="a1"/>
    <w:uiPriority w:val="39"/>
    <w:rsid w:val="00E45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E4589B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4589B"/>
    <w:rPr>
      <w:rFonts w:ascii="CMTT12" w:hAnsi="CMTT12" w:hint="default"/>
      <w:b w:val="0"/>
      <w:bCs w:val="0"/>
      <w:i w:val="0"/>
      <w:iCs w:val="0"/>
      <w:color w:val="000000"/>
      <w:sz w:val="24"/>
      <w:szCs w:val="24"/>
    </w:rPr>
  </w:style>
  <w:style w:type="paragraph" w:styleId="af2">
    <w:name w:val="Normal (Web)"/>
    <w:basedOn w:val="a"/>
    <w:uiPriority w:val="99"/>
    <w:unhideWhenUsed/>
    <w:rsid w:val="00E4589B"/>
    <w:pPr>
      <w:spacing w:before="100" w:beforeAutospacing="1" w:after="100" w:afterAutospacing="1"/>
    </w:pPr>
    <w:rPr>
      <w:rFonts w:eastAsiaTheme="minorEastAsia"/>
    </w:rPr>
  </w:style>
  <w:style w:type="character" w:styleId="af3">
    <w:name w:val="annotation reference"/>
    <w:basedOn w:val="a0"/>
    <w:uiPriority w:val="99"/>
    <w:semiHidden/>
    <w:unhideWhenUsed/>
    <w:rsid w:val="00E4589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E4589B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E45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4589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4589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Balloon Text"/>
    <w:basedOn w:val="a"/>
    <w:link w:val="af9"/>
    <w:uiPriority w:val="99"/>
    <w:semiHidden/>
    <w:unhideWhenUsed/>
    <w:rsid w:val="00E4589B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E4589B"/>
    <w:rPr>
      <w:rFonts w:ascii="Segoe UI" w:eastAsia="Times New Roman" w:hAnsi="Segoe UI" w:cs="Segoe UI"/>
      <w:sz w:val="18"/>
      <w:szCs w:val="18"/>
      <w:lang w:eastAsia="ru-RU"/>
    </w:rPr>
  </w:style>
  <w:style w:type="table" w:styleId="-1">
    <w:name w:val="Grid Table 1 Light"/>
    <w:basedOn w:val="a1"/>
    <w:uiPriority w:val="46"/>
    <w:rsid w:val="00E4589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entsStyle">
    <w:name w:val="ContentsStyle"/>
    <w:link w:val="ContentsStyleChar"/>
    <w:qFormat/>
    <w:rsid w:val="00E4589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ContentsStyleChar">
    <w:name w:val="ContentsStyle Char"/>
    <w:basedOn w:val="DiplomaTitleChapter0"/>
    <w:link w:val="ContentsStyle"/>
    <w:rsid w:val="00E4589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fa">
    <w:name w:val="Body Text"/>
    <w:basedOn w:val="a"/>
    <w:link w:val="afb"/>
    <w:uiPriority w:val="1"/>
    <w:qFormat/>
    <w:rsid w:val="00E4589B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customStyle="1" w:styleId="afb">
    <w:name w:val="Основной текст Знак"/>
    <w:basedOn w:val="a0"/>
    <w:link w:val="afa"/>
    <w:uiPriority w:val="1"/>
    <w:rsid w:val="00E4589B"/>
    <w:rPr>
      <w:rFonts w:ascii="Times New Roman" w:eastAsia="Times New Roman" w:hAnsi="Times New Roman" w:cs="Times New Roman"/>
      <w:lang w:val="en-US"/>
    </w:rPr>
  </w:style>
  <w:style w:type="character" w:styleId="afc">
    <w:name w:val="FollowedHyperlink"/>
    <w:basedOn w:val="a0"/>
    <w:uiPriority w:val="99"/>
    <w:semiHidden/>
    <w:unhideWhenUsed/>
    <w:rsid w:val="000446BE"/>
    <w:rPr>
      <w:color w:val="954F72" w:themeColor="followedHyperlink"/>
      <w:u w:val="single"/>
    </w:rPr>
  </w:style>
  <w:style w:type="paragraph" w:styleId="afd">
    <w:name w:val="header"/>
    <w:basedOn w:val="a"/>
    <w:link w:val="afe"/>
    <w:uiPriority w:val="99"/>
    <w:unhideWhenUsed/>
    <w:rsid w:val="008E2E3D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rsid w:val="008E2E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">
    <w:name w:val="footer"/>
    <w:basedOn w:val="a"/>
    <w:link w:val="aff0"/>
    <w:uiPriority w:val="99"/>
    <w:unhideWhenUsed/>
    <w:rsid w:val="008E2E3D"/>
    <w:pPr>
      <w:tabs>
        <w:tab w:val="center" w:pos="4677"/>
        <w:tab w:val="right" w:pos="9355"/>
      </w:tabs>
    </w:pPr>
  </w:style>
  <w:style w:type="character" w:customStyle="1" w:styleId="aff0">
    <w:name w:val="Нижний колонтитул Знак"/>
    <w:basedOn w:val="a0"/>
    <w:link w:val="aff"/>
    <w:uiPriority w:val="99"/>
    <w:rsid w:val="008E2E3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Work\ParallelMethods\CholeskyDecomposition\CholeskyDecomposition\TestSpeedUp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Work\ParallelMethods\CholeskyDecomposition\CholeskyDecomposition\TableEfficiency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 baseline="0"/>
              <a:t>Ускорение</a:t>
            </a:r>
            <a:endParaRPr lang="ru-RU"/>
          </a:p>
        </c:rich>
      </c:tx>
      <c:layout>
        <c:manualLayout>
          <c:xMode val="edge"/>
          <c:yMode val="edge"/>
          <c:x val="0.3835831730101748"/>
          <c:y val="7.64849586109428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2817147856517939E-2"/>
          <c:y val="0.17171296296296296"/>
          <c:w val="0.8966272965879265"/>
          <c:h val="0.60861803732866726"/>
        </c:manualLayout>
      </c:layout>
      <c:lineChart>
        <c:grouping val="standard"/>
        <c:varyColors val="0"/>
        <c:ser>
          <c:idx val="1"/>
          <c:order val="1"/>
          <c:tx>
            <c:strRef>
              <c:f>TestSpeedUp!$C$1</c:f>
              <c:strCache>
                <c:ptCount val="1"/>
                <c:pt idx="0">
                  <c:v>250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TestSpeedUp!$A$2:$A$5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TestSpeedUp!$C$2:$C$5</c:f>
              <c:numCache>
                <c:formatCode>0.000</c:formatCode>
                <c:ptCount val="4"/>
                <c:pt idx="0">
                  <c:v>2.63533E-2</c:v>
                </c:pt>
                <c:pt idx="1">
                  <c:v>2.694479E-2</c:v>
                </c:pt>
                <c:pt idx="2">
                  <c:v>2.6408999999999998E-2</c:v>
                </c:pt>
                <c:pt idx="3">
                  <c:v>2.6019500000000001E-2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TestSpeedUp!$D$1</c:f>
              <c:strCache>
                <c:ptCount val="1"/>
                <c:pt idx="0">
                  <c:v>500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TestSpeedUp!$A$2:$A$5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TestSpeedUp!$D$2:$D$5</c:f>
              <c:numCache>
                <c:formatCode>0.000</c:formatCode>
                <c:ptCount val="4"/>
                <c:pt idx="0">
                  <c:v>0.103133</c:v>
                </c:pt>
                <c:pt idx="1">
                  <c:v>0.104629</c:v>
                </c:pt>
                <c:pt idx="2">
                  <c:v>0.104591</c:v>
                </c:pt>
                <c:pt idx="3">
                  <c:v>0.104245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TestSpeedUp!$E$1</c:f>
              <c:strCache>
                <c:ptCount val="1"/>
                <c:pt idx="0">
                  <c:v>1000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TestSpeedUp!$A$2:$A$5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TestSpeedUp!$E$2:$E$5</c:f>
              <c:numCache>
                <c:formatCode>0.000</c:formatCode>
                <c:ptCount val="4"/>
                <c:pt idx="0">
                  <c:v>0.48188500000000001</c:v>
                </c:pt>
                <c:pt idx="1">
                  <c:v>0.58038599999999996</c:v>
                </c:pt>
                <c:pt idx="2">
                  <c:v>0.48088799999999998</c:v>
                </c:pt>
                <c:pt idx="3">
                  <c:v>0.59073100000000001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TestSpeedUp!$F$1</c:f>
              <c:strCache>
                <c:ptCount val="1"/>
                <c:pt idx="0">
                  <c:v>1500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TestSpeedUp!$A$2:$A$5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TestSpeedUp!$F$2:$F$5</c:f>
              <c:numCache>
                <c:formatCode>0.000</c:formatCode>
                <c:ptCount val="4"/>
                <c:pt idx="0">
                  <c:v>0.72341900000000003</c:v>
                </c:pt>
                <c:pt idx="1">
                  <c:v>0.80696900000000005</c:v>
                </c:pt>
                <c:pt idx="2">
                  <c:v>0.72112799999999999</c:v>
                </c:pt>
                <c:pt idx="3">
                  <c:v>0.91358799999999996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TestSpeedUp!$G$1</c:f>
              <c:strCache>
                <c:ptCount val="1"/>
                <c:pt idx="0">
                  <c:v>2000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TestSpeedUp!$A$2:$A$5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TestSpeedUp!$G$2:$G$5</c:f>
              <c:numCache>
                <c:formatCode>0.000</c:formatCode>
                <c:ptCount val="4"/>
                <c:pt idx="0">
                  <c:v>0.86570800000000003</c:v>
                </c:pt>
                <c:pt idx="1">
                  <c:v>0.874498</c:v>
                </c:pt>
                <c:pt idx="2">
                  <c:v>0.88495900000000005</c:v>
                </c:pt>
                <c:pt idx="3">
                  <c:v>0.97460000000000002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TestSpeedUp!$H$1</c:f>
              <c:strCache>
                <c:ptCount val="1"/>
                <c:pt idx="0">
                  <c:v>2500</c:v>
                </c:pt>
              </c:strCache>
            </c:strRef>
          </c:tx>
          <c:spPr>
            <a:ln w="349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TestSpeedUp!$A$2:$A$5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TestSpeedUp!$H$2:$H$5</c:f>
              <c:numCache>
                <c:formatCode>0.000</c:formatCode>
                <c:ptCount val="4"/>
                <c:pt idx="0">
                  <c:v>1.1549499999999999</c:v>
                </c:pt>
                <c:pt idx="1">
                  <c:v>1.25118</c:v>
                </c:pt>
                <c:pt idx="2">
                  <c:v>1.2564500000000001</c:v>
                </c:pt>
                <c:pt idx="3">
                  <c:v>1.30541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TestSpeedUp!$I$1</c:f>
              <c:strCache>
                <c:ptCount val="1"/>
                <c:pt idx="0">
                  <c:v>3000</c:v>
                </c:pt>
              </c:strCache>
            </c:strRef>
          </c:tx>
          <c:spPr>
            <a:ln w="34925" cap="rnd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TestSpeedUp!$A$2:$A$5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TestSpeedUp!$I$2:$I$5</c:f>
              <c:numCache>
                <c:formatCode>0.000</c:formatCode>
                <c:ptCount val="4"/>
                <c:pt idx="0">
                  <c:v>1.2896000000000001</c:v>
                </c:pt>
                <c:pt idx="1">
                  <c:v>1.3236300000000001</c:v>
                </c:pt>
                <c:pt idx="2">
                  <c:v>1.4195800000000001</c:v>
                </c:pt>
                <c:pt idx="3">
                  <c:v>1.4146300000000001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22428216"/>
        <c:axId val="32242860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TestSpeedUp!$B$1</c15:sqref>
                        </c15:formulaRef>
                      </c:ext>
                    </c:extLst>
                    <c:strCache>
                      <c:ptCount val="1"/>
                      <c:pt idx="0">
                        <c:v>100</c:v>
                      </c:pt>
                    </c:strCache>
                  </c:strRef>
                </c:tx>
                <c:spPr>
                  <a:ln w="34925" cap="rnd">
                    <a:solidFill>
                      <a:schemeClr val="accent1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TestSpeedUp!$A$2:$A$5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TestSpeedUp!$B$2:$B$5</c15:sqref>
                        </c15:formulaRef>
                      </c:ext>
                    </c:extLst>
                    <c:numCache>
                      <c:formatCode>0.000</c:formatCode>
                      <c:ptCount val="4"/>
                      <c:pt idx="0">
                        <c:v>4.2393600000000002E-3</c:v>
                      </c:pt>
                      <c:pt idx="1">
                        <c:v>5.4182600000000003E-3</c:v>
                      </c:pt>
                      <c:pt idx="2">
                        <c:v>5.5104400000000001E-3</c:v>
                      </c:pt>
                      <c:pt idx="3">
                        <c:v>5.4086100000000003E-3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22428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2428608"/>
        <c:crosses val="autoZero"/>
        <c:auto val="1"/>
        <c:lblAlgn val="ctr"/>
        <c:lblOffset val="100"/>
        <c:noMultiLvlLbl val="0"/>
      </c:catAx>
      <c:valAx>
        <c:axId val="32242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2428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Эффективность </a:t>
            </a:r>
          </a:p>
        </c:rich>
      </c:tx>
      <c:layout>
        <c:manualLayout>
          <c:xMode val="edge"/>
          <c:yMode val="edge"/>
          <c:x val="0.37390598800069569"/>
          <c:y val="2.8056000892929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TableEfficiency!$B$1</c:f>
              <c:strCache>
                <c:ptCount val="1"/>
                <c:pt idx="0">
                  <c:v>250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TableEfficiency!$A$2:$A$5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TableEfficiency!$B$2:$B$5</c:f>
              <c:numCache>
                <c:formatCode>0.000</c:formatCode>
                <c:ptCount val="4"/>
                <c:pt idx="0">
                  <c:v>2.63533E-2</c:v>
                </c:pt>
                <c:pt idx="1">
                  <c:v>1.317665E-2</c:v>
                </c:pt>
                <c:pt idx="2">
                  <c:v>8.7844333333333326E-3</c:v>
                </c:pt>
                <c:pt idx="3">
                  <c:v>6.5883249999999999E-3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TableEfficiency!$C$1</c:f>
              <c:strCache>
                <c:ptCount val="1"/>
                <c:pt idx="0">
                  <c:v>500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TableEfficiency!$A$2:$A$5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TableEfficiency!$C$2:$C$5</c:f>
              <c:numCache>
                <c:formatCode>0.000</c:formatCode>
                <c:ptCount val="4"/>
                <c:pt idx="0">
                  <c:v>0.103133</c:v>
                </c:pt>
                <c:pt idx="1">
                  <c:v>5.1566500000000001E-2</c:v>
                </c:pt>
                <c:pt idx="2">
                  <c:v>3.4377666666666667E-2</c:v>
                </c:pt>
                <c:pt idx="3">
                  <c:v>2.5783250000000001E-2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TableEfficiency!$D$1</c:f>
              <c:strCache>
                <c:ptCount val="1"/>
                <c:pt idx="0">
                  <c:v>1000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TableEfficiency!$A$2:$A$5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TableEfficiency!$D$2:$D$5</c:f>
              <c:numCache>
                <c:formatCode>0.000</c:formatCode>
                <c:ptCount val="4"/>
                <c:pt idx="0">
                  <c:v>0.48188500000000001</c:v>
                </c:pt>
                <c:pt idx="1">
                  <c:v>0.2409425</c:v>
                </c:pt>
                <c:pt idx="2">
                  <c:v>0.16062833333333335</c:v>
                </c:pt>
                <c:pt idx="3">
                  <c:v>0.12047125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TableEfficiency!$E$1</c:f>
              <c:strCache>
                <c:ptCount val="1"/>
                <c:pt idx="0">
                  <c:v>1500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TableEfficiency!$A$2:$A$5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TableEfficiency!$E$2:$E$5</c:f>
              <c:numCache>
                <c:formatCode>0.000</c:formatCode>
                <c:ptCount val="4"/>
                <c:pt idx="0">
                  <c:v>0.72341900000000003</c:v>
                </c:pt>
                <c:pt idx="1">
                  <c:v>0.36170950000000002</c:v>
                </c:pt>
                <c:pt idx="2">
                  <c:v>0.24113966666666667</c:v>
                </c:pt>
                <c:pt idx="3">
                  <c:v>0.18085475000000001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TableEfficiency!$F$1</c:f>
              <c:strCache>
                <c:ptCount val="1"/>
                <c:pt idx="0">
                  <c:v>2000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TableEfficiency!$A$2:$A$5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TableEfficiency!$F$2:$F$5</c:f>
              <c:numCache>
                <c:formatCode>0.000</c:formatCode>
                <c:ptCount val="4"/>
                <c:pt idx="0">
                  <c:v>0.86570800000000003</c:v>
                </c:pt>
                <c:pt idx="1">
                  <c:v>0.43285400000000002</c:v>
                </c:pt>
                <c:pt idx="2">
                  <c:v>0.28856933333333334</c:v>
                </c:pt>
                <c:pt idx="3">
                  <c:v>0.21642700000000001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TableEfficiency!$G$1</c:f>
              <c:strCache>
                <c:ptCount val="1"/>
                <c:pt idx="0">
                  <c:v>2500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TableEfficiency!$A$2:$A$5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TableEfficiency!$G$2:$G$5</c:f>
              <c:numCache>
                <c:formatCode>0.000</c:formatCode>
                <c:ptCount val="4"/>
                <c:pt idx="0">
                  <c:v>1.1549499999999999</c:v>
                </c:pt>
                <c:pt idx="1">
                  <c:v>0.57747499999999996</c:v>
                </c:pt>
                <c:pt idx="2">
                  <c:v>0.38498333333333329</c:v>
                </c:pt>
                <c:pt idx="3">
                  <c:v>0.28873749999999998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TableEfficiency!$H$1</c:f>
              <c:strCache>
                <c:ptCount val="1"/>
                <c:pt idx="0">
                  <c:v>3000</c:v>
                </c:pt>
              </c:strCache>
            </c:strRef>
          </c:tx>
          <c:spPr>
            <a:ln w="349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TableEfficiency!$A$2:$A$5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TableEfficiency!$H$2:$H$5</c:f>
              <c:numCache>
                <c:formatCode>0.000</c:formatCode>
                <c:ptCount val="4"/>
                <c:pt idx="0">
                  <c:v>1.2896000000000001</c:v>
                </c:pt>
                <c:pt idx="1">
                  <c:v>0.64480000000000004</c:v>
                </c:pt>
                <c:pt idx="2">
                  <c:v>0.42986666666666667</c:v>
                </c:pt>
                <c:pt idx="3">
                  <c:v>0.32240000000000002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82079360"/>
        <c:axId val="382082104"/>
      </c:lineChart>
      <c:catAx>
        <c:axId val="382079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2082104"/>
        <c:crosses val="autoZero"/>
        <c:auto val="1"/>
        <c:lblAlgn val="ctr"/>
        <c:lblOffset val="100"/>
        <c:noMultiLvlLbl val="0"/>
      </c:catAx>
      <c:valAx>
        <c:axId val="382082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2079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9CEBD-D83E-4BAD-9CC0-27B95B6C5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19</Pages>
  <Words>2806</Words>
  <Characters>15995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Sheptunov</dc:creator>
  <cp:keywords/>
  <dc:description/>
  <cp:lastModifiedBy>Vladislav Sheptunov</cp:lastModifiedBy>
  <cp:revision>43</cp:revision>
  <dcterms:created xsi:type="dcterms:W3CDTF">2018-05-01T10:03:00Z</dcterms:created>
  <dcterms:modified xsi:type="dcterms:W3CDTF">2018-05-08T12:30:00Z</dcterms:modified>
</cp:coreProperties>
</file>