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59A3A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beforeAutospacing="0" w:afterAutospacing="0"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МИНОБРНАУКИ РОССИИ</w:t>
      </w:r>
    </w:p>
    <w:p>
      <w:pPr>
        <w:spacing w:lineRule="auto" w:line="360" w:beforeAutospacing="0" w:afterAutospacing="0"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Санкт-Петербургский государственный</w:t>
      </w:r>
    </w:p>
    <w:p>
      <w:pPr>
        <w:spacing w:lineRule="auto" w:line="360" w:beforeAutospacing="0" w:afterAutospacing="0"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электротехнический университет</w:t>
      </w:r>
    </w:p>
    <w:p>
      <w:pPr>
        <w:spacing w:lineRule="auto" w:line="360" w:beforeAutospacing="0" w:afterAutospacing="0"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«ЛЭТИ» им. В.И. Ульянова (Ленина)</w:t>
      </w:r>
    </w:p>
    <w:p>
      <w:pPr>
        <w:spacing w:lineRule="auto" w:line="360" w:beforeAutospacing="0" w:afterAutospacing="0"/>
        <w:jc w:val="center"/>
        <w:rPr>
          <w:b w:val="1"/>
          <w:sz w:val="28"/>
        </w:rPr>
      </w:pPr>
      <w:r>
        <w:rPr>
          <w:b w:val="1"/>
          <w:sz w:val="28"/>
        </w:rPr>
        <w:t>Кафедра МО ЭВМ</w:t>
      </w:r>
    </w:p>
    <w:p>
      <w:pPr>
        <w:spacing w:lineRule="auto" w:line="360" w:beforeAutospacing="0" w:afterAutospacing="0"/>
        <w:jc w:val="center"/>
        <w:rPr>
          <w:b w:val="1"/>
          <w:caps w:val="1"/>
          <w:sz w:val="28"/>
        </w:rPr>
      </w:pPr>
    </w:p>
    <w:p>
      <w:pPr>
        <w:spacing w:lineRule="auto" w:line="360" w:beforeAutospacing="0" w:afterAutospacing="0"/>
        <w:jc w:val="center"/>
        <w:rPr>
          <w:sz w:val="28"/>
        </w:rPr>
      </w:pPr>
    </w:p>
    <w:p>
      <w:pPr>
        <w:spacing w:lineRule="auto" w:line="360" w:beforeAutospacing="0" w:afterAutospacing="0"/>
        <w:jc w:val="center"/>
        <w:rPr>
          <w:sz w:val="28"/>
        </w:rPr>
      </w:pPr>
    </w:p>
    <w:p>
      <w:pPr>
        <w:spacing w:lineRule="auto" w:line="360" w:beforeAutospacing="0" w:afterAutospacing="0"/>
        <w:jc w:val="center"/>
        <w:rPr>
          <w:sz w:val="28"/>
        </w:rPr>
      </w:pPr>
    </w:p>
    <w:p>
      <w:pPr>
        <w:spacing w:lineRule="auto" w:line="360" w:beforeAutospacing="0" w:afterAutospacing="0"/>
        <w:jc w:val="center"/>
        <w:rPr>
          <w:sz w:val="28"/>
        </w:rPr>
      </w:pPr>
    </w:p>
    <w:p>
      <w:pPr>
        <w:spacing w:lineRule="auto" w:line="360" w:beforeAutospacing="0" w:afterAutospacing="0"/>
        <w:jc w:val="center"/>
        <w:rPr>
          <w:sz w:val="28"/>
        </w:rPr>
      </w:pPr>
    </w:p>
    <w:p>
      <w:pPr>
        <w:spacing w:lineRule="auto" w:line="360" w:beforeAutospacing="0" w:afterAutospacing="0"/>
        <w:jc w:val="center"/>
        <w:rPr>
          <w:sz w:val="28"/>
        </w:rPr>
      </w:pPr>
    </w:p>
    <w:p>
      <w:pPr>
        <w:pStyle w:val="P56"/>
        <w:spacing w:lineRule="auto" w:line="360" w:beforeAutospacing="0" w:afterAutospacing="0"/>
        <w:ind w:firstLine="0"/>
        <w:jc w:val="center"/>
        <w:rPr>
          <w:rStyle w:val="C48"/>
          <w:caps w:val="1"/>
        </w:rPr>
      </w:pPr>
      <w:r>
        <w:rPr>
          <w:rStyle w:val="C48"/>
          <w:caps w:val="1"/>
        </w:rPr>
        <w:t>отчет</w:t>
      </w:r>
    </w:p>
    <w:p>
      <w:pPr>
        <w:spacing w:lineRule="auto" w:line="360" w:beforeAutospacing="0" w:afterAutospacing="0"/>
        <w:jc w:val="center"/>
        <w:rPr>
          <w:b w:val="1"/>
          <w:sz w:val="28"/>
        </w:rPr>
      </w:pPr>
      <w:r>
        <w:rPr>
          <w:b w:val="1"/>
          <w:sz w:val="28"/>
        </w:rPr>
        <w:t>по лабораторной работе №</w:t>
      </w:r>
      <w:r>
        <w:rPr>
          <w:b w:val="1"/>
          <w:sz w:val="28"/>
        </w:rPr>
        <w:t>2</w:t>
      </w:r>
    </w:p>
    <w:p>
      <w:pPr>
        <w:spacing w:lineRule="auto" w:line="360" w:beforeAutospacing="0" w:afterAutospacing="0"/>
        <w:jc w:val="center"/>
        <w:rPr>
          <w:b w:val="1"/>
          <w:sz w:val="28"/>
        </w:rPr>
      </w:pPr>
      <w:r>
        <w:rPr>
          <w:b w:val="1"/>
          <w:sz w:val="28"/>
        </w:rPr>
        <w:t>по дисциплине «Компьютерная графика»</w:t>
      </w:r>
    </w:p>
    <w:p>
      <w:pPr>
        <w:spacing w:lineRule="auto" w:line="360" w:beforeAutospacing="0" w:afterAutospacing="0"/>
        <w:jc w:val="center"/>
        <w:rPr>
          <w:rStyle w:val="C48"/>
          <w:caps w:val="0"/>
          <w:sz w:val="28"/>
        </w:rPr>
      </w:pPr>
      <w:r>
        <w:rPr>
          <w:rStyle w:val="C48"/>
          <w:caps w:val="0"/>
          <w:sz w:val="28"/>
        </w:rPr>
        <w:t>Тема: Примитивы OpenGL.</w:t>
      </w:r>
    </w:p>
    <w:p>
      <w:pPr>
        <w:spacing w:lineRule="auto" w:line="360" w:beforeAutospacing="0" w:afterAutospacing="0"/>
        <w:jc w:val="center"/>
        <w:rPr>
          <w:sz w:val="28"/>
        </w:rPr>
      </w:pPr>
    </w:p>
    <w:p>
      <w:pPr>
        <w:spacing w:lineRule="auto" w:line="360" w:beforeAutospacing="0" w:afterAutospacing="0"/>
        <w:jc w:val="center"/>
        <w:rPr>
          <w:sz w:val="28"/>
        </w:rPr>
      </w:pPr>
    </w:p>
    <w:p>
      <w:pPr>
        <w:spacing w:lineRule="auto" w:line="360" w:beforeAutospacing="0" w:afterAutospacing="0"/>
        <w:jc w:val="center"/>
        <w:rPr>
          <w:sz w:val="28"/>
        </w:rPr>
      </w:pPr>
    </w:p>
    <w:p>
      <w:pPr>
        <w:spacing w:lineRule="auto" w:line="360" w:beforeAutospacing="0" w:afterAutospacing="0"/>
        <w:rPr>
          <w:sz w:val="28"/>
        </w:rPr>
      </w:pPr>
    </w:p>
    <w:tbl>
      <w:tblPr>
        <w:tblpPr w:leftFromText="180" w:rightFromText="180" w:tblpX="1" w:tblpY="128" w:horzAnchor="margin" w:vertAnchor="text"/>
        <w:tblW w:w="5000" w:type="pct"/>
        <w:tblLook w:val="04A0"/>
      </w:tblPr>
      <w:tblGrid/>
      <w:tr>
        <w:trPr>
          <w:trHeight w:hRule="atLeast" w:val="521"/>
        </w:trPr>
        <w:tc>
          <w:tcPr>
            <w:tcW w:w="2206" w:type="pct"/>
            <w:vAlign w:val="bottom"/>
          </w:tcPr>
          <w:p>
            <w:pPr>
              <w:rPr>
                <w:sz w:val="28"/>
              </w:rPr>
            </w:pPr>
            <w:r>
              <w:rPr>
                <w:sz w:val="28"/>
              </w:rPr>
              <w:t>Студент гр. 9304</w:t>
            </w:r>
          </w:p>
        </w:tc>
        <w:tc>
          <w:tcPr>
            <w:tcW w:w="1324" w:type="pct"/>
            <w:tcBorders>
              <w:bottom w:val="single" w:sz="4" w:space="0" w:shadow="0" w:frame="0" w:color="auto"/>
            </w:tcBorders>
            <w:vAlign w:val="bottom"/>
          </w:tcPr>
          <w:p>
            <w:pPr>
              <w:rPr>
                <w:sz w:val="28"/>
              </w:rPr>
            </w:pPr>
          </w:p>
        </w:tc>
        <w:tc>
          <w:tcPr>
            <w:tcW w:w="1470" w:type="pct"/>
            <w:vAlign w:val="bottom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>Атаманов С.Д.</w:t>
            </w:r>
          </w:p>
        </w:tc>
      </w:tr>
      <w:tr>
        <w:trPr>
          <w:trHeight w:hRule="atLeast" w:val="521"/>
        </w:trPr>
        <w:tc>
          <w:tcPr>
            <w:tcW w:w="2206" w:type="pct"/>
            <w:vAlign w:val="bottom"/>
          </w:tcPr>
          <w:p>
            <w:pPr>
              <w:rPr>
                <w:sz w:val="28"/>
              </w:rPr>
            </w:pPr>
            <w:r>
              <w:rPr>
                <w:sz w:val="28"/>
              </w:rPr>
              <w:t>Студент гр. 9304</w:t>
            </w:r>
          </w:p>
        </w:tc>
        <w:tc>
          <w:tcPr>
            <w:tcW w:w="1324" w:type="pct"/>
            <w:tcBorders>
              <w:bottom w:val="single" w:sz="4" w:space="0" w:shadow="0" w:frame="0" w:color="auto"/>
            </w:tcBorders>
            <w:vAlign w:val="bottom"/>
          </w:tcPr>
          <w:p>
            <w:pPr>
              <w:rPr>
                <w:sz w:val="28"/>
              </w:rPr>
            </w:pPr>
          </w:p>
        </w:tc>
        <w:tc>
          <w:tcPr>
            <w:tcW w:w="1470" w:type="pct"/>
            <w:vAlign w:val="bottom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Силкин В.А.</w:t>
            </w:r>
          </w:p>
        </w:tc>
      </w:tr>
      <w:tr>
        <w:trPr>
          <w:trHeight w:hRule="atLeast" w:val="521"/>
        </w:trPr>
        <w:tc>
          <w:tcPr>
            <w:tcW w:w="2206" w:type="pct"/>
            <w:vAlign w:val="bottom"/>
          </w:tcPr>
          <w:p>
            <w:pPr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shadow="0" w:frame="0" w:color="auto"/>
              <w:bottom w:val="single" w:sz="4" w:space="0" w:shadow="0" w:frame="0" w:color="auto"/>
            </w:tcBorders>
            <w:vAlign w:val="bottom"/>
          </w:tcPr>
          <w:p>
            <w:pPr>
              <w:rPr>
                <w:sz w:val="28"/>
              </w:rPr>
            </w:pPr>
          </w:p>
        </w:tc>
        <w:tc>
          <w:tcPr>
            <w:tcW w:w="1470" w:type="pct"/>
            <w:vAlign w:val="bottom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Герасимова Т.В.</w:t>
            </w:r>
          </w:p>
        </w:tc>
      </w:tr>
    </w:tbl>
    <w:p>
      <w:pPr>
        <w:spacing w:lineRule="auto" w:line="360" w:beforeAutospacing="0" w:afterAutospacing="0"/>
        <w:jc w:val="center"/>
        <w:rPr>
          <w:sz w:val="28"/>
        </w:rPr>
      </w:pPr>
    </w:p>
    <w:p>
      <w:pPr>
        <w:spacing w:lineRule="auto" w:line="36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36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36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36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360" w:beforeAutospacing="0" w:afterAutospacing="0"/>
        <w:jc w:val="center"/>
        <w:rPr>
          <w:sz w:val="28"/>
        </w:rPr>
      </w:pPr>
      <w:r>
        <w:rPr>
          <w:sz w:val="28"/>
        </w:rPr>
        <w:t>Санкт-Петербург</w:t>
      </w:r>
    </w:p>
    <w:p>
      <w:pPr>
        <w:spacing w:lineRule="auto" w:line="360" w:beforeAutospacing="0" w:afterAutospacing="0"/>
        <w:jc w:val="center"/>
        <w:rPr>
          <w:b w:val="1"/>
          <w:sz w:val="28"/>
        </w:rPr>
      </w:pPr>
      <w:r>
        <w:rPr>
          <w:sz w:val="28"/>
        </w:rPr>
        <w:t>2022</w:t>
      </w:r>
    </w:p>
    <w:p>
      <w:pPr>
        <w:spacing w:lineRule="auto" w:line="360" w:beforeAutospacing="0" w:afterAutospacing="0"/>
        <w:ind w:firstLine="709"/>
        <w:rPr>
          <w:b w:val="1"/>
          <w:caps w:val="1"/>
          <w:sz w:val="28"/>
          <w:shd w:val="clear" w:fill="FFFF00"/>
        </w:rPr>
      </w:pPr>
      <w:r>
        <w:rPr>
          <w:b w:val="1"/>
          <w:sz w:val="28"/>
        </w:rPr>
        <w:t>Цель работы.</w:t>
      </w: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  <w:r>
        <w:rPr>
          <w:sz w:val="28"/>
        </w:rPr>
        <w:t xml:space="preserve">Ознакомление с основными </w:t>
      </w:r>
      <w:r>
        <w:rPr>
          <w:sz w:val="28"/>
        </w:rPr>
        <w:t>тестами</w:t>
      </w:r>
      <w:r>
        <w:rPr>
          <w:sz w:val="28"/>
        </w:rPr>
        <w:t xml:space="preserve"> OpenGL.</w:t>
      </w:r>
    </w:p>
    <w:p>
      <w:pPr>
        <w:spacing w:lineRule="auto" w:line="360" w:beforeAutospacing="0" w:afterAutospacing="0"/>
        <w:ind w:firstLine="709"/>
        <w:jc w:val="both"/>
        <w:rPr>
          <w:rFonts w:ascii="Times New Roman" w:hAnsi="Times New Roman"/>
          <w:sz w:val="24"/>
        </w:rPr>
      </w:pPr>
    </w:p>
    <w:p>
      <w:pPr>
        <w:spacing w:lineRule="auto" w:line="360" w:beforeAutospacing="0" w:afterAutospacing="0"/>
        <w:ind w:firstLine="709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8"/>
        </w:rPr>
        <w:t>Задание.</w:t>
      </w:r>
    </w:p>
    <w:p>
      <w:pPr>
        <w:spacing w:lineRule="auto" w:line="360"/>
        <w:ind w:firstLine="426"/>
        <w:jc w:val="both"/>
        <w:rPr>
          <w:sz w:val="28"/>
        </w:rPr>
      </w:pPr>
      <w:r>
        <w:rPr>
          <w:sz w:val="28"/>
        </w:rPr>
        <w:t xml:space="preserve">На базе предложенного шаблона разработать программу реализующую представление тестов отсечения ( </w:t>
      </w:r>
      <w:r>
        <w:rPr>
          <w:rFonts w:ascii="Times New Roman" w:hAnsi="Times New Roman"/>
          <w:sz w:val="28"/>
        </w:rPr>
        <w:t>glScissor</w:t>
      </w:r>
      <w:r>
        <w:rPr>
          <w:sz w:val="28"/>
        </w:rPr>
        <w:t>), прозрачности (</w:t>
      </w:r>
      <w:r>
        <w:rPr>
          <w:rFonts w:ascii="Times New Roman" w:hAnsi="Times New Roman"/>
          <w:sz w:val="28"/>
        </w:rPr>
        <w:t>glAlphaFunc</w:t>
      </w:r>
      <w:r>
        <w:rPr>
          <w:sz w:val="28"/>
        </w:rPr>
        <w:t>), смешения цветов (</w:t>
      </w:r>
      <w:r>
        <w:rPr>
          <w:rFonts w:ascii="Times New Roman" w:hAnsi="Times New Roman"/>
          <w:sz w:val="28"/>
        </w:rPr>
        <w:t>glBlendFunc</w:t>
      </w:r>
      <w:r>
        <w:rPr>
          <w:sz w:val="28"/>
        </w:rPr>
        <w:t xml:space="preserve">) в библиотеке </w:t>
      </w:r>
      <w:r>
        <w:rPr>
          <w:rFonts w:ascii="Times New Roman" w:hAnsi="Times New Roman"/>
          <w:sz w:val="28"/>
        </w:rPr>
        <w:t>OpenGL</w:t>
      </w:r>
      <w:r>
        <w:rPr>
          <w:sz w:val="28"/>
        </w:rPr>
        <w:t xml:space="preserve"> на базе разработанных вами в предыдущей работе примитивов.</w:t>
      </w:r>
    </w:p>
    <w:p>
      <w:pPr>
        <w:spacing w:lineRule="auto" w:line="360"/>
        <w:ind w:firstLine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Разработанная на базе шаблона программа должна быть пополнена возможностями остановки интерактивно различных атрибутов тестов через вызов соответствующих элементов интерфейса пользователя</w:t>
      </w:r>
      <w:r>
        <w:rPr>
          <w:rFonts w:ascii="Times New Roman" w:hAnsi="Times New Roman"/>
          <w:sz w:val="28"/>
        </w:rPr>
        <w:t>.</w:t>
      </w:r>
    </w:p>
    <w:p>
      <w:pPr>
        <w:spacing w:lineRule="auto" w:line="360" w:beforeAutospacing="0" w:afterAutospacing="0"/>
        <w:jc w:val="both"/>
        <w:rPr>
          <w:color w:val="FF0000"/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t>Основные теоретические положения.</w:t>
      </w:r>
    </w:p>
    <w:p>
      <w:pPr>
        <w:spacing w:lineRule="auto" w:line="360"/>
        <w:ind w:firstLine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Управление режимами работы в OpenGL осуществляется при помощи двух команд  - glEnable и glDisable, одна из которых включает, а вторая выключает некоторый режим.</w:t>
      </w:r>
    </w:p>
    <w:p>
      <w:pPr>
        <w:spacing w:lineRule="auto" w:line="360"/>
        <w:rPr>
          <w:rFonts w:ascii="Times New Roman" w:hAnsi="Times New Roman"/>
          <w:sz w:val="28"/>
        </w:rPr>
      </w:pPr>
    </w:p>
    <w:p>
      <w:pPr>
        <w:spacing w:lineRule="auto" w:line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void glEnable(GLenum cap)</w:t>
      </w:r>
    </w:p>
    <w:p>
      <w:pPr>
        <w:spacing w:lineRule="auto" w:line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void glDisable(GLenum cap)</w:t>
      </w:r>
    </w:p>
    <w:p>
      <w:pPr>
        <w:spacing w:lineRule="auto" w:line="360"/>
        <w:rPr>
          <w:rFonts w:ascii="Times New Roman" w:hAnsi="Times New Roman"/>
          <w:sz w:val="28"/>
        </w:rPr>
      </w:pPr>
    </w:p>
    <w:p>
      <w:pPr>
        <w:spacing w:lineRule="auto" w:line="360"/>
        <w:ind w:firstLine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Обе команды имеют один аргумент – сар, который может принимать значения определяющие тот или иной режим, например, GL_ALPHA_TEST, GL_BLEND, GL_SCISSOR_TEST и многие другие.</w:t>
      </w:r>
    </w:p>
    <w:p>
      <w:pPr>
        <w:spacing w:lineRule="auto" w:line="360"/>
        <w:rPr>
          <w:rFonts w:ascii="Times New Roman" w:hAnsi="Times New Roman"/>
          <w:sz w:val="28"/>
        </w:rPr>
      </w:pPr>
    </w:p>
    <w:p>
      <w:pPr>
        <w:spacing w:lineRule="auto" w:line="360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i w:val="1"/>
          <w:sz w:val="28"/>
        </w:rPr>
        <w:t>Тест отсечения</w:t>
      </w:r>
    </w:p>
    <w:p>
      <w:pPr>
        <w:spacing w:lineRule="auto" w:line="360"/>
        <w:rPr>
          <w:rFonts w:ascii="Times New Roman" w:hAnsi="Times New Roman"/>
          <w:sz w:val="28"/>
          <w:u w:val="single"/>
        </w:rPr>
      </w:pPr>
    </w:p>
    <w:p>
      <w:pPr>
        <w:spacing w:lineRule="auto" w:line="360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Режим GL_SCISSOR_TEST разрешает отсечение тех фрагментов объекта, которые находятся вне прямоугольника "вырезки". </w:t>
      </w:r>
    </w:p>
    <w:p>
      <w:pPr>
        <w:spacing w:lineRule="auto" w:line="360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Прямоугольник "вырезки" определяется функцией glScissor:</w:t>
      </w:r>
    </w:p>
    <w:p>
      <w:pPr>
        <w:spacing w:lineRule="auto" w:line="360"/>
        <w:rPr>
          <w:rFonts w:ascii="Times New Roman" w:hAnsi="Times New Roman"/>
          <w:sz w:val="28"/>
        </w:rPr>
      </w:pPr>
    </w:p>
    <w:p>
      <w:pPr>
        <w:spacing w:lineRule="auto" w:line="36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void glScissor( GLint x, GLint y, GLsizei width, GLsizei height );</w:t>
      </w:r>
    </w:p>
    <w:p>
      <w:pPr>
        <w:spacing w:lineRule="auto" w:line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параметры </w:t>
      </w:r>
    </w:p>
    <w:p>
      <w:pPr>
        <w:numPr>
          <w:ilvl w:val="0"/>
          <w:numId w:val="27"/>
        </w:numPr>
        <w:spacing w:lineRule="auto" w:line="360"/>
        <w:ind w:left="34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x, y определяют координаты левого нижнего угла прямоугольника «вырезки», исходное значение - (0,0). </w:t>
      </w:r>
    </w:p>
    <w:p>
      <w:pPr>
        <w:numPr>
          <w:ilvl w:val="0"/>
          <w:numId w:val="28"/>
        </w:numPr>
        <w:spacing w:lineRule="auto" w:line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width, height  - ширина и высота прямоугольника «вырезки». </w:t>
      </w:r>
    </w:p>
    <w:p>
      <w:pPr>
        <w:pStyle w:val="P10"/>
        <w:spacing w:lineRule="auto" w:line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приведенном ниже фрагменте программы реализуется тест отсечения. Сначала изображается группа связных отрезков не используя режим отсечения, а затем включается этот режим.</w:t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glEnable(GL_SCISSOR_TEST);</w:t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InitViewport(0, windH*2/3, vpW, vpH);</w:t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glScissor(0,windH*2/3,vpW/2,vpH/2);</w:t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Triangles();</w:t>
        <w:tab/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Quads();</w:t>
      </w:r>
    </w:p>
    <w:p>
      <w:pPr>
        <w:spacing w:lineRule="auto" w:line="360"/>
        <w:rPr>
          <w:rFonts w:ascii="Times New Roman" w:hAnsi="Times New Roman"/>
          <w:sz w:val="28"/>
        </w:rPr>
      </w:pP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glDisable(GL_SCISSOR_TEST);</w:t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InitViewport(windW/3, windH*2/3, vpW, vpH);</w:t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glScissor(windW/3,windH*2/3,vpW/2,vpH/2);</w:t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Triangles();</w:t>
        <w:tab/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Quads();</w:t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</w:p>
    <w:p>
      <w:pPr>
        <w:spacing w:lineRule="auto" w:line="360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i w:val="1"/>
          <w:sz w:val="28"/>
        </w:rPr>
        <w:t>Тест прозрачности</w:t>
      </w:r>
    </w:p>
    <w:p>
      <w:pPr>
        <w:spacing w:lineRule="auto" w:line="360"/>
        <w:rPr>
          <w:rFonts w:ascii="Times New Roman" w:hAnsi="Times New Roman"/>
          <w:sz w:val="28"/>
        </w:rPr>
      </w:pPr>
    </w:p>
    <w:p>
      <w:pPr>
        <w:spacing w:lineRule="auto" w:line="360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Режим GL_ALPHA_TEST задает тестирование по цветовому параметру альфа.Функция glAlphaFunc устанавливает функцию тестирования параметра альфа. </w:t>
      </w:r>
    </w:p>
    <w:p>
      <w:pPr>
        <w:spacing w:lineRule="auto" w:line="36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void glAlphaFunc( GLenum func, GLclampf ref )</w:t>
      </w:r>
    </w:p>
    <w:p>
      <w:pPr>
        <w:spacing w:lineRule="auto" w:line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где параметр – func может принимать следующие значения:</w:t>
      </w:r>
    </w:p>
    <w:p>
      <w:pPr>
        <w:spacing w:lineRule="auto" w:line="3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GL_NEVER        – никогда не пропускает </w:t>
      </w:r>
    </w:p>
    <w:p>
      <w:pPr>
        <w:spacing w:lineRule="auto" w:line="3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GL_LESS            – пропускает, если входное значение альфа меньше,   чем        значение ref</w:t>
      </w:r>
    </w:p>
    <w:p>
      <w:pPr>
        <w:spacing w:lineRule="auto" w:line="3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GL_EQUAL        – пропускает, если входное значение альфа равно  значению ref  </w:t>
      </w:r>
    </w:p>
    <w:p>
      <w:pPr>
        <w:spacing w:lineRule="auto" w:line="3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GL_LEQUAL      – пропускает, если входное значение альфа меньше или равно значения ref </w:t>
      </w:r>
    </w:p>
    <w:p>
      <w:pPr>
        <w:spacing w:lineRule="auto" w:line="3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GL_GREATER    – пропускает, если входное значение альфа больше, чем    значение ref </w:t>
      </w:r>
    </w:p>
    <w:p>
      <w:pPr>
        <w:spacing w:lineRule="auto" w:line="3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GL_NOTEQUAL </w:t>
        <w:tab/>
        <w:t xml:space="preserve">– пропускает, если входное значение альфа не равно значению ref </w:t>
      </w:r>
    </w:p>
    <w:p>
      <w:pPr>
        <w:spacing w:lineRule="auto" w:line="3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GL_GEQUAL </w:t>
        <w:tab/>
        <w:t xml:space="preserve">– пропускает, если входное значение альфа больше или равно значения ref </w:t>
      </w:r>
    </w:p>
    <w:p>
      <w:pPr>
        <w:spacing w:lineRule="auto" w:line="36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GL_ALWAYS </w:t>
        <w:tab/>
        <w:t>– всегда пропускается, по умолчанию,</w:t>
      </w:r>
    </w:p>
    <w:p>
      <w:pPr>
        <w:spacing w:lineRule="auto" w:line="360"/>
        <w:ind w:left="360"/>
        <w:rPr>
          <w:rFonts w:ascii="Times New Roman" w:hAnsi="Times New Roman"/>
          <w:sz w:val="28"/>
        </w:rPr>
      </w:pPr>
    </w:p>
    <w:p>
      <w:pPr>
        <w:spacing w:lineRule="auto" w:line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 параметр ref – определяет значение, с которым сравнивается входное значение альфа. Он может принимать значение от 0 до 1, причем 0 представляет наименьшее возможное значение альфа, а 1 – наибольшее. По умолчанию ref равен 0.</w:t>
      </w:r>
    </w:p>
    <w:p>
      <w:pPr>
        <w:pStyle w:val="P1"/>
        <w:spacing w:lineRule="auto" w:line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приведенном ниже фрагменте программы реализуется тест прозрачности</w:t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glEnable(GL_ALPHA_TEST);</w:t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InitViewport(windW*2/3, windH*2/3, vpW, vpH);</w:t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glAlphaFunc(GL_LESS, 0.7f);</w:t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Triangles();</w:t>
        <w:tab/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Quads();</w:t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InitViewport(0, windH/3, vpW, vpH);</w:t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glAlphaFunc(GL_GREATER, 0.7f);</w:t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Triangles();</w:t>
        <w:tab/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Quads();</w:t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glDisable(GL_ALPHA_TEST);</w:t>
      </w:r>
    </w:p>
    <w:p>
      <w:pPr>
        <w:spacing w:lineRule="auto" w:line="360"/>
        <w:rPr>
          <w:rFonts w:ascii="Times New Roman" w:hAnsi="Times New Roman"/>
          <w:sz w:val="28"/>
        </w:rPr>
      </w:pPr>
    </w:p>
    <w:p>
      <w:pPr>
        <w:spacing w:lineRule="auto" w:line="360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i w:val="1"/>
          <w:sz w:val="28"/>
        </w:rPr>
        <w:t>Тест смешения цветов</w:t>
      </w:r>
    </w:p>
    <w:p>
      <w:pPr>
        <w:spacing w:lineRule="auto" w:line="360"/>
        <w:rPr>
          <w:rFonts w:ascii="Times New Roman" w:hAnsi="Times New Roman"/>
          <w:sz w:val="28"/>
        </w:rPr>
      </w:pPr>
    </w:p>
    <w:p>
      <w:pPr>
        <w:spacing w:lineRule="auto" w: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Режим GL_BLEND разрешает смешивание поступающих значений цветов RGBA со значениями, находящимися в буфере цветов.</w:t>
      </w:r>
    </w:p>
    <w:p>
      <w:pPr>
        <w:spacing w:lineRule="auto" w:line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Функция glBlendFunc устанавливает пиксельную арифметику.</w:t>
      </w:r>
    </w:p>
    <w:p>
      <w:pPr>
        <w:spacing w:lineRule="auto" w:line="360"/>
        <w:rPr>
          <w:rFonts w:ascii="Times New Roman" w:hAnsi="Times New Roman"/>
          <w:sz w:val="28"/>
        </w:rPr>
      </w:pPr>
    </w:p>
    <w:p>
      <w:pPr>
        <w:spacing w:lineRule="auto" w:line="36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void glBlendFunc( GLenum sfactor, GLenum dfactor );</w:t>
      </w:r>
    </w:p>
    <w:p>
      <w:pPr>
        <w:spacing w:lineRule="auto" w:line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параметры </w:t>
      </w:r>
    </w:p>
    <w:p>
      <w:pPr>
        <w:numPr>
          <w:ilvl w:val="0"/>
          <w:numId w:val="29"/>
        </w:numPr>
        <w:spacing w:lineRule="auto" w:line="360"/>
        <w:ind w:left="34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sfactor устанавливает способ вычисления входящих факторов смешения RGBA. Может принимать одно из следующих значений – GL_ZERO, GL_ONE, GL_DST_COLOR, GL_ONE_MINUS_DST_COLOR, GL_SRC_ALPHA, GL_ONE_MINUS_SRC_ALPHA, GL_DST_ALPHA, GL_ONE_MINUS_DST_ALPHA и GL_SRC_ALPHA_SATURATE.</w:t>
      </w:r>
    </w:p>
    <w:p>
      <w:pPr>
        <w:spacing w:lineRule="auto" w:line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ab/>
        <w:t xml:space="preserve">    </w:t>
      </w:r>
    </w:p>
    <w:p>
      <w:pPr>
        <w:numPr>
          <w:ilvl w:val="0"/>
          <w:numId w:val="30"/>
        </w:numPr>
        <w:spacing w:lineRule="auto" w:line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dfactor  устанавливает способ вычисления факторов смешения RGBA, уже находящихся в буфере кадра. Может принимать одно из следующих значений – GL_ZERO, GL_ONE, GL_SRC_COLOR, GL_ONE_MINUS_SRC_COLOR, GL_SRC_ALPHA, GL_ONE_MINUS_SRC_ALPHA, GL_DST_ALPHA и GL_ONE_MINUS_DST_ALPHA.</w:t>
      </w:r>
    </w:p>
    <w:p>
      <w:pPr>
        <w:pStyle w:val="P1"/>
        <w:spacing w:lineRule="auto" w:line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приведенном ниже фрагменте программы реализуется тест смешения</w:t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glEnable(GL_BLEND);</w:t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InitViewport(windW/3, windH/3, vpW, vpH);</w:t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glBlendFunc(GL_ONE, GL_ZERO);</w:t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Triangles();</w:t>
        <w:tab/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Quads();</w:t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InitViewport(windW*2/3, windH/3, vpW, vpH);</w:t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glBlendFunc(GL_ONE, GL_ONE);</w:t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Triangles();</w:t>
        <w:tab/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Quads();</w:t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InitViewport(0, 0, vpW, vpH);</w:t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glBlendFunc(GL_ONE, GL_SRC_COLOR);</w:t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Triangles();</w:t>
        <w:tab/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Quads();</w:t>
      </w:r>
    </w:p>
    <w:p>
      <w:pPr>
        <w:spacing w:lineRule="auto" w:line="360"/>
        <w:rPr>
          <w:rFonts w:ascii="Times New Roman" w:hAnsi="Times New Roman"/>
          <w:sz w:val="28"/>
        </w:rPr>
      </w:pP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InitViewport(windW/3, 0, vpW, vpH);</w:t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glBlendFunc(GL_ONE, GL_ONE_MINUS_SRC_COLOR);</w:t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Triangles();</w:t>
        <w:tab/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Quads();</w:t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InitViewport(windW*2/3, 0, vpW, vpH);</w:t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glBlendFunc(GL_ZERO, GL_ONE_MINUS_SRC_COLOR);</w:t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Triangles();</w:t>
        <w:tab/>
      </w:r>
    </w:p>
    <w:p>
      <w:pPr>
        <w:spacing w:lineRule="auto" w:line="36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Quads();</w:t>
      </w:r>
    </w:p>
    <w:p>
      <w:pPr>
        <w:spacing w:lineRule="auto" w:line="360"/>
        <w:rPr>
          <w:rFonts w:ascii="Times New Roman" w:hAnsi="Times New Roman"/>
          <w:sz w:val="28"/>
        </w:rPr>
      </w:pPr>
    </w:p>
    <w:p>
      <w:pPr>
        <w:spacing w:lineRule="auto" w:line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Прозрачность лучше организовывать используя команду glBlendFunc(GL_SRC_ALPHA, GL_ONE_MINUS_SRC_ALPHA). Такой же вызов применяют для устранения ступенчатости линий и точек. Для устранения ступенчатости многоугольников применяют вызов команды glBlendFunc(GL_SRC_ALPHA_SATURATE, GL_ONE).</w:t>
      </w:r>
    </w:p>
    <w:p>
      <w:pPr>
        <w:spacing w:lineRule="auto" w:line="360" w:beforeAutospacing="0" w:afterAutospacing="0"/>
        <w:ind w:firstLine="709"/>
        <w:jc w:val="both"/>
        <w:rPr>
          <w:rFonts w:ascii="Times New Roman" w:hAnsi="Times New Roman"/>
          <w:b w:val="1"/>
          <w:sz w:val="24"/>
        </w:rPr>
      </w:pPr>
    </w:p>
    <w:p>
      <w:pPr>
        <w:spacing w:lineRule="auto" w:line="360" w:before="240" w:beforeAutospacing="0" w:afterAutospacing="0"/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t>Выполнение работы.</w:t>
      </w:r>
    </w:p>
    <w:p>
      <w:pPr>
        <w:spacing w:lineRule="auto" w:line="360" w:before="240" w:beforeAutospacing="0" w:afterAutospacing="0"/>
        <w:ind w:left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Было использовано приложение из лабораторной работы №1, </w:t>
      </w:r>
      <w:r>
        <w:rPr>
          <w:rFonts w:ascii="Times New Roman" w:hAnsi="Times New Roman"/>
          <w:b w:val="0"/>
          <w:sz w:val="28"/>
        </w:rPr>
        <w:t>реализованы поля про</w:t>
      </w:r>
      <w:r>
        <w:rPr>
          <w:rFonts w:ascii="Times New Roman" w:hAnsi="Times New Roman"/>
          <w:b w:val="0"/>
          <w:sz w:val="28"/>
        </w:rPr>
        <w:t>зрачности, смешивания</w:t>
      </w:r>
      <w:r>
        <w:rPr>
          <w:rFonts w:ascii="Times New Roman" w:hAnsi="Times New Roman"/>
          <w:b w:val="0"/>
          <w:sz w:val="28"/>
        </w:rPr>
        <w:t xml:space="preserve"> и отсечения, которые передают</w:t>
      </w:r>
      <w:r>
        <w:rPr>
          <w:rFonts w:ascii="Times New Roman" w:hAnsi="Times New Roman"/>
          <w:b w:val="0"/>
          <w:sz w:val="28"/>
        </w:rPr>
        <w:t xml:space="preserve"> параметры классу, </w:t>
      </w:r>
      <w:r>
        <w:rPr>
          <w:rFonts w:ascii="Times New Roman" w:hAnsi="Times New Roman"/>
          <w:b w:val="0"/>
          <w:sz w:val="28"/>
        </w:rPr>
        <w:t xml:space="preserve">унаследованному от </w:t>
      </w:r>
      <w:r>
        <w:rPr>
          <w:rFonts w:ascii="Times New Roman" w:hAnsi="Times New Roman"/>
          <w:b w:val="0"/>
          <w:sz w:val="28"/>
        </w:rPr>
        <w:t>QOpenGLWidget.</w:t>
      </w:r>
    </w:p>
    <w:p>
      <w:pPr>
        <w:spacing w:lineRule="auto" w:line="360" w:before="240" w:beforeAutospacing="0" w:afterAutospacing="0"/>
        <w:ind w:left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Результат работы программы представлен на рисунках 1-4.</w:t>
      </w:r>
    </w:p>
    <w:tbl>
      <w:tblPr>
        <w:tblStyle w:val="T2"/>
        <w:tblW w:w="0" w:type="auto"/>
        <w:jc w:val="center"/>
        <w:tblLayout w:type="fixed"/>
        <w:tblLook w:val="06A0"/>
      </w:tblPr>
      <w:tblGrid/>
      <w:tr>
        <w:tc>
          <w:tcPr>
            <w:tcW w:w="9630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6051550" cy="481901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1550" cy="481901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630" w:type="dxa"/>
            <w:vAlign w:val="center"/>
          </w:tcPr>
          <w:p>
            <w:pPr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Рисунок 1 - </w:t>
            </w:r>
            <w:r>
              <w:rPr>
                <w:rFonts w:ascii="Times New Roman" w:hAnsi="Times New Roman"/>
                <w:b w:val="0"/>
                <w:sz w:val="24"/>
              </w:rPr>
              <w:t>Начальный рисунок</w:t>
            </w:r>
          </w:p>
        </w:tc>
      </w:tr>
      <w:tr>
        <w:tc>
          <w:tcPr>
            <w:tcW w:w="9630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6051550" cy="4819015"/>
                  <wp:docPr id="2" name="Picture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1550" cy="481901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630" w:type="dxa"/>
            <w:vAlign w:val="center"/>
          </w:tcPr>
          <w:p>
            <w:pPr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Рисунок 2 - </w:t>
            </w:r>
            <w:r>
              <w:rPr>
                <w:rFonts w:ascii="Times New Roman" w:hAnsi="Times New Roman"/>
                <w:b w:val="0"/>
                <w:sz w:val="24"/>
              </w:rPr>
              <w:t xml:space="preserve">Тест </w:t>
            </w:r>
            <w:r>
              <w:rPr>
                <w:rFonts w:ascii="Times New Roman" w:hAnsi="Times New Roman"/>
                <w:b w:val="0"/>
                <w:sz w:val="24"/>
              </w:rPr>
              <w:t>прозрачности через GL_LEQUAL</w:t>
            </w:r>
          </w:p>
        </w:tc>
      </w:tr>
      <w:tr>
        <w:tc>
          <w:tcPr>
            <w:tcW w:w="9630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6115050" cy="4844415"/>
                  <wp:docPr id="3" name="Picture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xmlns:r="http://schemas.openxmlformats.org/officeDocument/2006/relationships" r:embed="Relimage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484441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630" w:type="dxa"/>
            <w:vAlign w:val="center"/>
          </w:tcPr>
          <w:p>
            <w:pPr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Рисунок 3 - </w:t>
            </w:r>
            <w:r>
              <w:rPr>
                <w:rFonts w:ascii="Times New Roman" w:hAnsi="Times New Roman"/>
                <w:b w:val="0"/>
                <w:sz w:val="24"/>
              </w:rPr>
              <w:t>Тест смешив</w:t>
            </w:r>
            <w:r>
              <w:rPr>
                <w:rFonts w:ascii="Times New Roman" w:hAnsi="Times New Roman"/>
                <w:b w:val="0"/>
                <w:sz w:val="24"/>
              </w:rPr>
              <w:t>ания</w:t>
            </w:r>
          </w:p>
        </w:tc>
      </w:tr>
      <w:tr>
        <w:tc>
          <w:tcPr>
            <w:tcW w:w="9630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6043930" cy="4796790"/>
                  <wp:docPr id="4" name="Picture 4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xmlns:r="http://schemas.openxmlformats.org/officeDocument/2006/relationships" r:embed="Relimage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3930" cy="4796790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630" w:type="dxa"/>
            <w:vAlign w:val="center"/>
          </w:tcPr>
          <w:p>
            <w:pPr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Рисунок 4 - </w:t>
            </w:r>
            <w:r>
              <w:rPr>
                <w:rFonts w:ascii="Times New Roman" w:hAnsi="Times New Roman"/>
                <w:b w:val="0"/>
                <w:sz w:val="24"/>
              </w:rPr>
              <w:t>Т</w:t>
            </w:r>
            <w:r>
              <w:rPr>
                <w:rFonts w:ascii="Times New Roman" w:hAnsi="Times New Roman"/>
                <w:b w:val="0"/>
                <w:sz w:val="24"/>
              </w:rPr>
              <w:t>ест отсечения</w:t>
            </w:r>
          </w:p>
        </w:tc>
      </w:tr>
    </w:tbl>
    <w:p>
      <w:pPr>
        <w:spacing w:lineRule="auto" w:line="360" w:beforeAutospacing="0" w:afterAutospacing="0"/>
        <w:ind w:firstLine="709"/>
        <w:jc w:val="both"/>
        <w:rPr>
          <w:b w:val="1"/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t>Выводы.</w:t>
      </w:r>
    </w:p>
    <w:p>
      <w:pPr>
        <w:spacing w:lineRule="auto" w:line="360" w:beforeAutospacing="0" w:afterAutospacing="0"/>
        <w:ind w:firstLine="706"/>
        <w:jc w:val="both"/>
        <w:rPr>
          <w:rFonts w:ascii="Times New Roman" w:hAnsi="Times New Roman"/>
          <w:b w:val="0"/>
          <w:i w:val="0"/>
          <w:caps w:val="0"/>
          <w:noProof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noProof w:val="0"/>
          <w:color w:val="000000"/>
          <w:sz w:val="28"/>
        </w:rPr>
        <w:t>В результате выполнения лабораторной работы была разработана программа, создающая графические примитивы</w:t>
      </w:r>
      <w:r>
        <w:rPr>
          <w:rFonts w:ascii="Times New Roman" w:hAnsi="Times New Roman"/>
          <w:b w:val="0"/>
          <w:i w:val="0"/>
          <w:caps w:val="0"/>
          <w:noProof w:val="0"/>
          <w:color w:val="000000"/>
          <w:sz w:val="28"/>
        </w:rPr>
        <w:t xml:space="preserve"> </w:t>
      </w:r>
      <w:r>
        <w:rPr>
          <w:color w:val="000000"/>
          <w:sz w:val="28"/>
        </w:rPr>
        <w:t>OpenGL</w:t>
      </w:r>
      <w:r>
        <w:rPr>
          <w:rFonts w:ascii="Times New Roman" w:hAnsi="Times New Roman"/>
          <w:b w:val="0"/>
          <w:i w:val="0"/>
          <w:caps w:val="0"/>
          <w:noProof w:val="0"/>
          <w:color w:val="000000"/>
          <w:sz w:val="28"/>
        </w:rPr>
        <w:t xml:space="preserve"> и выполняющая тесты прозрачности</w:t>
      </w:r>
      <w:r>
        <w:rPr>
          <w:rFonts w:ascii="Times New Roman" w:hAnsi="Times New Roman"/>
          <w:b w:val="0"/>
          <w:i w:val="0"/>
          <w:caps w:val="0"/>
          <w:noProof w:val="0"/>
          <w:color w:val="000000"/>
          <w:sz w:val="28"/>
        </w:rPr>
        <w:t>,</w:t>
      </w:r>
      <w:r>
        <w:rPr>
          <w:rFonts w:ascii="Times New Roman" w:hAnsi="Times New Roman"/>
          <w:b w:val="0"/>
          <w:i w:val="0"/>
          <w:caps w:val="0"/>
          <w:noProof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aps w:val="0"/>
          <w:noProof w:val="0"/>
          <w:color w:val="000000"/>
          <w:sz w:val="28"/>
        </w:rPr>
        <w:t>смешивания, отсечения, предоставленные этой библиотекой</w:t>
      </w:r>
      <w:r>
        <w:rPr>
          <w:rFonts w:ascii="Times New Roman" w:hAnsi="Times New Roman"/>
          <w:b w:val="0"/>
          <w:i w:val="0"/>
          <w:caps w:val="0"/>
          <w:noProof w:val="0"/>
          <w:color w:val="000000"/>
          <w:sz w:val="28"/>
        </w:rPr>
        <w:t xml:space="preserve">.  Программа работает корректно. При выполнении работы были приобретены навыки работы с графической библиотекой OpenGL.</w:t>
      </w:r>
    </w:p>
    <w:p>
      <w:pPr>
        <w:spacing w:lineRule="auto" w:line="360" w:beforeAutospacing="0" w:afterAutospacing="0"/>
        <w:ind w:firstLine="709"/>
        <w:jc w:val="both"/>
        <w:rPr>
          <w:rFonts w:ascii="Times New Roman" w:hAnsi="Times New Roman"/>
          <w:sz w:val="24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6" w:h="16838" w:code="9"/>
      <w:pgMar w:left="1701" w:right="567" w:top="1134" w:bottom="1134" w:header="425" w:footer="709" w:gutter="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3"/>
      <w:tabs>
        <w:tab w:val="clear" w:pos="9355" w:leader="none"/>
        <w:tab w:val="right" w:pos="9639" w:leader="none"/>
      </w:tabs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noProof w:val="1"/>
      </w:rPr>
      <w:t>#</w:t>
    </w:r>
    <w:r>
      <w:fldChar w:fldCharType="end"/>
    </w:r>
  </w:p>
  <w:p>
    <w:pPr>
      <w:pStyle w:val="P23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7"/>
      <w:ind w:right="-1"/>
      <w:jc w:val="right"/>
    </w:pPr>
    <w:r>
      <w:t xml:space="preserve">     </w:t>
    </w:r>
  </w:p>
</w:hdr>
</file>

<file path=word/numbering.xml><?xml version="1.0" encoding="utf-8"?>
<w:numbering xmlns:w="http://schemas.openxmlformats.org/wordprocessingml/2006/main">
  <w:abstractNum w:abstractNumId="0">
    <w:nsid w:val="1B451DC9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66017AE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18EB26B0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016A7988"/>
    <w:multiLevelType w:val="multilevel"/>
    <w:tmpl w:val="0409001D"/>
    <w:styleLink w:val="N1"/>
    <w:lvl w:ilvl="0">
      <w:start w:val="1"/>
      <w:numFmt w:val="decimal"/>
      <w:suff w:val="tab"/>
      <w:lvlText w:val="%1)"/>
      <w:lvlJc w:val="left"/>
      <w:pPr/>
      <w:rPr/>
    </w:lvl>
    <w:lvl w:ilvl="1">
      <w:start w:val="1"/>
      <w:numFmt w:val="lowerLetter"/>
      <w:suff w:val="tab"/>
      <w:lvlText w:val="%2."/>
      <w:lvlJc w:val="left"/>
      <w:pPr/>
      <w:rPr/>
    </w:lvl>
    <w:lvl w:ilvl="2">
      <w:start w:val="1"/>
      <w:numFmt w:val="lowerRoman"/>
      <w:suff w:val="tab"/>
      <w:lvlText w:val="%3."/>
      <w:lvlJc w:val="left"/>
      <w:pPr/>
      <w:rPr/>
    </w:lvl>
    <w:lvl w:ilvl="3">
      <w:start w:val="1"/>
      <w:numFmt w:val="decimal"/>
      <w:suff w:val="tab"/>
      <w:lvlText w:val="%4."/>
      <w:lvlJc w:val="left"/>
      <w:pPr/>
      <w:rPr/>
    </w:lvl>
    <w:lvl w:ilvl="4">
      <w:start w:val="1"/>
      <w:numFmt w:val="lowerLetter"/>
      <w:suff w:val="tab"/>
      <w:lvlText w:val="%5."/>
      <w:lvlJc w:val="left"/>
      <w:pPr/>
      <w:rPr/>
    </w:lvl>
    <w:lvl w:ilvl="5">
      <w:start w:val="1"/>
      <w:numFmt w:val="lowerRoman"/>
      <w:suff w:val="tab"/>
      <w:lvlText w:val="%6."/>
      <w:lvlJc w:val="left"/>
      <w:pPr/>
      <w:rPr/>
    </w:lvl>
    <w:lvl w:ilvl="6">
      <w:start w:val="1"/>
      <w:numFmt w:val="decimal"/>
      <w:suff w:val="tab"/>
      <w:lvlText w:val="%7."/>
      <w:lvlJc w:val="left"/>
      <w:pPr/>
      <w:rPr/>
    </w:lvl>
    <w:lvl w:ilvl="7">
      <w:start w:val="1"/>
      <w:numFmt w:val="lowerLetter"/>
      <w:suff w:val="tab"/>
      <w:lvlText w:val="%8."/>
      <w:lvlJc w:val="left"/>
      <w:pPr/>
      <w:rPr/>
    </w:lvl>
    <w:lvl w:ilvl="8">
      <w:start w:val="1"/>
      <w:numFmt w:val="lowerRoman"/>
      <w:suff w:val="tab"/>
      <w:lvlText w:val="%9."/>
      <w:lvlJc w:val="left"/>
      <w:pPr/>
      <w:rPr/>
    </w:lvl>
  </w:abstractNum>
  <w:abstractNum w:abstractNumId="4">
    <w:nsid w:val="08834BF1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5">
    <w:nsid w:val="09A949C2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429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2149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869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589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309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5029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749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469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7189"/>
      </w:pPr>
      <w:rPr/>
    </w:lvl>
  </w:abstractNum>
  <w:abstractNum w:abstractNumId="6">
    <w:nsid w:val="0A145D2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429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2149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869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589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309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5029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749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469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7189"/>
      </w:pPr>
      <w:rPr/>
    </w:lvl>
  </w:abstractNum>
  <w:abstractNum w:abstractNumId="7">
    <w:nsid w:val="0C3032D6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429"/>
      </w:pPr>
      <w:rPr>
        <w:rFonts w:ascii="Symbol" w:hAnsi="Symbol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2149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869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589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309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5029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749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469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7189"/>
      </w:pPr>
      <w:rPr/>
    </w:lvl>
  </w:abstractNum>
  <w:abstractNum w:abstractNumId="8">
    <w:nsid w:val="11AF0F48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429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149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869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589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309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029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749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469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9">
    <w:nsid w:val="11C907C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0">
    <w:nsid w:val="13780B1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429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2149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869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589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309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5029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749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469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7189"/>
      </w:pPr>
      <w:rPr/>
    </w:lvl>
  </w:abstractNum>
  <w:abstractNum w:abstractNumId="11">
    <w:nsid w:val="13BD5F71"/>
    <w:multiLevelType w:val="hybridMultilevel"/>
    <w:lvl w:ilvl="0" w:tplc="C9EACD40">
      <w:start w:val="1"/>
      <w:numFmt w:val="decimal"/>
      <w:suff w:val="tab"/>
      <w:lvlText w:val="%1)"/>
      <w:lvlJc w:val="left"/>
      <w:pPr>
        <w:ind w:hanging="360" w:left="1068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788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08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28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48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68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388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08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28"/>
      </w:pPr>
      <w:rPr/>
    </w:lvl>
  </w:abstractNum>
  <w:abstractNum w:abstractNumId="12">
    <w:nsid w:val="1D8C408F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429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149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869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589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309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029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749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469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13">
    <w:nsid w:val="22CB0806"/>
    <w:multiLevelType w:val="hybridMultilevel"/>
    <w:lvl w:ilvl="0" w:tplc="A202A80E">
      <w:start w:val="1"/>
      <w:numFmt w:val="decimal"/>
      <w:suff w:val="tab"/>
      <w:lvlText w:val="%1)"/>
      <w:lvlJc w:val="left"/>
      <w:pPr>
        <w:ind w:hanging="360" w:left="1069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789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09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29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49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69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389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09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29"/>
      </w:pPr>
      <w:rPr/>
    </w:lvl>
  </w:abstractNum>
  <w:abstractNum w:abstractNumId="14">
    <w:nsid w:val="36E6422A"/>
    <w:multiLevelType w:val="hybridMultilevel"/>
    <w:lvl w:ilvl="0" w:tplc="BC7C9550">
      <w:start w:val="1"/>
      <w:numFmt w:val="bullet"/>
      <w:pStyle w:val="P55"/>
      <w:suff w:val="tab"/>
      <w:lvlText w:val=""/>
      <w:lvlJc w:val="left"/>
      <w:pPr>
        <w:ind w:hanging="360" w:left="814"/>
        <w:tabs>
          <w:tab w:val="left" w:pos="454" w:leader="none"/>
        </w:tabs>
      </w:pPr>
      <w:rPr>
        <w:rFonts w:ascii="Symbol" w:hAnsi="Symbol"/>
        <w:b w:val="0"/>
        <w:i w:val="0"/>
        <w:sz w:val="24"/>
      </w:rPr>
    </w:lvl>
    <w:lvl w:ilvl="1" w:tplc="04190003">
      <w:start w:val="1"/>
      <w:numFmt w:val="bullet"/>
      <w:suff w:val="tab"/>
      <w:lvlText w:val="o"/>
      <w:lvlJc w:val="left"/>
      <w:pPr>
        <w:ind w:hanging="360" w:left="176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48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20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92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64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36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08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800"/>
      </w:pPr>
      <w:rPr>
        <w:rFonts w:ascii="Wingdings" w:hAnsi="Wingdings"/>
      </w:rPr>
    </w:lvl>
  </w:abstractNum>
  <w:abstractNum w:abstractNumId="15">
    <w:nsid w:val="37A97AAC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429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2149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869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589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309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5029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749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469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7189"/>
      </w:pPr>
      <w:rPr/>
    </w:lvl>
  </w:abstractNum>
  <w:abstractNum w:abstractNumId="16">
    <w:nsid w:val="3BF7233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7">
    <w:nsid w:val="3CD27A42"/>
    <w:multiLevelType w:val="hybridMultilevel"/>
    <w:lvl w:ilvl="0" w:tplc="04190001">
      <w:start w:val="1"/>
      <w:numFmt w:val="bullet"/>
      <w:pStyle w:val="P13"/>
      <w:suff w:val="tab"/>
      <w:lvlText w:val=""/>
      <w:lvlJc w:val="left"/>
      <w:pPr>
        <w:ind w:hanging="360" w:left="786"/>
        <w:tabs>
          <w:tab w:val="left" w:pos="786" w:leader="none"/>
        </w:tabs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8">
    <w:nsid w:val="42F74B6E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429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2149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869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589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309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5029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749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469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7189"/>
      </w:pPr>
      <w:rPr/>
    </w:lvl>
  </w:abstractNum>
  <w:abstractNum w:abstractNumId="19">
    <w:nsid w:val="44692A1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429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2149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869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589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309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5029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749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469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7189"/>
      </w:pPr>
      <w:rPr/>
    </w:lvl>
  </w:abstractNum>
  <w:abstractNum w:abstractNumId="20">
    <w:nsid w:val="44BE6B4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429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2149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869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589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309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5029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749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469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7189"/>
      </w:pPr>
      <w:rPr/>
    </w:lvl>
  </w:abstractNum>
  <w:abstractNum w:abstractNumId="21">
    <w:nsid w:val="5F367121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429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2149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869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589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309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5029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749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469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7189"/>
      </w:pPr>
      <w:rPr/>
    </w:lvl>
  </w:abstractNum>
  <w:abstractNum w:abstractNumId="22">
    <w:nsid w:val="64A83CEC"/>
    <w:multiLevelType w:val="hybridMultilevel"/>
    <w:lvl w:ilvl="0" w:tplc="E1DA2530">
      <w:start w:val="1"/>
      <w:numFmt w:val="bullet"/>
      <w:suff w:val="tab"/>
      <w:lvlText w:val=""/>
      <w:lvlJc w:val="left"/>
      <w:pPr>
        <w:ind w:hanging="360" w:left="1287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007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727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447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167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887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607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327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047"/>
      </w:pPr>
      <w:rPr>
        <w:rFonts w:ascii="Wingdings" w:hAnsi="Wingdings"/>
      </w:rPr>
    </w:lvl>
  </w:abstractNum>
  <w:abstractNum w:abstractNumId="23">
    <w:nsid w:val="6E17252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429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2149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869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589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309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5029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749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469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7189"/>
      </w:pPr>
      <w:rPr/>
    </w:lvl>
  </w:abstractNum>
  <w:abstractNum w:abstractNumId="24">
    <w:nsid w:val="7973081F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429"/>
      </w:pPr>
      <w:rPr>
        <w:rFonts w:ascii="Symbol" w:hAnsi="Symbol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2149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869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589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309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5029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749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469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7189"/>
      </w:pPr>
      <w:rPr/>
    </w:lvl>
  </w:abstractNum>
  <w:abstractNum w:abstractNumId="25">
    <w:nsid w:val="7F07046D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429"/>
      </w:pPr>
      <w:rPr>
        <w:rFonts w:ascii="Symbol" w:hAnsi="Symbol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2149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869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589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309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5029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749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469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7189"/>
      </w:pPr>
      <w:rPr/>
    </w:lvl>
  </w:abstractNum>
  <w:abstractNum w:abstractNumId="26">
    <w:nsid w:val="318B651D"/>
    <w:multiLevelType w:val="hybridMultilevel"/>
    <w:lvl w:ilvl="0">
      <w:start w:val="1"/>
      <w:numFmt w:val="bullet"/>
      <w:suff w:val="tab"/>
      <w:lvlText w:val="·"/>
      <w:legacy w:legacy="1" w:legacyIndent="283" w:legacySpace="0"/>
      <w:lvlJc w:val="left"/>
      <w:pPr>
        <w:ind w:hanging="283" w:left="283"/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7">
    <w:nsid w:val="53BE6293"/>
    <w:multiLevelType w:val="hybridMultilevel"/>
    <w:lvl w:ilvl="0">
      <w:start w:val="1"/>
      <w:numFmt w:val="bullet"/>
      <w:suff w:val="tab"/>
      <w:lvlText w:val="·"/>
      <w:legacy w:legacy="1" w:legacyIndent="283" w:legacySpace="0"/>
      <w:lvlJc w:val="left"/>
      <w:pPr>
        <w:ind w:hanging="283" w:left="283"/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8">
    <w:nsid w:val="6C373972"/>
    <w:multiLevelType w:val="hybridMultilevel"/>
    <w:lvl w:ilvl="0">
      <w:start w:val="1"/>
      <w:numFmt w:val="bullet"/>
      <w:suff w:val="tab"/>
      <w:lvlText w:val="·"/>
      <w:legacy w:legacy="1" w:legacyIndent="283" w:legacySpace="0"/>
      <w:lvlJc w:val="left"/>
      <w:pPr>
        <w:ind w:hanging="283" w:left="283"/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9">
    <w:nsid w:val="7CA92DE3"/>
    <w:multiLevelType w:val="hybridMultilevel"/>
    <w:lvl w:ilvl="0">
      <w:start w:val="1"/>
      <w:numFmt w:val="bullet"/>
      <w:suff w:val="tab"/>
      <w:lvlText w:val="·"/>
      <w:legacy w:legacy="1" w:legacyIndent="283" w:legacySpace="0"/>
      <w:lvlJc w:val="left"/>
      <w:pPr>
        <w:ind w:hanging="283" w:left="283"/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7"/>
  </w:num>
  <w:num w:numId="5">
    <w:abstractNumId w:val="3"/>
  </w:num>
  <w:num w:numId="6">
    <w:abstractNumId w:val="14"/>
  </w:num>
  <w:num w:numId="7">
    <w:abstractNumId w:val="22"/>
  </w:num>
  <w:num w:numId="8">
    <w:abstractNumId w:val="8"/>
  </w:num>
  <w:num w:numId="9">
    <w:abstractNumId w:val="4"/>
  </w:num>
  <w:num w:numId="10">
    <w:abstractNumId w:val="13"/>
  </w:num>
  <w:num w:numId="11">
    <w:abstractNumId w:val="1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21"/>
  </w:num>
  <w:num w:numId="19">
    <w:abstractNumId w:val="6"/>
  </w:num>
  <w:num w:numId="20">
    <w:abstractNumId w:val="5"/>
  </w:num>
  <w:num w:numId="21">
    <w:abstractNumId w:val="19"/>
  </w:num>
  <w:num w:numId="22">
    <w:abstractNumId w:val="23"/>
  </w:num>
  <w:num w:numId="23">
    <w:abstractNumId w:val="15"/>
  </w:num>
  <w:num w:numId="24">
    <w:abstractNumId w:val="24"/>
  </w:num>
  <w:num w:numId="25">
    <w:abstractNumId w:val="25"/>
  </w:num>
  <w:num w:numId="26">
    <w:abstractNumId w:val="7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w="http://schemas.openxmlformats.org/wordprocessingml/2006/main">
  <w:displayBackgroundShape w:val="0"/>
  <w:defaultTabStop w:val="709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rFonts w:ascii="Times New Roman" w:hAnsi="Times New Roman"/>
      <w:sz w:val="24"/>
    </w:rPr>
  </w:style>
  <w:style w:type="paragraph" w:styleId="P1">
    <w:name w:val="heading 1"/>
    <w:basedOn w:val="P0"/>
    <w:next w:val="P0"/>
    <w:link w:val="C3"/>
    <w:qFormat/>
    <w:pPr>
      <w:keepNext w:val="1"/>
      <w:jc w:val="both"/>
      <w:outlineLvl w:val="0"/>
    </w:pPr>
    <w:rPr>
      <w:i w:val="1"/>
    </w:rPr>
  </w:style>
  <w:style w:type="paragraph" w:styleId="P2">
    <w:name w:val="heading 2"/>
    <w:basedOn w:val="P0"/>
    <w:next w:val="P0"/>
    <w:link w:val="C4"/>
    <w:qFormat/>
    <w:pPr>
      <w:keepNext w:val="1"/>
      <w:keepLines w:val="1"/>
      <w:spacing w:before="200" w:beforeAutospacing="0" w:afterAutospacing="0"/>
      <w:outlineLvl w:val="1"/>
    </w:pPr>
    <w:rPr>
      <w:rFonts w:ascii="Cambria" w:hAnsi="Cambria"/>
      <w:b w:val="1"/>
      <w:color w:val="4F81BD"/>
      <w:sz w:val="26"/>
    </w:rPr>
  </w:style>
  <w:style w:type="paragraph" w:styleId="P3">
    <w:name w:val="heading 3"/>
    <w:basedOn w:val="P0"/>
    <w:next w:val="P0"/>
    <w:link w:val="C47"/>
    <w:qFormat/>
    <w:pPr>
      <w:keepNext w:val="1"/>
      <w:keepLines w:val="1"/>
      <w:spacing w:before="200" w:beforeAutospacing="0" w:afterAutospacing="0"/>
      <w:outlineLvl w:val="2"/>
    </w:pPr>
    <w:rPr>
      <w:rFonts w:ascii="Cambria" w:hAnsi="Cambria"/>
      <w:b w:val="1"/>
      <w:color w:val="4F81BD"/>
    </w:rPr>
  </w:style>
  <w:style w:type="paragraph" w:styleId="P4">
    <w:name w:val="heading 4"/>
    <w:basedOn w:val="P0"/>
    <w:next w:val="P0"/>
    <w:link w:val="C5"/>
    <w:qFormat/>
    <w:pPr>
      <w:keepNext w:val="1"/>
      <w:spacing w:before="240" w:after="60" w:beforeAutospacing="0" w:afterAutospacing="0"/>
      <w:outlineLvl w:val="3"/>
    </w:pPr>
    <w:rPr>
      <w:b w:val="1"/>
      <w:sz w:val="28"/>
    </w:rPr>
  </w:style>
  <w:style w:type="paragraph" w:styleId="P5">
    <w:name w:val="heading 5"/>
    <w:basedOn w:val="P0"/>
    <w:next w:val="P0"/>
    <w:link w:val="C6"/>
    <w:qFormat/>
    <w:pPr>
      <w:spacing w:before="240" w:after="60" w:beforeAutospacing="0" w:afterAutospacing="0"/>
      <w:outlineLvl w:val="4"/>
    </w:pPr>
    <w:rPr>
      <w:b w:val="1"/>
      <w:i w:val="1"/>
      <w:sz w:val="26"/>
    </w:rPr>
  </w:style>
  <w:style w:type="paragraph" w:styleId="P6">
    <w:name w:val="heading 6"/>
    <w:basedOn w:val="P0"/>
    <w:next w:val="P0"/>
    <w:link w:val="C7"/>
    <w:qFormat/>
    <w:pPr>
      <w:keepNext w:val="1"/>
      <w:keepLines w:val="1"/>
      <w:spacing w:before="200" w:beforeAutospacing="0" w:afterAutospacing="0"/>
      <w:outlineLvl w:val="5"/>
    </w:pPr>
    <w:rPr>
      <w:rFonts w:ascii="Cambria" w:hAnsi="Cambria"/>
      <w:i w:val="1"/>
      <w:color w:val="243F60"/>
    </w:rPr>
  </w:style>
  <w:style w:type="paragraph" w:styleId="P7">
    <w:name w:val="heading 7"/>
    <w:basedOn w:val="P0"/>
    <w:next w:val="P0"/>
    <w:link w:val="C8"/>
    <w:qFormat/>
    <w:pPr>
      <w:keepNext w:val="1"/>
      <w:keepLines w:val="1"/>
      <w:spacing w:before="200" w:beforeAutospacing="0" w:afterAutospacing="0"/>
      <w:outlineLvl w:val="6"/>
    </w:pPr>
    <w:rPr>
      <w:rFonts w:ascii="Cambria" w:hAnsi="Cambria"/>
      <w:i w:val="1"/>
      <w:color w:val="404040"/>
    </w:rPr>
  </w:style>
  <w:style w:type="paragraph" w:styleId="P8">
    <w:name w:val="heading 9"/>
    <w:basedOn w:val="P0"/>
    <w:next w:val="P0"/>
    <w:link w:val="C9"/>
    <w:qFormat/>
    <w:pPr>
      <w:keepNext w:val="1"/>
      <w:keepLines w:val="1"/>
      <w:spacing w:before="200" w:beforeAutospacing="0" w:afterAutospacing="0"/>
      <w:outlineLvl w:val="8"/>
    </w:pPr>
    <w:rPr>
      <w:rFonts w:ascii="Cambria" w:hAnsi="Cambria"/>
      <w:i w:val="1"/>
      <w:color w:val="404040"/>
      <w:sz w:val="20"/>
    </w:rPr>
  </w:style>
  <w:style w:type="paragraph" w:styleId="P9">
    <w:name w:val="Title"/>
    <w:basedOn w:val="P0"/>
    <w:link w:val="C10"/>
    <w:qFormat/>
    <w:pPr>
      <w:jc w:val="center"/>
    </w:pPr>
    <w:rPr>
      <w:b w:val="1"/>
      <w:sz w:val="22"/>
    </w:rPr>
  </w:style>
  <w:style w:type="paragraph" w:styleId="P10">
    <w:name w:val="Body Text Indent"/>
    <w:basedOn w:val="P0"/>
    <w:link w:val="C11"/>
    <w:pPr>
      <w:spacing w:lineRule="exact" w:line="280" w:beforeAutospacing="0" w:afterAutospacing="0"/>
      <w:ind w:firstLine="425" w:left="567" w:right="686"/>
      <w:jc w:val="both"/>
    </w:pPr>
    <w:rPr>
      <w:color w:val="000000"/>
    </w:rPr>
  </w:style>
  <w:style w:type="paragraph" w:styleId="P11">
    <w:name w:val="список с точками"/>
    <w:basedOn w:val="P0"/>
    <w:pPr>
      <w:tabs>
        <w:tab w:val="left" w:pos="360" w:leader="none"/>
      </w:tabs>
      <w:spacing w:lineRule="auto" w:line="312" w:beforeAutospacing="0" w:afterAutospacing="0"/>
      <w:ind w:hanging="360" w:left="360"/>
      <w:jc w:val="both"/>
    </w:pPr>
    <w:rPr/>
  </w:style>
  <w:style w:type="paragraph" w:styleId="P12">
    <w:name w:val="Для таблиц"/>
    <w:basedOn w:val="P0"/>
    <w:pPr/>
    <w:rPr/>
  </w:style>
  <w:style w:type="paragraph" w:styleId="P13">
    <w:name w:val="Normal (Web)"/>
    <w:basedOn w:val="P0"/>
    <w:pPr>
      <w:numPr>
        <w:numId w:val="4"/>
      </w:numPr>
      <w:tabs>
        <w:tab w:val="left" w:pos="720" w:leader="none"/>
        <w:tab w:val="clear" w:pos="786" w:leader="none"/>
      </w:tabs>
      <w:spacing w:before="100" w:after="100" w:beforeAutospacing="1" w:afterAutospacing="1"/>
      <w:ind w:left="720"/>
    </w:pPr>
    <w:rPr/>
  </w:style>
  <w:style w:type="paragraph" w:styleId="P14">
    <w:name w:val="Subtitle"/>
    <w:basedOn w:val="P0"/>
    <w:link w:val="C12"/>
    <w:qFormat/>
    <w:pPr>
      <w:jc w:val="center"/>
    </w:pPr>
    <w:rPr>
      <w:b w:val="1"/>
    </w:rPr>
  </w:style>
  <w:style w:type="paragraph" w:styleId="P15">
    <w:name w:val="Body Text"/>
    <w:basedOn w:val="P0"/>
    <w:link w:val="C13"/>
    <w:pPr>
      <w:jc w:val="center"/>
      <w:outlineLvl w:val="2"/>
    </w:pPr>
    <w:rPr>
      <w:b w:val="1"/>
      <w:sz w:val="28"/>
    </w:rPr>
  </w:style>
  <w:style w:type="paragraph" w:styleId="P16">
    <w:name w:val="Body Text Indent 2"/>
    <w:basedOn w:val="P0"/>
    <w:link w:val="C14"/>
    <w:semiHidden/>
    <w:pPr>
      <w:tabs>
        <w:tab w:val="left" w:pos="426" w:leader="none"/>
      </w:tabs>
      <w:ind w:hanging="426" w:left="426"/>
      <w:jc w:val="both"/>
    </w:pPr>
    <w:rPr>
      <w:b w:val="1"/>
    </w:rPr>
  </w:style>
  <w:style w:type="paragraph" w:styleId="P17">
    <w:name w:val="Body Text Indent 3"/>
    <w:basedOn w:val="P0"/>
    <w:link w:val="C15"/>
    <w:pPr>
      <w:tabs>
        <w:tab w:val="left" w:pos="1701" w:leader="none"/>
      </w:tabs>
      <w:spacing w:before="120" w:beforeAutospacing="0" w:afterAutospacing="0"/>
      <w:ind w:hanging="708" w:left="1701"/>
      <w:jc w:val="both"/>
    </w:pPr>
    <w:rPr/>
  </w:style>
  <w:style w:type="paragraph" w:styleId="P18">
    <w:name w:val="Знак Знак Знак Знак Знак Знак Знак1"/>
    <w:basedOn w:val="P0"/>
    <w:pPr>
      <w:tabs>
        <w:tab w:val="left" w:pos="643" w:leader="none"/>
      </w:tabs>
      <w:spacing w:lineRule="exact" w:line="240" w:after="160" w:beforeAutospacing="0" w:afterAutospacing="0"/>
    </w:pPr>
    <w:rPr>
      <w:rFonts w:ascii="Verdana" w:hAnsi="Verdana"/>
      <w:sz w:val="20"/>
    </w:rPr>
  </w:style>
  <w:style w:type="paragraph" w:styleId="P19">
    <w:name w:val="По центру"/>
    <w:basedOn w:val="P0"/>
    <w:pPr>
      <w:jc w:val="center"/>
    </w:pPr>
    <w:rPr>
      <w:sz w:val="28"/>
    </w:rPr>
  </w:style>
  <w:style w:type="paragraph" w:styleId="P20">
    <w:name w:val="Без отступа"/>
    <w:basedOn w:val="P0"/>
    <w:pPr>
      <w:jc w:val="both"/>
    </w:pPr>
    <w:rPr>
      <w:sz w:val="28"/>
    </w:rPr>
  </w:style>
  <w:style w:type="paragraph" w:styleId="P21">
    <w:name w:val="Affiliation"/>
    <w:basedOn w:val="P0"/>
    <w:pPr>
      <w:spacing w:before="120" w:after="120" w:beforeAutospacing="0" w:afterAutospacing="0"/>
    </w:pPr>
    <w:rPr/>
  </w:style>
  <w:style w:type="paragraph" w:styleId="P22">
    <w:name w:val="Знак Знак Знак Знак Знак Знак Знак11"/>
    <w:basedOn w:val="P0"/>
    <w:pPr>
      <w:tabs>
        <w:tab w:val="left" w:pos="643" w:leader="none"/>
      </w:tabs>
      <w:spacing w:lineRule="exact" w:line="240" w:after="160" w:beforeAutospacing="0" w:afterAutospacing="0"/>
    </w:pPr>
    <w:rPr>
      <w:rFonts w:ascii="Verdana" w:hAnsi="Verdana"/>
      <w:sz w:val="20"/>
    </w:rPr>
  </w:style>
  <w:style w:type="paragraph" w:styleId="P23">
    <w:name w:val="footer"/>
    <w:basedOn w:val="P0"/>
    <w:link w:val="C16"/>
    <w:pPr>
      <w:tabs>
        <w:tab w:val="center" w:pos="4677" w:leader="none"/>
        <w:tab w:val="right" w:pos="9355" w:leader="none"/>
      </w:tabs>
    </w:pPr>
    <w:rPr/>
  </w:style>
  <w:style w:type="paragraph" w:styleId="P24">
    <w:name w:val="Знак Знак Знак Знак Знак Знак Знак1 Знак Знак1 Знак Знак Знак Знак"/>
    <w:basedOn w:val="P0"/>
    <w:pPr>
      <w:tabs>
        <w:tab w:val="left" w:pos="643" w:leader="none"/>
      </w:tabs>
      <w:spacing w:lineRule="exact" w:line="240" w:after="160" w:beforeAutospacing="0" w:afterAutospacing="0"/>
    </w:pPr>
    <w:rPr>
      <w:rFonts w:ascii="Verdana" w:hAnsi="Verdana"/>
      <w:sz w:val="20"/>
    </w:rPr>
  </w:style>
  <w:style w:type="paragraph" w:styleId="P25">
    <w:name w:val="List Paragraph"/>
    <w:basedOn w:val="P0"/>
    <w:qFormat/>
    <w:pPr>
      <w:ind w:left="720"/>
      <w:contextualSpacing w:val="1"/>
    </w:pPr>
    <w:rPr/>
  </w:style>
  <w:style w:type="paragraph" w:styleId="P26">
    <w:name w:val="ConsPlusNormal"/>
    <w:pPr>
      <w:widowControl w:val="0"/>
      <w:ind w:firstLine="720"/>
    </w:pPr>
    <w:rPr>
      <w:rFonts w:ascii="Arial" w:hAnsi="Arial"/>
    </w:rPr>
  </w:style>
  <w:style w:type="paragraph" w:styleId="P27">
    <w:name w:val="header"/>
    <w:basedOn w:val="P0"/>
    <w:link w:val="C18"/>
    <w:pPr>
      <w:tabs>
        <w:tab w:val="center" w:pos="4677" w:leader="none"/>
        <w:tab w:val="right" w:pos="9355" w:leader="none"/>
      </w:tabs>
    </w:pPr>
    <w:rPr/>
  </w:style>
  <w:style w:type="paragraph" w:styleId="P28">
    <w:name w:val="Основной текст1"/>
    <w:pPr>
      <w:widowControl w:val="0"/>
      <w:spacing w:lineRule="atLeast" w:line="240" w:beforeAutospacing="0" w:afterAutospacing="0"/>
      <w:jc w:val="both"/>
    </w:pPr>
    <w:rPr>
      <w:rFonts w:ascii="Arial" w:hAnsi="Arial"/>
      <w:color w:val="000000"/>
      <w:sz w:val="24"/>
    </w:rPr>
  </w:style>
  <w:style w:type="paragraph" w:styleId="P29">
    <w:name w:val="Заголовок №2 (2)"/>
    <w:basedOn w:val="P0"/>
    <w:link w:val="C23"/>
    <w:pPr>
      <w:widowControl w:val="0"/>
      <w:shd w:val="clear" w:fill="FFFFFF"/>
      <w:spacing w:lineRule="exact" w:line="274" w:before="280" w:beforeAutospacing="0" w:afterAutospacing="0"/>
      <w:jc w:val="both"/>
      <w:outlineLvl w:val="1"/>
    </w:pPr>
    <w:rPr>
      <w:sz w:val="20"/>
    </w:rPr>
  </w:style>
  <w:style w:type="paragraph" w:styleId="P30">
    <w:name w:val="Обычный1"/>
    <w:pPr>
      <w:spacing w:lineRule="auto" w:line="276" w:after="200" w:beforeAutospacing="0" w:afterAutospacing="0"/>
    </w:pPr>
    <w:rPr>
      <w:rFonts w:ascii="Times New Roman" w:hAnsi="Times New Roman"/>
      <w:color w:val="000000"/>
      <w:sz w:val="16"/>
    </w:rPr>
  </w:style>
  <w:style w:type="paragraph" w:styleId="P31">
    <w:name w:val="Стиль"/>
    <w:pPr>
      <w:widowControl w:val="0"/>
    </w:pPr>
    <w:rPr>
      <w:rFonts w:ascii="Times New Roman" w:hAnsi="Times New Roman"/>
      <w:sz w:val="24"/>
    </w:rPr>
  </w:style>
  <w:style w:type="paragraph" w:styleId="P32">
    <w:name w:val="Body Text 2"/>
    <w:basedOn w:val="P0"/>
    <w:link w:val="C24"/>
    <w:pPr>
      <w:spacing w:lineRule="auto" w:line="480" w:after="120" w:beforeAutospacing="0" w:afterAutospacing="0"/>
    </w:pPr>
    <w:rPr>
      <w:rFonts w:ascii="Calibri" w:hAnsi="Calibri"/>
      <w:sz w:val="22"/>
    </w:rPr>
  </w:style>
  <w:style w:type="paragraph" w:styleId="P33">
    <w:name w:val="Default"/>
    <w:pPr/>
    <w:rPr>
      <w:rFonts w:ascii="Times New Roman" w:hAnsi="Times New Roman"/>
      <w:color w:val="000000"/>
      <w:sz w:val="24"/>
    </w:rPr>
  </w:style>
  <w:style w:type="paragraph" w:styleId="P34">
    <w:name w:val="Body Text 3"/>
    <w:basedOn w:val="P0"/>
    <w:link w:val="C25"/>
    <w:pPr>
      <w:spacing w:lineRule="auto" w:line="276" w:after="120" w:beforeAutospacing="0" w:afterAutospacing="0"/>
    </w:pPr>
    <w:rPr>
      <w:rFonts w:ascii="Calibri" w:hAnsi="Calibri"/>
      <w:sz w:val="16"/>
    </w:rPr>
  </w:style>
  <w:style w:type="paragraph" w:styleId="P35">
    <w:name w:val="Абзац списка1"/>
    <w:basedOn w:val="P0"/>
    <w:pPr>
      <w:spacing w:lineRule="auto" w:line="276" w:after="200" w:beforeAutospacing="0" w:afterAutospacing="0"/>
      <w:ind w:left="720"/>
      <w:contextualSpacing w:val="1"/>
    </w:pPr>
    <w:rPr>
      <w:rFonts w:ascii="Calibri" w:hAnsi="Calibri"/>
      <w:sz w:val="22"/>
    </w:rPr>
  </w:style>
  <w:style w:type="paragraph" w:styleId="P36">
    <w:name w:val="Table Style 2"/>
    <w:pPr>
      <w:pBdr>
        <w:top w:val="none" w:sz="96" w:space="31" w:shadow="0" w:frame="1" w:color="FFFFFF"/>
        <w:left w:val="none" w:sz="96" w:space="31" w:shadow="0" w:frame="1" w:color="FFFFFF"/>
        <w:bottom w:val="none" w:sz="96" w:space="31" w:shadow="0" w:frame="1" w:color="FFFFFF"/>
        <w:right w:val="none" w:sz="96" w:space="31" w:shadow="0" w:frame="1" w:color="FFFFFF"/>
      </w:pBdr>
    </w:pPr>
    <w:rPr>
      <w:rFonts w:ascii="Helvetica" w:hAnsi="Helvetica"/>
      <w:color w:val="000000"/>
    </w:rPr>
  </w:style>
  <w:style w:type="paragraph" w:styleId="P37">
    <w:name w:val="Style16"/>
    <w:pPr>
      <w:widowControl w:val="0"/>
      <w:pBdr>
        <w:top w:val="none" w:sz="96" w:space="31" w:shadow="0" w:frame="1" w:color="FFFFFF"/>
        <w:left w:val="none" w:sz="96" w:space="31" w:shadow="0" w:frame="1" w:color="FFFFFF"/>
        <w:bottom w:val="none" w:sz="96" w:space="31" w:shadow="0" w:frame="1" w:color="FFFFFF"/>
        <w:right w:val="none" w:sz="96" w:space="31" w:shadow="0" w:frame="1" w:color="FFFFFF"/>
      </w:pBdr>
      <w:spacing w:lineRule="exact" w:line="278" w:beforeAutospacing="0" w:afterAutospacing="0"/>
      <w:jc w:val="both"/>
    </w:pPr>
    <w:rPr>
      <w:rFonts w:ascii="Arial Unicode MS" w:hAnsi="Arial Unicode MS"/>
      <w:color w:val="000000"/>
      <w:sz w:val="24"/>
      <w:u w:val="none" w:color="000000"/>
    </w:rPr>
  </w:style>
  <w:style w:type="paragraph" w:styleId="P38">
    <w:name w:val="western"/>
    <w:basedOn w:val="P0"/>
    <w:pPr>
      <w:spacing w:before="100" w:after="100" w:beforeAutospacing="1" w:afterAutospacing="1"/>
    </w:pPr>
    <w:rPr/>
  </w:style>
  <w:style w:type="paragraph" w:styleId="P39">
    <w:name w:val="List Bullet"/>
    <w:basedOn w:val="P0"/>
    <w:pPr>
      <w:tabs>
        <w:tab w:val="left" w:pos="360" w:leader="none"/>
      </w:tabs>
      <w:ind w:hanging="360" w:left="360"/>
      <w:jc w:val="both"/>
    </w:pPr>
    <w:rPr/>
  </w:style>
  <w:style w:type="paragraph" w:styleId="P40">
    <w:name w:val="List Bullet 4"/>
    <w:basedOn w:val="P0"/>
    <w:pPr>
      <w:tabs>
        <w:tab w:val="left" w:pos="1209" w:leader="none"/>
      </w:tabs>
      <w:ind w:hanging="360" w:left="1209"/>
      <w:jc w:val="both"/>
    </w:pPr>
    <w:rPr/>
  </w:style>
  <w:style w:type="paragraph" w:styleId="P41">
    <w:name w:val="List Bullet 3"/>
    <w:basedOn w:val="P0"/>
    <w:semiHidden/>
    <w:pPr>
      <w:tabs>
        <w:tab w:val="left" w:pos="926" w:leader="none"/>
      </w:tabs>
      <w:ind w:hanging="360" w:left="926"/>
      <w:contextualSpacing w:val="1"/>
    </w:pPr>
    <w:rPr/>
  </w:style>
  <w:style w:type="paragraph" w:styleId="P42">
    <w:name w:val="for_tables_12"/>
    <w:basedOn w:val="P0"/>
    <w:pPr>
      <w:tabs>
        <w:tab w:val="left" w:pos="643" w:leader="none"/>
      </w:tabs>
      <w:spacing w:lineRule="exact" w:line="320" w:beforeAutospacing="0" w:afterAutospacing="0"/>
    </w:pPr>
    <w:rPr/>
  </w:style>
  <w:style w:type="paragraph" w:styleId="P43">
    <w:name w:val="Основной текст 21"/>
    <w:basedOn w:val="P0"/>
    <w:pPr>
      <w:ind w:firstLine="709"/>
      <w:jc w:val="both"/>
    </w:pPr>
    <w:rPr/>
  </w:style>
  <w:style w:type="paragraph" w:styleId="P44">
    <w:name w:val="Style40"/>
    <w:basedOn w:val="P0"/>
    <w:pPr>
      <w:widowControl w:val="0"/>
    </w:pPr>
    <w:rPr>
      <w:rFonts w:ascii="Arial Unicode MS" w:hAnsi="Arial Unicode MS"/>
    </w:rPr>
  </w:style>
  <w:style w:type="paragraph" w:styleId="P45">
    <w:name w:val="Style91"/>
    <w:basedOn w:val="P0"/>
    <w:pPr>
      <w:widowControl w:val="0"/>
    </w:pPr>
    <w:rPr>
      <w:rFonts w:ascii="Arial Unicode MS" w:hAnsi="Arial Unicode MS"/>
    </w:rPr>
  </w:style>
  <w:style w:type="paragraph" w:styleId="P46">
    <w:name w:val="Style96"/>
    <w:basedOn w:val="P0"/>
    <w:pPr>
      <w:widowControl w:val="0"/>
    </w:pPr>
    <w:rPr>
      <w:rFonts w:ascii="Arial Unicode MS" w:hAnsi="Arial Unicode MS"/>
    </w:rPr>
  </w:style>
  <w:style w:type="paragraph" w:styleId="P47">
    <w:name w:val="Абзац списка2"/>
    <w:basedOn w:val="P0"/>
    <w:pPr>
      <w:spacing w:lineRule="auto" w:line="276" w:after="200" w:beforeAutospacing="0" w:afterAutospacing="0"/>
      <w:ind w:left="720"/>
      <w:contextualSpacing w:val="1"/>
    </w:pPr>
    <w:rPr>
      <w:rFonts w:ascii="Calibri" w:hAnsi="Calibri"/>
      <w:sz w:val="22"/>
    </w:rPr>
  </w:style>
  <w:style w:type="paragraph" w:styleId="P48">
    <w:name w:val="Table Paragraph"/>
    <w:basedOn w:val="P0"/>
    <w:pPr>
      <w:widowControl w:val="0"/>
    </w:pPr>
    <w:rPr/>
  </w:style>
  <w:style w:type="paragraph" w:styleId="P49">
    <w:name w:val="Plain Text"/>
    <w:basedOn w:val="P0"/>
    <w:link w:val="C36"/>
    <w:pPr/>
    <w:rPr>
      <w:rFonts w:ascii="Courier New" w:hAnsi="Courier New"/>
      <w:sz w:val="20"/>
    </w:rPr>
  </w:style>
  <w:style w:type="paragraph" w:styleId="P50">
    <w:name w:val="Абзац списка3"/>
    <w:basedOn w:val="P0"/>
    <w:pPr>
      <w:spacing w:lineRule="auto" w:line="276" w:after="200" w:beforeAutospacing="0" w:afterAutospacing="0"/>
      <w:ind w:left="720"/>
      <w:contextualSpacing w:val="1"/>
    </w:pPr>
    <w:rPr>
      <w:rFonts w:ascii="Calibri" w:hAnsi="Calibri"/>
      <w:sz w:val="22"/>
    </w:rPr>
  </w:style>
  <w:style w:type="paragraph" w:styleId="P51">
    <w:name w:val="Normal1"/>
    <w:pPr/>
    <w:rPr>
      <w:rFonts w:ascii="Times New Roman" w:hAnsi="Times New Roman"/>
    </w:rPr>
  </w:style>
  <w:style w:type="paragraph" w:styleId="P52">
    <w:name w:val="Абзац списка4"/>
    <w:basedOn w:val="P0"/>
    <w:pPr>
      <w:spacing w:lineRule="auto" w:line="276" w:after="200" w:beforeAutospacing="0" w:afterAutospacing="0"/>
      <w:ind w:left="720"/>
      <w:contextualSpacing w:val="1"/>
    </w:pPr>
    <w:rPr>
      <w:rFonts w:ascii="Calibri" w:hAnsi="Calibri"/>
      <w:sz w:val="22"/>
    </w:rPr>
  </w:style>
  <w:style w:type="paragraph" w:styleId="P53">
    <w:name w:val="times14___0420_0418_041e2"/>
    <w:basedOn w:val="P0"/>
    <w:pPr>
      <w:spacing w:before="100" w:after="100" w:beforeAutospacing="1" w:afterAutospacing="1"/>
    </w:pPr>
    <w:rPr/>
  </w:style>
  <w:style w:type="paragraph" w:styleId="P54">
    <w:name w:val="dash041e_0431_044b_0447_043d_044b_0439"/>
    <w:basedOn w:val="P0"/>
    <w:pPr>
      <w:spacing w:before="100" w:after="100" w:beforeAutospacing="1" w:afterAutospacing="1"/>
    </w:pPr>
    <w:rPr/>
  </w:style>
  <w:style w:type="paragraph" w:styleId="P55">
    <w:name w:val="Стиль Timesмаркер14 + Междустр.интервал:  множитель 12 ин"/>
    <w:basedOn w:val="P0"/>
    <w:pPr>
      <w:numPr>
        <w:numId w:val="6"/>
      </w:numPr>
      <w:tabs>
        <w:tab w:val="left" w:pos="-2268" w:leader="none"/>
        <w:tab w:val="clear" w:pos="454" w:leader="none"/>
        <w:tab w:val="left" w:pos="709" w:leader="none"/>
      </w:tabs>
      <w:spacing w:lineRule="auto" w:line="288" w:beforeAutospacing="0" w:afterAutospacing="0"/>
      <w:ind w:firstLine="0" w:left="284"/>
      <w:jc w:val="both"/>
    </w:pPr>
    <w:rPr>
      <w:sz w:val="28"/>
    </w:rPr>
  </w:style>
  <w:style w:type="paragraph" w:styleId="P56">
    <w:name w:val="Times14_РИО2"/>
    <w:basedOn w:val="P0"/>
    <w:link w:val="C41"/>
    <w:qFormat/>
    <w:pPr>
      <w:tabs>
        <w:tab w:val="left" w:pos="709" w:leader="none"/>
      </w:tabs>
      <w:spacing w:lineRule="auto" w:line="312" w:beforeAutospacing="0" w:afterAutospacing="0"/>
      <w:ind w:firstLine="709"/>
      <w:jc w:val="both"/>
    </w:pPr>
    <w:rPr>
      <w:sz w:val="28"/>
    </w:rPr>
  </w:style>
  <w:style w:type="paragraph" w:styleId="P57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P0"/>
    <w:pPr>
      <w:spacing w:before="100" w:after="100" w:beforeAutospacing="1" w:afterAutospacing="1"/>
    </w:pPr>
    <w:rPr/>
  </w:style>
  <w:style w:type="paragraph" w:styleId="P58">
    <w:name w:val="caption"/>
    <w:basedOn w:val="P0"/>
    <w:next w:val="P0"/>
    <w:qFormat/>
    <w:pPr>
      <w:tabs>
        <w:tab w:val="right" w:pos="5529" w:leader="underscore"/>
        <w:tab w:val="right" w:pos="8505" w:leader="underscore"/>
      </w:tabs>
      <w:ind w:firstLine="567"/>
    </w:pPr>
    <w:rPr/>
  </w:style>
  <w:style w:type="paragraph" w:styleId="P59">
    <w:name w:val="Абзац списка5"/>
    <w:basedOn w:val="P0"/>
    <w:pPr>
      <w:ind w:left="720"/>
      <w:contextualSpacing w:val="1"/>
    </w:pPr>
    <w:rPr/>
  </w:style>
  <w:style w:type="paragraph" w:styleId="P60">
    <w:name w:val="Balloon Text"/>
    <w:basedOn w:val="P0"/>
    <w:link w:val="C45"/>
    <w:semiHidden/>
    <w:pPr/>
    <w:rPr>
      <w:rFonts w:ascii="Tahoma" w:hAnsi="Tahoma"/>
      <w:sz w:val="16"/>
    </w:rPr>
  </w:style>
  <w:style w:type="paragraph" w:styleId="P61">
    <w:name w:val="Абзац списка6"/>
    <w:basedOn w:val="P0"/>
    <w:pPr>
      <w:ind w:left="720"/>
      <w:contextualSpacing w:val="1"/>
    </w:pPr>
    <w:rPr/>
  </w:style>
  <w:style w:type="paragraph" w:styleId="P62">
    <w:name w:val="Текст абзаца"/>
    <w:basedOn w:val="P0"/>
    <w:link w:val="C49"/>
    <w:qFormat/>
    <w:pPr>
      <w:ind w:firstLine="709"/>
      <w:jc w:val="both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semiHidden/>
    <w:rPr>
      <w:color w:val="0000FF"/>
      <w:u w:val="single"/>
    </w:rPr>
  </w:style>
  <w:style w:type="character" w:styleId="C3">
    <w:name w:val="Заголовок 1 Знак"/>
    <w:link w:val="P1"/>
    <w:rPr>
      <w:i w:val="1"/>
    </w:rPr>
  </w:style>
  <w:style w:type="character" w:styleId="C4">
    <w:name w:val="Заголовок 2 Знак"/>
    <w:link w:val="P2"/>
    <w:rPr>
      <w:rFonts w:ascii="Cambria" w:hAnsi="Cambria"/>
      <w:b w:val="1"/>
      <w:color w:val="4F81BD"/>
      <w:sz w:val="26"/>
    </w:rPr>
  </w:style>
  <w:style w:type="character" w:styleId="C5">
    <w:name w:val="Заголовок 4 Знак"/>
    <w:link w:val="P4"/>
    <w:rPr>
      <w:b w:val="1"/>
      <w:sz w:val="28"/>
    </w:rPr>
  </w:style>
  <w:style w:type="character" w:styleId="C6">
    <w:name w:val="Заголовок 5 Знак"/>
    <w:link w:val="P5"/>
    <w:rPr>
      <w:b w:val="1"/>
      <w:i w:val="1"/>
      <w:sz w:val="26"/>
    </w:rPr>
  </w:style>
  <w:style w:type="character" w:styleId="C7">
    <w:name w:val="Заголовок 6 Знак"/>
    <w:link w:val="P6"/>
    <w:rPr>
      <w:rFonts w:ascii="Cambria" w:hAnsi="Cambria"/>
      <w:i w:val="1"/>
      <w:color w:val="243F60"/>
    </w:rPr>
  </w:style>
  <w:style w:type="character" w:styleId="C8">
    <w:name w:val="Заголовок 7 Знак"/>
    <w:link w:val="P7"/>
    <w:semiHidden/>
    <w:rPr>
      <w:rFonts w:ascii="Cambria" w:hAnsi="Cambria"/>
      <w:i w:val="1"/>
      <w:color w:val="404040"/>
    </w:rPr>
  </w:style>
  <w:style w:type="character" w:styleId="C9">
    <w:name w:val="Заголовок 9 Знак"/>
    <w:link w:val="P8"/>
    <w:rPr>
      <w:rFonts w:ascii="Cambria" w:hAnsi="Cambria"/>
      <w:i w:val="1"/>
      <w:color w:val="404040"/>
      <w:sz w:val="20"/>
    </w:rPr>
  </w:style>
  <w:style w:type="character" w:styleId="C10">
    <w:name w:val="Заголовок Знак"/>
    <w:link w:val="P9"/>
    <w:rPr>
      <w:b w:val="1"/>
      <w:sz w:val="22"/>
    </w:rPr>
  </w:style>
  <w:style w:type="character" w:styleId="C11">
    <w:name w:val="Основной текст с отступом Знак"/>
    <w:link w:val="P10"/>
    <w:semiHidden/>
    <w:rPr>
      <w:color w:val="000000"/>
    </w:rPr>
  </w:style>
  <w:style w:type="character" w:styleId="C12">
    <w:name w:val="Подзаголовок Знак"/>
    <w:link w:val="P14"/>
    <w:rPr>
      <w:b w:val="1"/>
    </w:rPr>
  </w:style>
  <w:style w:type="character" w:styleId="C13">
    <w:name w:val="Основной текст Знак"/>
    <w:link w:val="P15"/>
    <w:rPr>
      <w:b w:val="1"/>
      <w:sz w:val="28"/>
    </w:rPr>
  </w:style>
  <w:style w:type="character" w:styleId="C14">
    <w:name w:val="Основной текст с отступом 2 Знак"/>
    <w:link w:val="P16"/>
    <w:semiHidden/>
    <w:rPr>
      <w:b w:val="1"/>
    </w:rPr>
  </w:style>
  <w:style w:type="character" w:styleId="C15">
    <w:name w:val="Основной текст с отступом 3 Знак"/>
    <w:link w:val="P17"/>
    <w:semiHidden/>
    <w:rPr/>
  </w:style>
  <w:style w:type="character" w:styleId="C16">
    <w:name w:val="Нижний колонтитул Знак"/>
    <w:link w:val="P23"/>
    <w:rPr/>
  </w:style>
  <w:style w:type="character" w:styleId="C17">
    <w:name w:val="Знак Знак"/>
    <w:semiHidden/>
    <w:rPr>
      <w:rFonts w:ascii="Times New Roman" w:hAnsi="Times New Roman"/>
      <w:b w:val="1"/>
      <w:sz w:val="24"/>
    </w:rPr>
  </w:style>
  <w:style w:type="character" w:styleId="C18">
    <w:name w:val="Верхний колонтитул Знак"/>
    <w:link w:val="P27"/>
    <w:rPr/>
  </w:style>
  <w:style w:type="character" w:styleId="C19">
    <w:name w:val="Основной текст (2)_"/>
    <w:rPr>
      <w:rFonts w:ascii="Times New Roman" w:hAnsi="Times New Roman"/>
      <w:u w:val="none"/>
    </w:rPr>
  </w:style>
  <w:style w:type="character" w:styleId="C20">
    <w:name w:val="Основной текст (2)"/>
    <w:rPr>
      <w:rFonts w:ascii="Times New Roman" w:hAnsi="Times New Roman"/>
      <w:color w:val="000000"/>
      <w:sz w:val="24"/>
      <w:u w:val="single"/>
    </w:rPr>
  </w:style>
  <w:style w:type="character" w:styleId="C21">
    <w:name w:val="Основной текст (2) + Полужирный"/>
    <w:rPr>
      <w:rFonts w:ascii="Times New Roman" w:hAnsi="Times New Roman"/>
      <w:b w:val="1"/>
      <w:color w:val="000000"/>
      <w:sz w:val="24"/>
      <w:u w:val="none"/>
    </w:rPr>
  </w:style>
  <w:style w:type="character" w:styleId="C22">
    <w:name w:val="apple-converted-space"/>
    <w:rPr/>
  </w:style>
  <w:style w:type="character" w:styleId="C23">
    <w:name w:val="Заголовок №2 (2)_"/>
    <w:link w:val="P29"/>
    <w:rPr>
      <w:sz w:val="20"/>
    </w:rPr>
  </w:style>
  <w:style w:type="character" w:styleId="C24">
    <w:name w:val="Основной текст 2 Знак"/>
    <w:link w:val="P32"/>
    <w:rPr>
      <w:rFonts w:ascii="Calibri" w:hAnsi="Calibri"/>
      <w:sz w:val="22"/>
    </w:rPr>
  </w:style>
  <w:style w:type="character" w:styleId="C25">
    <w:name w:val="Основной текст 3 Знак"/>
    <w:link w:val="P34"/>
    <w:rPr>
      <w:rFonts w:ascii="Calibri" w:hAnsi="Calibri"/>
      <w:sz w:val="16"/>
    </w:rPr>
  </w:style>
  <w:style w:type="character" w:styleId="C26">
    <w:name w:val="short_text"/>
    <w:rPr/>
  </w:style>
  <w:style w:type="character" w:styleId="C27">
    <w:name w:val="hps"/>
    <w:rPr/>
  </w:style>
  <w:style w:type="character" w:styleId="C28">
    <w:name w:val="Знак Знак4"/>
    <w:rPr>
      <w:rFonts w:ascii="Calibri" w:hAnsi="Calibri"/>
      <w:b w:val="1"/>
      <w:sz w:val="22"/>
    </w:rPr>
  </w:style>
  <w:style w:type="character" w:styleId="C29">
    <w:name w:val="Hyperlink.0"/>
    <w:rPr>
      <w:color w:val="000099"/>
      <w:sz w:val="20"/>
      <w:u w:val="single"/>
    </w:rPr>
  </w:style>
  <w:style w:type="character" w:styleId="C30">
    <w:name w:val="Font Style139"/>
    <w:rPr>
      <w:rFonts w:ascii="Arial Unicode MS" w:hAnsi="Arial Unicode MS"/>
      <w:sz w:val="14"/>
    </w:rPr>
  </w:style>
  <w:style w:type="character" w:styleId="C31">
    <w:name w:val="Font Style141"/>
    <w:rPr>
      <w:rFonts w:ascii="Arial Unicode MS" w:hAnsi="Arial Unicode MS"/>
      <w:sz w:val="14"/>
    </w:rPr>
  </w:style>
  <w:style w:type="character" w:styleId="C32">
    <w:name w:val="Font Style143"/>
    <w:rPr>
      <w:rFonts w:ascii="Arial Unicode MS" w:hAnsi="Arial Unicode MS"/>
      <w:b w:val="1"/>
      <w:sz w:val="16"/>
    </w:rPr>
  </w:style>
  <w:style w:type="character" w:styleId="C33">
    <w:name w:val="Font Style177"/>
    <w:rPr>
      <w:rFonts w:ascii="Times New Roman" w:hAnsi="Times New Roman"/>
      <w:b w:val="1"/>
      <w:sz w:val="16"/>
    </w:rPr>
  </w:style>
  <w:style w:type="character" w:styleId="C34">
    <w:name w:val="Font Style171"/>
    <w:rPr>
      <w:rFonts w:ascii="Arial Unicode MS" w:hAnsi="Arial Unicode MS"/>
      <w:sz w:val="16"/>
    </w:rPr>
  </w:style>
  <w:style w:type="character" w:styleId="C35">
    <w:name w:val="Знак4 Знак Знак"/>
    <w:rPr>
      <w:rFonts w:ascii="Calibri" w:hAnsi="Calibri"/>
      <w:sz w:val="22"/>
    </w:rPr>
  </w:style>
  <w:style w:type="character" w:styleId="C36">
    <w:name w:val="Текст Знак"/>
    <w:link w:val="P49"/>
    <w:rPr>
      <w:rFonts w:ascii="Courier New" w:hAnsi="Courier New"/>
      <w:sz w:val="20"/>
    </w:rPr>
  </w:style>
  <w:style w:type="character" w:styleId="C37">
    <w:name w:val="apple-style-span"/>
    <w:rPr/>
  </w:style>
  <w:style w:type="character" w:styleId="C38">
    <w:name w:val="translation"/>
    <w:rPr/>
  </w:style>
  <w:style w:type="character" w:styleId="C39">
    <w:name w:val="dash041e_0431_044b_0447_043d_044b_0439__char"/>
    <w:basedOn w:val="C0"/>
    <w:rPr/>
  </w:style>
  <w:style w:type="character" w:styleId="C40">
    <w:name w:val="times14___0420_0418_041e2__char"/>
    <w:basedOn w:val="C0"/>
    <w:rPr/>
  </w:style>
  <w:style w:type="character" w:styleId="C41">
    <w:name w:val="Times14_РИО2 Знак"/>
    <w:link w:val="P56"/>
    <w:rPr>
      <w:sz w:val="28"/>
    </w:rPr>
  </w:style>
  <w:style w:type="character" w:styleId="C42">
    <w:name w:val="dash041e_0441_043d_043e_0432_043d_043e_0439_0020_0442_0435_043a_0441_0442_0020_0441_0020_043e_0442_0441_0442_0443_043f_043e_043c_00203__char"/>
    <w:basedOn w:val="C0"/>
    <w:rPr/>
  </w:style>
  <w:style w:type="character" w:styleId="C43">
    <w:name w:val="HTML Cite"/>
    <w:semiHidden/>
    <w:rPr>
      <w:i w:val="1"/>
    </w:rPr>
  </w:style>
  <w:style w:type="character" w:styleId="C44">
    <w:name w:val="Основной шрифт абзаца1"/>
    <w:rPr/>
  </w:style>
  <w:style w:type="character" w:styleId="C45">
    <w:name w:val="Текст выноски Знак"/>
    <w:link w:val="P60"/>
    <w:semiHidden/>
    <w:rPr>
      <w:rFonts w:ascii="Tahoma" w:hAnsi="Tahoma"/>
      <w:sz w:val="16"/>
    </w:rPr>
  </w:style>
  <w:style w:type="character" w:styleId="C46">
    <w:name w:val="hps atn"/>
    <w:basedOn w:val="C0"/>
    <w:rPr/>
  </w:style>
  <w:style w:type="character" w:styleId="C47">
    <w:name w:val="Заголовок 3 Знак"/>
    <w:link w:val="P3"/>
    <w:rPr>
      <w:rFonts w:ascii="Cambria" w:hAnsi="Cambria"/>
      <w:b w:val="1"/>
      <w:color w:val="4F81BD"/>
    </w:rPr>
  </w:style>
  <w:style w:type="character" w:styleId="C48">
    <w:name w:val="Book Title"/>
    <w:qFormat/>
    <w:rPr>
      <w:b w:val="1"/>
    </w:rPr>
  </w:style>
  <w:style w:type="character" w:styleId="C49">
    <w:name w:val="Текст абзаца Char"/>
    <w:link w:val="P62"/>
    <w:rPr/>
  </w:style>
  <w:style w:type="character" w:styleId="C50">
    <w:name w:val="Emphasis"/>
    <w:qFormat/>
    <w:rPr>
      <w:i w:val="1"/>
    </w:rPr>
  </w:style>
  <w:style w:type="character" w:styleId="C51">
    <w:name w:val="Placeholder Text"/>
    <w:basedOn w:val="C0"/>
    <w:semiHidden/>
    <w:rPr>
      <w:color w:val="80808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numbering" w:styleId="N0">
    <w:name w:val="No List"/>
  </w:style>
  <w:style w:type="numbering" w:styleId="N1">
    <w:name w:val="Импортированный стиль 2"/>
    <w:pPr>
      <w:numPr>
        <w:numId w:val="5"/>
      </w:numPr>
    </w:pPr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