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png" ContentType="image/png"/>
  <Override PartName="/word/media/rId24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27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программ, написанных на ассемблере NASM.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1)Создал каталог для работы с программами на NASM, перешел в него и создал текстовый файл с именем hello.asm: (Рис. 2.1)</w:t>
      </w:r>
    </w:p>
    <w:p>
      <w:pPr>
        <w:pStyle w:val="CaptionedFigure"/>
      </w:pPr>
      <w:r>
        <w:drawing>
          <wp:inline>
            <wp:extent cx="3657600" cy="54292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Открыл этот файл через gedit и ввел в него (Рис. 2.2)</w:t>
      </w:r>
    </w:p>
    <w:p>
      <w:pPr>
        <w:pStyle w:val="CaptionedFigure"/>
      </w:pPr>
      <w:r>
        <w:drawing>
          <wp:inline>
            <wp:extent cx="3790950" cy="304800"/>
            <wp:effectExtent b="0" l="0" r="0" t="0"/>
            <wp:docPr descr="Gedit" title="" id="2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pStyle w:val="CaptionedFigure"/>
      </w:pPr>
      <w:r>
        <w:drawing>
          <wp:inline>
            <wp:extent cx="4972050" cy="3714750"/>
            <wp:effectExtent b="0" l="0" r="0" t="0"/>
            <wp:docPr descr="Gedit" title="" id="2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7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pStyle w:val="BodyText"/>
      </w:pPr>
      <w:r>
        <w:t xml:space="preserve">Произвел компиляцию и проверил, появился ли файл с расширением .o (Рис. 2.4)</w:t>
      </w:r>
    </w:p>
    <w:p>
      <w:pPr>
        <w:pStyle w:val="CaptionedFigure"/>
      </w:pPr>
      <w:r>
        <w:drawing>
          <wp:inline>
            <wp:extent cx="4419600" cy="762000"/>
            <wp:effectExtent b="0" l="0" r="0" t="0"/>
            <wp:docPr descr="Компиляция" title="" id="3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Далее вводим команду, чтобы скомпилировать исходный файл hello.asm в obj.o, и проверю, создались ли файлы: (Рис. 2.5)</w:t>
      </w:r>
    </w:p>
    <w:p>
      <w:pPr>
        <w:pStyle w:val="CaptionedFigure"/>
      </w:pPr>
      <w:r>
        <w:drawing>
          <wp:inline>
            <wp:extent cx="5334000" cy="451467"/>
            <wp:effectExtent b="0" l="0" r="0" t="0"/>
            <wp:docPr descr="Создание файлов" title="" id="3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Передача объектного файла на обработку компоновщику, и проверка, что все файлы были созданы:(Рис. 2.6)</w:t>
      </w:r>
    </w:p>
    <w:p>
      <w:pPr>
        <w:pStyle w:val="CaptionedFigure"/>
      </w:pPr>
      <w:r>
        <w:drawing>
          <wp:inline>
            <wp:extent cx="5181600" cy="1123950"/>
            <wp:effectExtent b="0" l="0" r="0" t="0"/>
            <wp:docPr descr="Обработка и проверка" title="" id="3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 и проверка</w:t>
      </w:r>
    </w:p>
    <w:p>
      <w:pPr>
        <w:pStyle w:val="BodyText"/>
      </w:pPr>
      <w:r>
        <w:t xml:space="preserve">Запуск созданного файла(Рис. 2.7)</w:t>
      </w:r>
    </w:p>
    <w:p>
      <w:pPr>
        <w:pStyle w:val="CaptionedFigure"/>
      </w:pPr>
      <w:r>
        <w:drawing>
          <wp:inline>
            <wp:extent cx="3048000" cy="428625"/>
            <wp:effectExtent b="0" l="0" r="0" t="0"/>
            <wp:docPr descr="Запуск" title="" id="4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42"/>
    <w:bookmarkStart w:id="5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 помощью команды cp создал копию файла с именем lab4.asm: (Рис. 3.1)</w:t>
      </w:r>
    </w:p>
    <w:p>
      <w:pPr>
        <w:pStyle w:val="CaptionedFigure"/>
      </w:pPr>
      <w:r>
        <w:drawing>
          <wp:inline>
            <wp:extent cx="5334000" cy="593804"/>
            <wp:effectExtent b="0" l="0" r="0" t="0"/>
            <wp:docPr descr="Создание копии" title="" id="4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pStyle w:val="BodyText"/>
      </w:pPr>
      <w:r>
        <w:t xml:space="preserve">Оттранслировал текст программы lab4 в объектный файл и выполнил прочие операции:(Рис. 3.2)</w:t>
      </w:r>
    </w:p>
    <w:p>
      <w:pPr>
        <w:pStyle w:val="CaptionedFigure"/>
      </w:pPr>
      <w:r>
        <w:drawing>
          <wp:inline>
            <wp:extent cx="5334000" cy="2482237"/>
            <wp:effectExtent b="0" l="0" r="0" t="0"/>
            <wp:docPr descr="Создание каталога для первой лабораторной" title="" id="4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первой лабораторной</w:t>
      </w:r>
    </w:p>
    <w:p>
      <w:pPr>
        <w:pStyle w:val="BodyText"/>
      </w:pPr>
      <w:r>
        <w:t xml:space="preserve">Отправка их на сервер GitHub (Рис. 3.3)</w:t>
      </w:r>
    </w:p>
    <w:p>
      <w:pPr>
        <w:pStyle w:val="CaptionedFigure"/>
      </w:pPr>
      <w:r>
        <w:drawing>
          <wp:inline>
            <wp:extent cx="5334000" cy="2234089"/>
            <wp:effectExtent b="0" l="0" r="0" t="0"/>
            <wp:docPr descr="Отправка на сервер" title="" id="5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на сервер</w:t>
      </w:r>
    </w:p>
    <w:bookmarkEnd w:id="52"/>
    <w:bookmarkStart w:id="5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освоил процедуры компиляции и сборки программ, написанных на ассемблере NASM.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png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7" Target="media/rId27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Славинский Владислав Вадимович</dc:creator>
  <dc:language>ru-RU</dc:language>
  <cp:keywords/>
  <dcterms:created xsi:type="dcterms:W3CDTF">2024-10-22T21:42:13Z</dcterms:created>
  <dcterms:modified xsi:type="dcterms:W3CDTF">2024-10-22T21:42:13Z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