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24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106.png" ContentType="image/png"/>
  <Override PartName="/word/media/rId27.png" ContentType="image/png"/>
  <Override PartName="/word/media/rId109.png" ContentType="image/png"/>
  <Override PartName="/word/media/rId112.png" ContentType="image/png"/>
  <Override PartName="/word/media/rId115.png" ContentType="image/png"/>
  <Override PartName="/word/media/rId118.png" ContentType="image/png"/>
  <Override PartName="/word/media/rId121.png" ContentType="image/png"/>
  <Override PartName="/word/media/rId124.png" ContentType="image/png"/>
  <Override PartName="/word/media/rId127.png" ContentType="image/png"/>
  <Override PartName="/word/media/rId130.png" ContentType="image/png"/>
  <Override PartName="/word/media/rId133.png" ContentType="image/png"/>
  <Override PartName="/word/media/rId136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Понятие</w:t>
      </w:r>
      <w:r>
        <w:t xml:space="preserve"> </w:t>
      </w:r>
      <w:r>
        <w:t xml:space="preserve">подпрограммы.</w:t>
      </w:r>
      <w:r>
        <w:t xml:space="preserve"> </w:t>
      </w:r>
      <w:r>
        <w:t xml:space="preserve">Откладчик</w:t>
      </w:r>
      <w:r>
        <w:t xml:space="preserve"> </w:t>
      </w:r>
      <w:r>
        <w:t xml:space="preserve">GDB.</w:t>
      </w:r>
    </w:p>
    <w:p>
      <w:pPr>
        <w:pStyle w:val="Author"/>
      </w:pPr>
      <w:r>
        <w:t xml:space="preserve">Славинский</w:t>
      </w:r>
      <w:r>
        <w:t xml:space="preserve"> </w:t>
      </w:r>
      <w:r>
        <w:t xml:space="preserve">Владислав</w:t>
      </w:r>
      <w:r>
        <w:t xml:space="preserve"> </w:t>
      </w:r>
      <w:r>
        <w:t xml:space="preserve">Вадимович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Приобрести навыки написания программ с использованием подпрограмм и ознакомиться с методами отладки при помощи GDB и его основными возможностями.</w:t>
      </w:r>
    </w:p>
    <w:bookmarkEnd w:id="20"/>
    <w:bookmarkStart w:id="96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1)Создал каталог для лабораторной работы №9 и создал файл lab9-1.asm: (Рис. 2.1)</w:t>
      </w:r>
    </w:p>
    <w:p>
      <w:pPr>
        <w:pStyle w:val="CaptionedFigure"/>
      </w:pPr>
      <w:r>
        <w:drawing>
          <wp:inline>
            <wp:extent cx="5334000" cy="2775346"/>
            <wp:effectExtent b="0" l="0" r="0" t="0"/>
            <wp:docPr descr="Создание lab9-1" title="" id="22" name="Picture"/>
            <a:graphic>
              <a:graphicData uri="http://schemas.openxmlformats.org/drawingml/2006/picture">
                <pic:pic>
                  <pic:nvPicPr>
                    <pic:cNvPr descr="/home/flory/work/study/2023-2024/Архитектура%20компьютера/arch-pc/labs/lab09/report/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5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lab9-1</w:t>
      </w:r>
    </w:p>
    <w:p>
      <w:pPr>
        <w:pStyle w:val="BodyText"/>
      </w:pPr>
      <w:r>
        <w:t xml:space="preserve">2)Ввел код программы с использованием вызова подпрограммы: (Рис. 2.2)</w:t>
      </w:r>
    </w:p>
    <w:p>
      <w:pPr>
        <w:pStyle w:val="CaptionedFigure"/>
      </w:pPr>
      <w:r>
        <w:drawing>
          <wp:inline>
            <wp:extent cx="5334000" cy="4743322"/>
            <wp:effectExtent b="0" l="0" r="0" t="0"/>
            <wp:docPr descr="Код программы" title="" id="25" name="Picture"/>
            <a:graphic>
              <a:graphicData uri="http://schemas.openxmlformats.org/drawingml/2006/picture">
                <pic:pic>
                  <pic:nvPicPr>
                    <pic:cNvPr descr="/home/flory/work/study/2023-2024/Архитектура%20компьютера/arch-pc/labs/lab09/report/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43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 программы</w:t>
      </w:r>
    </w:p>
    <w:p>
      <w:pPr>
        <w:pStyle w:val="BodyText"/>
      </w:pPr>
      <w:r>
        <w:t xml:space="preserve">3)Запуск программы: (Рис. 2.3)</w:t>
      </w:r>
    </w:p>
    <w:p>
      <w:pPr>
        <w:pStyle w:val="CaptionedFigure"/>
      </w:pPr>
      <w:r>
        <w:drawing>
          <wp:inline>
            <wp:extent cx="5334000" cy="1992734"/>
            <wp:effectExtent b="0" l="0" r="0" t="0"/>
            <wp:docPr descr="Запуск" title="" id="28" name="Picture"/>
            <a:graphic>
              <a:graphicData uri="http://schemas.openxmlformats.org/drawingml/2006/picture">
                <pic:pic>
                  <pic:nvPicPr>
                    <pic:cNvPr descr="/home/flory/work/study/2023-2024/Архитектура%20компьютера/arch-pc/labs/lab09/report/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92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</w:t>
      </w:r>
    </w:p>
    <w:p>
      <w:pPr>
        <w:pStyle w:val="BodyText"/>
      </w:pPr>
      <w:r>
        <w:t xml:space="preserve">4)Теперь изменю файл так, чтобы внутри подпрограммы была подпрограмма, которая вычисляет значение g(x): (Рис. 2.4)</w:t>
      </w:r>
    </w:p>
    <w:p>
      <w:pPr>
        <w:pStyle w:val="CaptionedFigure"/>
      </w:pPr>
      <w:r>
        <w:drawing>
          <wp:inline>
            <wp:extent cx="5334000" cy="4743322"/>
            <wp:effectExtent b="0" l="0" r="0" t="0"/>
            <wp:docPr descr="Замена" title="" id="31" name="Picture"/>
            <a:graphic>
              <a:graphicData uri="http://schemas.openxmlformats.org/drawingml/2006/picture">
                <pic:pic>
                  <pic:nvPicPr>
                    <pic:cNvPr descr="/home/flory/work/study/2023-2024/Архитектура%20компьютера/arch-pc/labs/lab09/report/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43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Замена</w:t>
      </w:r>
    </w:p>
    <w:p>
      <w:pPr>
        <w:pStyle w:val="BodyText"/>
      </w:pPr>
      <w:r>
        <w:t xml:space="preserve">5)Запустил измененный файл: (Рис. 2.5)</w:t>
      </w:r>
    </w:p>
    <w:p>
      <w:pPr>
        <w:pStyle w:val="CaptionedFigure"/>
      </w:pPr>
      <w:r>
        <w:drawing>
          <wp:inline>
            <wp:extent cx="5334000" cy="2911736"/>
            <wp:effectExtent b="0" l="0" r="0" t="0"/>
            <wp:docPr descr="Запуск измененной программы" title="" id="34" name="Picture"/>
            <a:graphic>
              <a:graphicData uri="http://schemas.openxmlformats.org/drawingml/2006/picture">
                <pic:pic>
                  <pic:nvPicPr>
                    <pic:cNvPr descr="/home/flory/work/study/2023-2024/Архитектура%20компьютера/arch-pc/labs/lab09/report/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1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измененной программы</w:t>
      </w:r>
    </w:p>
    <w:p>
      <w:pPr>
        <w:pStyle w:val="BodyText"/>
      </w:pPr>
      <w:r>
        <w:t xml:space="preserve">6)Теперь создам файл lab09-2.asm с текстом программы из Листинга 9.2 и заполню его: (Рис. 2.6)</w:t>
      </w:r>
    </w:p>
    <w:p>
      <w:pPr>
        <w:pStyle w:val="CaptionedFigure"/>
      </w:pPr>
      <w:r>
        <w:drawing>
          <wp:inline>
            <wp:extent cx="5334000" cy="5233358"/>
            <wp:effectExtent b="0" l="0" r="0" t="0"/>
            <wp:docPr descr="Код программы" title="" id="37" name="Picture"/>
            <a:graphic>
              <a:graphicData uri="http://schemas.openxmlformats.org/drawingml/2006/picture">
                <pic:pic>
                  <pic:nvPicPr>
                    <pic:cNvPr descr="/home/flory/work/study/2023-2024/Архитектура%20компьютера/arch-pc/labs/lab09/report/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33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 программы</w:t>
      </w:r>
    </w:p>
    <w:p>
      <w:pPr>
        <w:pStyle w:val="BodyText"/>
      </w:pPr>
      <w:r>
        <w:t xml:space="preserve">7)Запустим программу и использованием -g:(Рис. 2.7)</w:t>
      </w:r>
    </w:p>
    <w:p>
      <w:pPr>
        <w:pStyle w:val="CaptionedFigure"/>
      </w:pPr>
      <w:r>
        <w:drawing>
          <wp:inline>
            <wp:extent cx="5334000" cy="2892213"/>
            <wp:effectExtent b="0" l="0" r="0" t="0"/>
            <wp:docPr descr="Программа" title="" id="40" name="Picture"/>
            <a:graphic>
              <a:graphicData uri="http://schemas.openxmlformats.org/drawingml/2006/picture">
                <pic:pic>
                  <pic:nvPicPr>
                    <pic:cNvPr descr="/home/flory/work/study/2023-2024/Архитектура%20компьютера/arch-pc/labs/lab09/report/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2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Программа</w:t>
      </w:r>
    </w:p>
    <w:p>
      <w:pPr>
        <w:pStyle w:val="BodyText"/>
      </w:pPr>
      <w:r>
        <w:t xml:space="preserve">8)Теперь запустим в отладчике при помощи команды run:(Рис. 2.8)</w:t>
      </w:r>
    </w:p>
    <w:p>
      <w:pPr>
        <w:pStyle w:val="CaptionedFigure"/>
      </w:pPr>
      <w:r>
        <w:drawing>
          <wp:inline>
            <wp:extent cx="5334000" cy="2062155"/>
            <wp:effectExtent b="0" l="0" r="0" t="0"/>
            <wp:docPr descr="Запуск" title="" id="43" name="Picture"/>
            <a:graphic>
              <a:graphicData uri="http://schemas.openxmlformats.org/drawingml/2006/picture">
                <pic:pic>
                  <pic:nvPicPr>
                    <pic:cNvPr descr="/home/flory/work/study/2023-2024/Архитектура%20компьютера/arch-pc/labs/lab09/report/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2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</w:t>
      </w:r>
    </w:p>
    <w:p>
      <w:pPr>
        <w:pStyle w:val="BodyText"/>
      </w:pPr>
      <w:r>
        <w:t xml:space="preserve">9)Создам брейкпоинт на метке _start с помощью break:(Рис. 2.9)</w:t>
      </w:r>
    </w:p>
    <w:p>
      <w:pPr>
        <w:pStyle w:val="CaptionedFigure"/>
      </w:pPr>
      <w:r>
        <w:drawing>
          <wp:inline>
            <wp:extent cx="5334000" cy="1350273"/>
            <wp:effectExtent b="0" l="0" r="0" t="0"/>
            <wp:docPr descr="Брейкпоинт" title="" id="46" name="Picture"/>
            <a:graphic>
              <a:graphicData uri="http://schemas.openxmlformats.org/drawingml/2006/picture">
                <pic:pic>
                  <pic:nvPicPr>
                    <pic:cNvPr descr="/home/flory/work/study/2023-2024/Архитектура%20компьютера/arch-pc/labs/lab09/report/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50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Брейкпоинт</w:t>
      </w:r>
    </w:p>
    <w:p>
      <w:pPr>
        <w:pStyle w:val="BodyText"/>
      </w:pPr>
      <w:r>
        <w:t xml:space="preserve">10)Дизассемблируем её:(Рис. 2.10)</w:t>
      </w:r>
    </w:p>
    <w:p>
      <w:pPr>
        <w:pStyle w:val="CaptionedFigure"/>
      </w:pPr>
      <w:r>
        <w:drawing>
          <wp:inline>
            <wp:extent cx="5334000" cy="2551390"/>
            <wp:effectExtent b="0" l="0" r="0" t="0"/>
            <wp:docPr descr="Дизассемблирование" title="" id="49" name="Picture"/>
            <a:graphic>
              <a:graphicData uri="http://schemas.openxmlformats.org/drawingml/2006/picture">
                <pic:pic>
                  <pic:nvPicPr>
                    <pic:cNvPr descr="/home/flory/work/study/2023-2024/Архитектура%20компьютера/arch-pc/labs/lab09/report/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1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Дизассемблирование</w:t>
      </w:r>
    </w:p>
    <w:p>
      <w:pPr>
        <w:pStyle w:val="BodyText"/>
      </w:pPr>
      <w:r>
        <w:t xml:space="preserve">11)Теперь переключусь на отображение команд с интеловским синтаксисом с помощью команды set disassembly-flavor intel и снова дизассемблировал:(Рис. 2.11)</w:t>
      </w:r>
    </w:p>
    <w:p>
      <w:pPr>
        <w:pStyle w:val="CaptionedFigure"/>
      </w:pPr>
      <w:r>
        <w:drawing>
          <wp:inline>
            <wp:extent cx="5334000" cy="4276599"/>
            <wp:effectExtent b="0" l="0" r="0" t="0"/>
            <wp:docPr descr="Переключение на другой синтаксис" title="" id="52" name="Picture"/>
            <a:graphic>
              <a:graphicData uri="http://schemas.openxmlformats.org/drawingml/2006/picture">
                <pic:pic>
                  <pic:nvPicPr>
                    <pic:cNvPr descr="/home/flory/work/study/2023-2024/Архитектура%20компьютера/arch-pc/labs/lab09/report/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6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Переключение на другой синтаксис</w:t>
      </w:r>
    </w:p>
    <w:p>
      <w:pPr>
        <w:pStyle w:val="BodyText"/>
      </w:pPr>
      <w:r>
        <w:t xml:space="preserve">12)Включу режим псевдографики:(Рис. 2.12)</w:t>
      </w:r>
    </w:p>
    <w:p>
      <w:pPr>
        <w:pStyle w:val="CaptionedFigure"/>
      </w:pPr>
      <w:r>
        <w:drawing>
          <wp:inline>
            <wp:extent cx="5334000" cy="3450138"/>
            <wp:effectExtent b="0" l="0" r="0" t="0"/>
            <wp:docPr descr="Включение режима" title="" id="55" name="Picture"/>
            <a:graphic>
              <a:graphicData uri="http://schemas.openxmlformats.org/drawingml/2006/picture">
                <pic:pic>
                  <pic:nvPicPr>
                    <pic:cNvPr descr="/home/flory/work/study/2023-2024/Архитектура%20компьютера/arch-pc/labs/lab09/report/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01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Включение режима</w:t>
      </w:r>
    </w:p>
    <w:p>
      <w:pPr>
        <w:pStyle w:val="BodyText"/>
      </w:pPr>
      <w:r>
        <w:t xml:space="preserve">13)Информация о брейкпоинтах:(Рис. 2.13)</w:t>
      </w:r>
    </w:p>
    <w:p>
      <w:pPr>
        <w:pStyle w:val="CaptionedFigure"/>
      </w:pPr>
      <w:r>
        <w:drawing>
          <wp:inline>
            <wp:extent cx="5334000" cy="1487442"/>
            <wp:effectExtent b="0" l="0" r="0" t="0"/>
            <wp:docPr descr="Вывод информации" title="" id="58" name="Picture"/>
            <a:graphic>
              <a:graphicData uri="http://schemas.openxmlformats.org/drawingml/2006/picture">
                <pic:pic>
                  <pic:nvPicPr>
                    <pic:cNvPr descr="/home/flory/work/study/2023-2024/Архитектура%20компьютера/arch-pc/labs/lab09/report/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87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информации</w:t>
      </w:r>
    </w:p>
    <w:p>
      <w:pPr>
        <w:pStyle w:val="BodyText"/>
      </w:pPr>
      <w:r>
        <w:t xml:space="preserve">14)Создам брейпоинт по адресу выведу информацию о брейкпоинтах:(Рис. 2.14)</w:t>
      </w:r>
    </w:p>
    <w:p>
      <w:pPr>
        <w:pStyle w:val="CaptionedFigure"/>
      </w:pPr>
      <w:r>
        <w:drawing>
          <wp:inline>
            <wp:extent cx="5334000" cy="1487442"/>
            <wp:effectExtent b="0" l="0" r="0" t="0"/>
            <wp:docPr descr="Создание и информация о брейкпоинтах" title="" id="61" name="Picture"/>
            <a:graphic>
              <a:graphicData uri="http://schemas.openxmlformats.org/drawingml/2006/picture">
                <pic:pic>
                  <pic:nvPicPr>
                    <pic:cNvPr descr="/home/flory/work/study/2023-2024/Архитектура%20компьютера/arch-pc/labs/lab09/report/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87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 информация о брейкпоинтах</w:t>
      </w:r>
    </w:p>
    <w:p>
      <w:pPr>
        <w:pStyle w:val="BodyText"/>
      </w:pPr>
      <w:r>
        <w:t xml:space="preserve">15)После того, как прописал 5 раз команду si, поменялись значения регистров eax, ecx, edx и ebx:(Рис. 2.15)</w:t>
      </w:r>
    </w:p>
    <w:p>
      <w:pPr>
        <w:pStyle w:val="CaptionedFigure"/>
      </w:pPr>
      <w:r>
        <w:drawing>
          <wp:inline>
            <wp:extent cx="5334000" cy="2321071"/>
            <wp:effectExtent b="0" l="0" r="0" t="0"/>
            <wp:docPr descr="si" title="" id="64" name="Picture"/>
            <a:graphic>
              <a:graphicData uri="http://schemas.openxmlformats.org/drawingml/2006/picture">
                <pic:pic>
                  <pic:nvPicPr>
                    <pic:cNvPr descr="/home/flory/work/study/2023-2024/Архитектура%20компьютера/arch-pc/labs/lab09/report/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1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si</w:t>
      </w:r>
    </w:p>
    <w:p>
      <w:pPr>
        <w:pStyle w:val="BodyText"/>
      </w:pPr>
      <w:r>
        <w:t xml:space="preserve">16)Выведу информацию о значениях регистров:(Рис. 2.16)</w:t>
      </w:r>
    </w:p>
    <w:p>
      <w:pPr>
        <w:pStyle w:val="CaptionedFigure"/>
      </w:pPr>
      <w:r>
        <w:drawing>
          <wp:inline>
            <wp:extent cx="5334000" cy="2966502"/>
            <wp:effectExtent b="0" l="0" r="0" t="0"/>
            <wp:docPr descr="Информация о регистрах" title="" id="67" name="Picture"/>
            <a:graphic>
              <a:graphicData uri="http://schemas.openxmlformats.org/drawingml/2006/picture">
                <pic:pic>
                  <pic:nvPicPr>
                    <pic:cNvPr descr="/home/flory/work/study/2023-2024/Архитектура%20компьютера/arch-pc/labs/lab09/report/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65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Информация о регистрах</w:t>
      </w:r>
    </w:p>
    <w:p>
      <w:pPr>
        <w:pStyle w:val="BodyText"/>
      </w:pPr>
      <w:r>
        <w:t xml:space="preserve">17)Теперь посмотрю значение переменной msg1 по имени:(Рис. 2.17)</w:t>
      </w:r>
    </w:p>
    <w:p>
      <w:pPr>
        <w:pStyle w:val="CaptionedFigure"/>
      </w:pPr>
      <w:r>
        <w:drawing>
          <wp:inline>
            <wp:extent cx="4152900" cy="800100"/>
            <wp:effectExtent b="0" l="0" r="0" t="0"/>
            <wp:docPr descr="Вывод значения msg1" title="" id="70" name="Picture"/>
            <a:graphic>
              <a:graphicData uri="http://schemas.openxmlformats.org/drawingml/2006/picture">
                <pic:pic>
                  <pic:nvPicPr>
                    <pic:cNvPr descr="/home/flory/work/study/2023-2024/Архитектура%20компьютера/arch-pc/labs/lab09/report/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значения msg1</w:t>
      </w:r>
    </w:p>
    <w:p>
      <w:pPr>
        <w:pStyle w:val="BodyText"/>
      </w:pPr>
      <w:r>
        <w:t xml:space="preserve">18)Теперь посмотрю значение переменной msg2 по адресу:(Рис. 2.18)</w:t>
      </w:r>
    </w:p>
    <w:p>
      <w:pPr>
        <w:pStyle w:val="CaptionedFigure"/>
      </w:pPr>
      <w:r>
        <w:drawing>
          <wp:inline>
            <wp:extent cx="4648200" cy="1041400"/>
            <wp:effectExtent b="0" l="0" r="0" t="0"/>
            <wp:docPr descr="Вывод значения msg2" title="" id="73" name="Picture"/>
            <a:graphic>
              <a:graphicData uri="http://schemas.openxmlformats.org/drawingml/2006/picture">
                <pic:pic>
                  <pic:nvPicPr>
                    <pic:cNvPr descr="/home/flory/work/study/2023-2024/Архитектура%20компьютера/arch-pc/labs/lab09/report/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104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значения msg2</w:t>
      </w:r>
    </w:p>
    <w:p>
      <w:pPr>
        <w:pStyle w:val="BodyText"/>
      </w:pPr>
      <w:r>
        <w:t xml:space="preserve">19)Попробую изменить первый символ переменной:(Рис. 2.19)</w:t>
      </w:r>
    </w:p>
    <w:p>
      <w:pPr>
        <w:pStyle w:val="CaptionedFigure"/>
      </w:pPr>
      <w:r>
        <w:drawing>
          <wp:inline>
            <wp:extent cx="4648200" cy="1041400"/>
            <wp:effectExtent b="0" l="0" r="0" t="0"/>
            <wp:docPr descr="Смена первого символа" title="" id="76" name="Picture"/>
            <a:graphic>
              <a:graphicData uri="http://schemas.openxmlformats.org/drawingml/2006/picture">
                <pic:pic>
                  <pic:nvPicPr>
                    <pic:cNvPr descr="/home/flory/work/study/2023-2024/Архитектура%20компьютера/arch-pc/labs/lab09/report/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104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Смена первого символа</w:t>
      </w:r>
    </w:p>
    <w:p>
      <w:pPr>
        <w:pStyle w:val="BodyText"/>
      </w:pPr>
      <w:r>
        <w:t xml:space="preserve">20)Изменю второй символ переменной, обратясь по адресу:(Рис. 2.20)</w:t>
      </w:r>
    </w:p>
    <w:p>
      <w:pPr>
        <w:pStyle w:val="CaptionedFigure"/>
      </w:pPr>
      <w:r>
        <w:drawing>
          <wp:inline>
            <wp:extent cx="4597400" cy="1181100"/>
            <wp:effectExtent b="0" l="0" r="0" t="0"/>
            <wp:docPr descr="Смена первого символа" title="" id="79" name="Picture"/>
            <a:graphic>
              <a:graphicData uri="http://schemas.openxmlformats.org/drawingml/2006/picture">
                <pic:pic>
                  <pic:nvPicPr>
                    <pic:cNvPr descr="/home/flory/work/study/2023-2024/Архитектура%20компьютера/arch-pc/labs/lab09/report/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Смена первого символа</w:t>
      </w:r>
    </w:p>
    <w:p>
      <w:pPr>
        <w:pStyle w:val="BodyText"/>
      </w:pPr>
      <w:r>
        <w:t xml:space="preserve">21)Изменю несколько символов второй переменной:(Рис. 2.19)</w:t>
      </w:r>
    </w:p>
    <w:p>
      <w:pPr>
        <w:pStyle w:val="CaptionedFigure"/>
      </w:pPr>
      <w:r>
        <w:drawing>
          <wp:inline>
            <wp:extent cx="4584700" cy="1333500"/>
            <wp:effectExtent b="0" l="0" r="0" t="0"/>
            <wp:docPr descr="Смена первого символа" title="" id="82" name="Picture"/>
            <a:graphic>
              <a:graphicData uri="http://schemas.openxmlformats.org/drawingml/2006/picture">
                <pic:pic>
                  <pic:nvPicPr>
                    <pic:cNvPr descr="/home/flory/work/study/2023-2024/Архитектура%20компьютера/arch-pc/labs/lab09/report/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Смена первого символа</w:t>
      </w:r>
    </w:p>
    <w:p>
      <w:pPr>
        <w:pStyle w:val="BodyText"/>
      </w:pPr>
      <w:r>
        <w:t xml:space="preserve">22)Выведу значения регистра в строковом, двоичном и шестнадцатеричном виде и изменю значения регистра:(Рис. 2.22)</w:t>
      </w:r>
    </w:p>
    <w:p>
      <w:pPr>
        <w:pStyle w:val="CaptionedFigure"/>
      </w:pPr>
      <w:r>
        <w:drawing>
          <wp:inline>
            <wp:extent cx="4127500" cy="3124200"/>
            <wp:effectExtent b="0" l="0" r="0" t="0"/>
            <wp:docPr descr="Смена первого символа" title="" id="85" name="Picture"/>
            <a:graphic>
              <a:graphicData uri="http://schemas.openxmlformats.org/drawingml/2006/picture">
                <pic:pic>
                  <pic:nvPicPr>
                    <pic:cNvPr descr="/home/flory/work/study/2023-2024/Архитектура%20компьютера/arch-pc/labs/lab09/report/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Смена первого символа</w:t>
      </w:r>
    </w:p>
    <w:p>
      <w:pPr>
        <w:pStyle w:val="BodyText"/>
      </w:pPr>
      <w:r>
        <w:t xml:space="preserve">В регистр записались разные значения. Всё из-за того, что мы пишем в одном случае число, а в другом строку.</w:t>
      </w:r>
    </w:p>
    <w:p>
      <w:pPr>
        <w:pStyle w:val="BodyText"/>
      </w:pPr>
      <w:r>
        <w:t xml:space="preserve">23)Скопирую файл lab8-2.asm в файл lab9-3.asm и создам исполняемый файл: (Рис. 2.23)</w:t>
      </w:r>
    </w:p>
    <w:p>
      <w:pPr>
        <w:pStyle w:val="CaptionedFigure"/>
      </w:pPr>
      <w:r>
        <w:drawing>
          <wp:inline>
            <wp:extent cx="5334000" cy="508621"/>
            <wp:effectExtent b="0" l="0" r="0" t="0"/>
            <wp:docPr descr="Копирование" title="" id="88" name="Picture"/>
            <a:graphic>
              <a:graphicData uri="http://schemas.openxmlformats.org/drawingml/2006/picture">
                <pic:pic>
                  <pic:nvPicPr>
                    <pic:cNvPr descr="/home/flory/work/study/2023-2024/Архитектура%20компьютера/arch-pc/labs/lab09/report/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8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</w:t>
      </w:r>
    </w:p>
    <w:p>
      <w:pPr>
        <w:pStyle w:val="BodyText"/>
      </w:pPr>
      <w:r>
        <w:t xml:space="preserve">24)Создам брейкпоинт и запущу программу: (Рис. 2.23)</w:t>
      </w:r>
    </w:p>
    <w:p>
      <w:pPr>
        <w:pStyle w:val="CaptionedFigure"/>
      </w:pPr>
      <w:r>
        <w:drawing>
          <wp:inline>
            <wp:extent cx="5334000" cy="1528964"/>
            <wp:effectExtent b="0" l="0" r="0" t="0"/>
            <wp:docPr descr="Запуск" title="" id="91" name="Picture"/>
            <a:graphic>
              <a:graphicData uri="http://schemas.openxmlformats.org/drawingml/2006/picture">
                <pic:pic>
                  <pic:nvPicPr>
                    <pic:cNvPr descr="/home/flory/work/study/2023-2024/Архитектура%20компьютера/arch-pc/labs/lab09/report/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89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</w:t>
      </w:r>
    </w:p>
    <w:p>
      <w:pPr>
        <w:pStyle w:val="BodyText"/>
      </w:pPr>
      <w:r>
        <w:t xml:space="preserve">25)Теперь выведу значение регистра esp и выведу значение всех элементов: (Рис. 2.23)</w:t>
      </w:r>
    </w:p>
    <w:p>
      <w:pPr>
        <w:pStyle w:val="CaptionedFigure"/>
      </w:pPr>
      <w:r>
        <w:drawing>
          <wp:inline>
            <wp:extent cx="5334000" cy="1668343"/>
            <wp:effectExtent b="0" l="0" r="0" t="0"/>
            <wp:docPr descr="Вывод" title="" id="94" name="Picture"/>
            <a:graphic>
              <a:graphicData uri="http://schemas.openxmlformats.org/drawingml/2006/picture">
                <pic:pic>
                  <pic:nvPicPr>
                    <pic:cNvPr descr="/home/flory/work/study/2023-2024/Архитектура%20компьютера/arch-pc/labs/lab09/report/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683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</w:t>
      </w:r>
    </w:p>
    <w:p>
      <w:pPr>
        <w:pStyle w:val="BodyText"/>
      </w:pPr>
      <w:r>
        <w:t xml:space="preserve">Из-за того, что с шагом 4 располагаются данные в стеке, для каждого элемента нужно менять значение адреса с шагом 4.</w:t>
      </w:r>
    </w:p>
    <w:bookmarkEnd w:id="96"/>
    <w:bookmarkStart w:id="139" w:name="X33a5db1c0406ef43d93c9262044c6a22182ec0b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задания для самостоятельной работы</w:t>
      </w:r>
    </w:p>
    <w:p>
      <w:pPr>
        <w:pStyle w:val="FirstParagraph"/>
      </w:pPr>
      <w:r>
        <w:t xml:space="preserve">1)Скопировал первый файл самостоятельной работы из лабораторной работы №8 и отредактировал код :(Рис. 3.1)</w:t>
      </w:r>
    </w:p>
    <w:p>
      <w:pPr>
        <w:pStyle w:val="CaptionedFigure"/>
      </w:pPr>
      <w:r>
        <w:drawing>
          <wp:inline>
            <wp:extent cx="5334000" cy="7574732"/>
            <wp:effectExtent b="0" l="0" r="0" t="0"/>
            <wp:docPr descr="Создание lab9-4.asm" title="" id="98" name="Picture"/>
            <a:graphic>
              <a:graphicData uri="http://schemas.openxmlformats.org/drawingml/2006/picture">
                <pic:pic>
                  <pic:nvPicPr>
                    <pic:cNvPr descr="/home/flory/work/study/2023-2024/Архитектура%20компьютера/arch-pc/labs/lab09/report/image/26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74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lab9-4.asm</w:t>
      </w:r>
    </w:p>
    <w:p>
      <w:pPr>
        <w:pStyle w:val="BodyText"/>
      </w:pPr>
      <w:r>
        <w:t xml:space="preserve">2)Запуск программы:(Рис. 3.2)</w:t>
      </w:r>
    </w:p>
    <w:p>
      <w:pPr>
        <w:pStyle w:val="CaptionedFigure"/>
      </w:pPr>
      <w:r>
        <w:drawing>
          <wp:inline>
            <wp:extent cx="5334000" cy="2966182"/>
            <wp:effectExtent b="0" l="0" r="0" t="0"/>
            <wp:docPr descr="Запуск" title="" id="101" name="Picture"/>
            <a:graphic>
              <a:graphicData uri="http://schemas.openxmlformats.org/drawingml/2006/picture">
                <pic:pic>
                  <pic:nvPicPr>
                    <pic:cNvPr descr="/home/flory/work/study/2023-2024/Архитектура%20компьютера/arch-pc/labs/lab09/report/image/27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61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</w:t>
      </w:r>
    </w:p>
    <w:p>
      <w:pPr>
        <w:pStyle w:val="BodyText"/>
      </w:pPr>
      <w:r>
        <w:t xml:space="preserve">3)Создам теперь файл для второй самостоятельной работы и вставлю код из листинга 9.3:(Рис. 3.3)</w:t>
      </w:r>
    </w:p>
    <w:p>
      <w:pPr>
        <w:pStyle w:val="CaptionedFigure"/>
      </w:pPr>
      <w:r>
        <w:drawing>
          <wp:inline>
            <wp:extent cx="5334000" cy="5675072"/>
            <wp:effectExtent b="0" l="0" r="0" t="0"/>
            <wp:docPr descr="Код" title="" id="104" name="Picture"/>
            <a:graphic>
              <a:graphicData uri="http://schemas.openxmlformats.org/drawingml/2006/picture">
                <pic:pic>
                  <pic:nvPicPr>
                    <pic:cNvPr descr="/home/flory/work/study/2023-2024/Архитектура%20компьютера/arch-pc/labs/lab09/report/image/28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75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</w:t>
      </w:r>
    </w:p>
    <w:p>
      <w:pPr>
        <w:pStyle w:val="BodyText"/>
      </w:pPr>
      <w:r>
        <w:t xml:space="preserve">4)Соберем программу и запустим её. Видим, что ответ не правильный:(Рис. 3.4)</w:t>
      </w:r>
    </w:p>
    <w:p>
      <w:pPr>
        <w:pStyle w:val="CaptionedFigure"/>
      </w:pPr>
      <w:r>
        <w:drawing>
          <wp:inline>
            <wp:extent cx="5334000" cy="1413163"/>
            <wp:effectExtent b="0" l="0" r="0" t="0"/>
            <wp:docPr descr="Запуск" title="" id="107" name="Picture"/>
            <a:graphic>
              <a:graphicData uri="http://schemas.openxmlformats.org/drawingml/2006/picture">
                <pic:pic>
                  <pic:nvPicPr>
                    <pic:cNvPr descr="/home/flory/work/study/2023-2024/Архитектура%20компьютера/arch-pc/labs/lab09/report/image/29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131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</w:t>
      </w:r>
    </w:p>
    <w:p>
      <w:pPr>
        <w:numPr>
          <w:ilvl w:val="0"/>
          <w:numId w:val="1001"/>
        </w:numPr>
        <w:pStyle w:val="Compact"/>
      </w:pPr>
      <w:r>
        <w:t xml:space="preserve">Перейду в gdb и установлю брейкпоинт на _start:(Рис. 3.5)</w:t>
      </w:r>
    </w:p>
    <w:p>
      <w:pPr>
        <w:pStyle w:val="CaptionedFigure"/>
      </w:pPr>
      <w:r>
        <w:drawing>
          <wp:inline>
            <wp:extent cx="5334000" cy="1362177"/>
            <wp:effectExtent b="0" l="0" r="0" t="0"/>
            <wp:docPr descr="Установка брейкпоинта" title="" id="110" name="Picture"/>
            <a:graphic>
              <a:graphicData uri="http://schemas.openxmlformats.org/drawingml/2006/picture">
                <pic:pic>
                  <pic:nvPicPr>
                    <pic:cNvPr descr="/home/flory/work/study/2023-2024/Архитектура%20компьютера/arch-pc/labs/lab09/report/image/30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621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брейкпоинта</w:t>
      </w:r>
    </w:p>
    <w:p>
      <w:pPr>
        <w:numPr>
          <w:ilvl w:val="0"/>
          <w:numId w:val="1002"/>
        </w:numPr>
        <w:pStyle w:val="Compact"/>
      </w:pPr>
      <w:r>
        <w:t xml:space="preserve">Значение регистров на 0 шаге:(Рис. 3.6)</w:t>
      </w:r>
    </w:p>
    <w:p>
      <w:pPr>
        <w:pStyle w:val="CaptionedFigure"/>
      </w:pPr>
      <w:r>
        <w:drawing>
          <wp:inline>
            <wp:extent cx="5334000" cy="2364912"/>
            <wp:effectExtent b="0" l="0" r="0" t="0"/>
            <wp:docPr descr="Значение регистров" title="" id="113" name="Picture"/>
            <a:graphic>
              <a:graphicData uri="http://schemas.openxmlformats.org/drawingml/2006/picture">
                <pic:pic>
                  <pic:nvPicPr>
                    <pic:cNvPr descr="/home/flory/work/study/2023-2024/Архитектура%20компьютера/arch-pc/labs/lab09/report/image/31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49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Значение регистров</w:t>
      </w:r>
    </w:p>
    <w:p>
      <w:pPr>
        <w:numPr>
          <w:ilvl w:val="0"/>
          <w:numId w:val="1003"/>
        </w:numPr>
        <w:pStyle w:val="Compact"/>
      </w:pPr>
      <w:r>
        <w:t xml:space="preserve">Значение регистров на 1 шаге:(Рис. 3.7)</w:t>
      </w:r>
    </w:p>
    <w:p>
      <w:pPr>
        <w:pStyle w:val="CaptionedFigure"/>
      </w:pPr>
      <w:r>
        <w:drawing>
          <wp:inline>
            <wp:extent cx="5334000" cy="2364912"/>
            <wp:effectExtent b="0" l="0" r="0" t="0"/>
            <wp:docPr descr="Значение1" title="" id="116" name="Picture"/>
            <a:graphic>
              <a:graphicData uri="http://schemas.openxmlformats.org/drawingml/2006/picture">
                <pic:pic>
                  <pic:nvPicPr>
                    <pic:cNvPr descr="/home/flory/work/study/2023-2024/Архитектура%20компьютера/arch-pc/labs/lab09/report/image/32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49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Значение1</w:t>
      </w:r>
    </w:p>
    <w:p>
      <w:pPr>
        <w:numPr>
          <w:ilvl w:val="0"/>
          <w:numId w:val="1004"/>
        </w:numPr>
        <w:pStyle w:val="Compact"/>
      </w:pPr>
      <w:r>
        <w:t xml:space="preserve">Значение регистров на 2 шаге:(Рис. 3.8)</w:t>
      </w:r>
    </w:p>
    <w:p>
      <w:pPr>
        <w:pStyle w:val="CaptionedFigure"/>
      </w:pPr>
      <w:r>
        <w:drawing>
          <wp:inline>
            <wp:extent cx="5334000" cy="2364912"/>
            <wp:effectExtent b="0" l="0" r="0" t="0"/>
            <wp:docPr descr="Значение2" title="" id="119" name="Picture"/>
            <a:graphic>
              <a:graphicData uri="http://schemas.openxmlformats.org/drawingml/2006/picture">
                <pic:pic>
                  <pic:nvPicPr>
                    <pic:cNvPr descr="/home/flory/work/study/2023-2024/Архитектура%20компьютера/arch-pc/labs/lab09/report/image/33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49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Значение2</w:t>
      </w:r>
    </w:p>
    <w:p>
      <w:pPr>
        <w:numPr>
          <w:ilvl w:val="0"/>
          <w:numId w:val="1005"/>
        </w:numPr>
        <w:pStyle w:val="Compact"/>
      </w:pPr>
      <w:r>
        <w:t xml:space="preserve">Значение регистров на 3 шаге:(Рис. 3.9)</w:t>
      </w:r>
    </w:p>
    <w:p>
      <w:pPr>
        <w:pStyle w:val="CaptionedFigure"/>
      </w:pPr>
      <w:r>
        <w:drawing>
          <wp:inline>
            <wp:extent cx="5334000" cy="2455773"/>
            <wp:effectExtent b="0" l="0" r="0" t="0"/>
            <wp:docPr descr="Значение3" title="" id="122" name="Picture"/>
            <a:graphic>
              <a:graphicData uri="http://schemas.openxmlformats.org/drawingml/2006/picture">
                <pic:pic>
                  <pic:nvPicPr>
                    <pic:cNvPr descr="/home/flory/work/study/2023-2024/Архитектура%20компьютера/arch-pc/labs/lab09/report/image/34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5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Значение3</w:t>
      </w:r>
    </w:p>
    <w:p>
      <w:pPr>
        <w:numPr>
          <w:ilvl w:val="0"/>
          <w:numId w:val="1006"/>
        </w:numPr>
        <w:pStyle w:val="Compact"/>
      </w:pPr>
      <w:r>
        <w:t xml:space="preserve">Значение регистров на 4 шаге:(Рис. 3.10)</w:t>
      </w:r>
    </w:p>
    <w:p>
      <w:pPr>
        <w:pStyle w:val="CaptionedFigure"/>
      </w:pPr>
      <w:r>
        <w:drawing>
          <wp:inline>
            <wp:extent cx="5334000" cy="2455773"/>
            <wp:effectExtent b="0" l="0" r="0" t="0"/>
            <wp:docPr descr="Значение4" title="" id="125" name="Picture"/>
            <a:graphic>
              <a:graphicData uri="http://schemas.openxmlformats.org/drawingml/2006/picture">
                <pic:pic>
                  <pic:nvPicPr>
                    <pic:cNvPr descr="/home/flory/work/study/2023-2024/Архитектура%20компьютера/arch-pc/labs/lab09/report/image/35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5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Значение4</w:t>
      </w:r>
    </w:p>
    <w:p>
      <w:pPr>
        <w:numPr>
          <w:ilvl w:val="0"/>
          <w:numId w:val="1007"/>
        </w:numPr>
        <w:pStyle w:val="Compact"/>
      </w:pPr>
      <w:r>
        <w:t xml:space="preserve">Значение регистров на 5 шаге:(Рис. 3.11)</w:t>
      </w:r>
    </w:p>
    <w:p>
      <w:pPr>
        <w:pStyle w:val="CaptionedFigure"/>
      </w:pPr>
      <w:r>
        <w:drawing>
          <wp:inline>
            <wp:extent cx="5334000" cy="2455773"/>
            <wp:effectExtent b="0" l="0" r="0" t="0"/>
            <wp:docPr descr="Значение5" title="" id="128" name="Picture"/>
            <a:graphic>
              <a:graphicData uri="http://schemas.openxmlformats.org/drawingml/2006/picture">
                <pic:pic>
                  <pic:nvPicPr>
                    <pic:cNvPr descr="/home/flory/work/study/2023-2024/Архитектура%20компьютера/arch-pc/labs/lab09/report/image/36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5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Значение5</w:t>
      </w:r>
    </w:p>
    <w:p>
      <w:pPr>
        <w:numPr>
          <w:ilvl w:val="0"/>
          <w:numId w:val="1008"/>
        </w:numPr>
        <w:pStyle w:val="Compact"/>
      </w:pPr>
      <w:r>
        <w:t xml:space="preserve">Значение регистров на 6 шаге:(Рис. 3.12)</w:t>
      </w:r>
    </w:p>
    <w:p>
      <w:pPr>
        <w:pStyle w:val="CaptionedFigure"/>
      </w:pPr>
      <w:r>
        <w:drawing>
          <wp:inline>
            <wp:extent cx="5334000" cy="2519833"/>
            <wp:effectExtent b="0" l="0" r="0" t="0"/>
            <wp:docPr descr="Значение6" title="" id="131" name="Picture"/>
            <a:graphic>
              <a:graphicData uri="http://schemas.openxmlformats.org/drawingml/2006/picture">
                <pic:pic>
                  <pic:nvPicPr>
                    <pic:cNvPr descr="/home/flory/work/study/2023-2024/Архитектура%20компьютера/arch-pc/labs/lab09/report/image/37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9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Значение6</w:t>
      </w:r>
    </w:p>
    <w:p>
      <w:pPr>
        <w:pStyle w:val="BodyText"/>
      </w:pPr>
      <w:r>
        <w:t xml:space="preserve">Ошибка заключается в том, что мы умножали значение регистра eax, а нужно было умножать значение регистра ebx. А результаты хранить в регистре eax.</w:t>
      </w:r>
    </w:p>
    <w:p>
      <w:pPr>
        <w:numPr>
          <w:ilvl w:val="0"/>
          <w:numId w:val="1009"/>
        </w:numPr>
        <w:pStyle w:val="Compact"/>
      </w:pPr>
      <w:r>
        <w:t xml:space="preserve">Теперь изменю код:(Рис. 3.13)</w:t>
      </w:r>
    </w:p>
    <w:p>
      <w:pPr>
        <w:pStyle w:val="CaptionedFigure"/>
      </w:pPr>
      <w:r>
        <w:drawing>
          <wp:inline>
            <wp:extent cx="5054600" cy="9499600"/>
            <wp:effectExtent b="0" l="0" r="0" t="0"/>
            <wp:docPr descr="Правильный код" title="" id="134" name="Picture"/>
            <a:graphic>
              <a:graphicData uri="http://schemas.openxmlformats.org/drawingml/2006/picture">
                <pic:pic>
                  <pic:nvPicPr>
                    <pic:cNvPr descr="/home/flory/work/study/2023-2024/Архитектура%20компьютера/arch-pc/labs/lab09/report/image/38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949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Правильный код</w:t>
      </w:r>
    </w:p>
    <w:p>
      <w:pPr>
        <w:numPr>
          <w:ilvl w:val="0"/>
          <w:numId w:val="1010"/>
        </w:numPr>
        <w:pStyle w:val="Compact"/>
      </w:pPr>
      <w:r>
        <w:t xml:space="preserve">Запущу его и вижу, что ответ правильный:(Рис. 3.14)</w:t>
      </w:r>
    </w:p>
    <w:p>
      <w:pPr>
        <w:pStyle w:val="CaptionedFigure"/>
      </w:pPr>
      <w:r>
        <w:drawing>
          <wp:inline>
            <wp:extent cx="5334000" cy="855679"/>
            <wp:effectExtent b="0" l="0" r="0" t="0"/>
            <wp:docPr descr="Правильный код" title="" id="137" name="Picture"/>
            <a:graphic>
              <a:graphicData uri="http://schemas.openxmlformats.org/drawingml/2006/picture">
                <pic:pic>
                  <pic:nvPicPr>
                    <pic:cNvPr descr="/home/flory/work/study/2023-2024/Архитектура%20компьютера/arch-pc/labs/lab09/report/image/39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5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Правильный код</w:t>
      </w:r>
    </w:p>
    <w:bookmarkEnd w:id="139"/>
    <w:bookmarkStart w:id="140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выполнения лабораторной работы я приобрел навыки написания программ с использованием подпрограмм и ознакомился с методами отладки при помощи gdb и его основными возможностями.</w:t>
      </w:r>
    </w:p>
    <w:bookmarkEnd w:id="14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5">
    <w:nsid w:val="A99425"/>
    <w:multiLevelType w:val="multilevel"/>
    <w:lvl w:ilvl="0">
      <w:start w:val="5"/>
      <w:numFmt w:val="decimal"/>
      <w:lvlText w:val="%1)"/>
      <w:lvlJc w:val="left"/>
      <w:pPr>
        <w:ind w:left="720" w:hanging="480"/>
      </w:pPr>
    </w:lvl>
    <w:lvl w:ilvl="1">
      <w:start w:val="5"/>
      <w:numFmt w:val="decimal"/>
      <w:lvlText w:val="%2)"/>
      <w:lvlJc w:val="left"/>
      <w:pPr>
        <w:ind w:left="1440" w:hanging="480"/>
      </w:pPr>
    </w:lvl>
    <w:lvl w:ilvl="2">
      <w:start w:val="5"/>
      <w:numFmt w:val="decimal"/>
      <w:lvlText w:val="%3)"/>
      <w:lvlJc w:val="left"/>
      <w:pPr>
        <w:ind w:left="2160" w:hanging="480"/>
      </w:pPr>
    </w:lvl>
    <w:lvl w:ilvl="3">
      <w:start w:val="5"/>
      <w:numFmt w:val="decimal"/>
      <w:lvlText w:val="%4)"/>
      <w:lvlJc w:val="left"/>
      <w:pPr>
        <w:ind w:left="2880" w:hanging="480"/>
      </w:pPr>
    </w:lvl>
    <w:lvl w:ilvl="4">
      <w:start w:val="5"/>
      <w:numFmt w:val="decimal"/>
      <w:lvlText w:val="%5)"/>
      <w:lvlJc w:val="left"/>
      <w:pPr>
        <w:ind w:left="3600" w:hanging="480"/>
      </w:pPr>
    </w:lvl>
    <w:lvl w:ilvl="5">
      <w:start w:val="5"/>
      <w:numFmt w:val="decimal"/>
      <w:lvlText w:val="%6)"/>
      <w:lvlJc w:val="left"/>
      <w:pPr>
        <w:ind w:left="4320" w:hanging="480"/>
      </w:pPr>
    </w:lvl>
    <w:lvl w:ilvl="6">
      <w:start w:val="5"/>
      <w:numFmt w:val="decimal"/>
      <w:lvlText w:val="%7)"/>
      <w:lvlJc w:val="left"/>
      <w:pPr>
        <w:ind w:left="5040" w:hanging="480"/>
      </w:pPr>
    </w:lvl>
    <w:lvl w:ilvl="7">
      <w:start w:val="5"/>
      <w:numFmt w:val="decimal"/>
      <w:lvlText w:val="%8)"/>
      <w:lvlJc w:val="left"/>
      <w:pPr>
        <w:ind w:left="5760" w:hanging="480"/>
      </w:pPr>
    </w:lvl>
    <w:lvl w:ilvl="8">
      <w:start w:val="5"/>
      <w:numFmt w:val="decimal"/>
      <w:lvlText w:val="%9)"/>
      <w:lvlJc w:val="left"/>
      <w:pPr>
        <w:ind w:left="6480" w:hanging="480"/>
      </w:pPr>
    </w:lvl>
  </w:abstractNum>
  <w:abstractNum w:abstractNumId="99426">
    <w:nsid w:val="A99426"/>
    <w:multiLevelType w:val="multilevel"/>
    <w:lvl w:ilvl="0">
      <w:start w:val="6"/>
      <w:numFmt w:val="decimal"/>
      <w:lvlText w:val="%1)"/>
      <w:lvlJc w:val="left"/>
      <w:pPr>
        <w:ind w:left="720" w:hanging="480"/>
      </w:pPr>
    </w:lvl>
    <w:lvl w:ilvl="1">
      <w:start w:val="6"/>
      <w:numFmt w:val="decimal"/>
      <w:lvlText w:val="%2)"/>
      <w:lvlJc w:val="left"/>
      <w:pPr>
        <w:ind w:left="1440" w:hanging="480"/>
      </w:pPr>
    </w:lvl>
    <w:lvl w:ilvl="2">
      <w:start w:val="6"/>
      <w:numFmt w:val="decimal"/>
      <w:lvlText w:val="%3)"/>
      <w:lvlJc w:val="left"/>
      <w:pPr>
        <w:ind w:left="2160" w:hanging="480"/>
      </w:pPr>
    </w:lvl>
    <w:lvl w:ilvl="3">
      <w:start w:val="6"/>
      <w:numFmt w:val="decimal"/>
      <w:lvlText w:val="%4)"/>
      <w:lvlJc w:val="left"/>
      <w:pPr>
        <w:ind w:left="2880" w:hanging="480"/>
      </w:pPr>
    </w:lvl>
    <w:lvl w:ilvl="4">
      <w:start w:val="6"/>
      <w:numFmt w:val="decimal"/>
      <w:lvlText w:val="%5)"/>
      <w:lvlJc w:val="left"/>
      <w:pPr>
        <w:ind w:left="3600" w:hanging="480"/>
      </w:pPr>
    </w:lvl>
    <w:lvl w:ilvl="5">
      <w:start w:val="6"/>
      <w:numFmt w:val="decimal"/>
      <w:lvlText w:val="%6)"/>
      <w:lvlJc w:val="left"/>
      <w:pPr>
        <w:ind w:left="4320" w:hanging="480"/>
      </w:pPr>
    </w:lvl>
    <w:lvl w:ilvl="6">
      <w:start w:val="6"/>
      <w:numFmt w:val="decimal"/>
      <w:lvlText w:val="%7)"/>
      <w:lvlJc w:val="left"/>
      <w:pPr>
        <w:ind w:left="5040" w:hanging="480"/>
      </w:pPr>
    </w:lvl>
    <w:lvl w:ilvl="7">
      <w:start w:val="6"/>
      <w:numFmt w:val="decimal"/>
      <w:lvlText w:val="%8)"/>
      <w:lvlJc w:val="left"/>
      <w:pPr>
        <w:ind w:left="5760" w:hanging="480"/>
      </w:pPr>
    </w:lvl>
    <w:lvl w:ilvl="8">
      <w:start w:val="6"/>
      <w:numFmt w:val="decimal"/>
      <w:lvlText w:val="%9)"/>
      <w:lvlJc w:val="left"/>
      <w:pPr>
        <w:ind w:left="6480" w:hanging="480"/>
      </w:pPr>
    </w:lvl>
  </w:abstractNum>
  <w:abstractNum w:abstractNumId="99427">
    <w:nsid w:val="A99427"/>
    <w:multiLevelType w:val="multilevel"/>
    <w:lvl w:ilvl="0">
      <w:start w:val="7"/>
      <w:numFmt w:val="decimal"/>
      <w:lvlText w:val="%1)"/>
      <w:lvlJc w:val="left"/>
      <w:pPr>
        <w:ind w:left="720" w:hanging="480"/>
      </w:pPr>
    </w:lvl>
    <w:lvl w:ilvl="1">
      <w:start w:val="7"/>
      <w:numFmt w:val="decimal"/>
      <w:lvlText w:val="%2)"/>
      <w:lvlJc w:val="left"/>
      <w:pPr>
        <w:ind w:left="1440" w:hanging="480"/>
      </w:pPr>
    </w:lvl>
    <w:lvl w:ilvl="2">
      <w:start w:val="7"/>
      <w:numFmt w:val="decimal"/>
      <w:lvlText w:val="%3)"/>
      <w:lvlJc w:val="left"/>
      <w:pPr>
        <w:ind w:left="2160" w:hanging="480"/>
      </w:pPr>
    </w:lvl>
    <w:lvl w:ilvl="3">
      <w:start w:val="7"/>
      <w:numFmt w:val="decimal"/>
      <w:lvlText w:val="%4)"/>
      <w:lvlJc w:val="left"/>
      <w:pPr>
        <w:ind w:left="2880" w:hanging="480"/>
      </w:pPr>
    </w:lvl>
    <w:lvl w:ilvl="4">
      <w:start w:val="7"/>
      <w:numFmt w:val="decimal"/>
      <w:lvlText w:val="%5)"/>
      <w:lvlJc w:val="left"/>
      <w:pPr>
        <w:ind w:left="3600" w:hanging="480"/>
      </w:pPr>
    </w:lvl>
    <w:lvl w:ilvl="5">
      <w:start w:val="7"/>
      <w:numFmt w:val="decimal"/>
      <w:lvlText w:val="%6)"/>
      <w:lvlJc w:val="left"/>
      <w:pPr>
        <w:ind w:left="4320" w:hanging="480"/>
      </w:pPr>
    </w:lvl>
    <w:lvl w:ilvl="6">
      <w:start w:val="7"/>
      <w:numFmt w:val="decimal"/>
      <w:lvlText w:val="%7)"/>
      <w:lvlJc w:val="left"/>
      <w:pPr>
        <w:ind w:left="5040" w:hanging="480"/>
      </w:pPr>
    </w:lvl>
    <w:lvl w:ilvl="7">
      <w:start w:val="7"/>
      <w:numFmt w:val="decimal"/>
      <w:lvlText w:val="%8)"/>
      <w:lvlJc w:val="left"/>
      <w:pPr>
        <w:ind w:left="5760" w:hanging="480"/>
      </w:pPr>
    </w:lvl>
    <w:lvl w:ilvl="8">
      <w:start w:val="7"/>
      <w:numFmt w:val="decimal"/>
      <w:lvlText w:val="%9)"/>
      <w:lvlJc w:val="left"/>
      <w:pPr>
        <w:ind w:left="6480" w:hanging="480"/>
      </w:pPr>
    </w:lvl>
  </w:abstractNum>
  <w:abstractNum w:abstractNumId="99428">
    <w:nsid w:val="A99428"/>
    <w:multiLevelType w:val="multilevel"/>
    <w:lvl w:ilvl="0">
      <w:start w:val="8"/>
      <w:numFmt w:val="decimal"/>
      <w:lvlText w:val="%1)"/>
      <w:lvlJc w:val="left"/>
      <w:pPr>
        <w:ind w:left="720" w:hanging="480"/>
      </w:pPr>
    </w:lvl>
    <w:lvl w:ilvl="1">
      <w:start w:val="8"/>
      <w:numFmt w:val="decimal"/>
      <w:lvlText w:val="%2)"/>
      <w:lvlJc w:val="left"/>
      <w:pPr>
        <w:ind w:left="1440" w:hanging="480"/>
      </w:pPr>
    </w:lvl>
    <w:lvl w:ilvl="2">
      <w:start w:val="8"/>
      <w:numFmt w:val="decimal"/>
      <w:lvlText w:val="%3)"/>
      <w:lvlJc w:val="left"/>
      <w:pPr>
        <w:ind w:left="2160" w:hanging="480"/>
      </w:pPr>
    </w:lvl>
    <w:lvl w:ilvl="3">
      <w:start w:val="8"/>
      <w:numFmt w:val="decimal"/>
      <w:lvlText w:val="%4)"/>
      <w:lvlJc w:val="left"/>
      <w:pPr>
        <w:ind w:left="2880" w:hanging="480"/>
      </w:pPr>
    </w:lvl>
    <w:lvl w:ilvl="4">
      <w:start w:val="8"/>
      <w:numFmt w:val="decimal"/>
      <w:lvlText w:val="%5)"/>
      <w:lvlJc w:val="left"/>
      <w:pPr>
        <w:ind w:left="3600" w:hanging="480"/>
      </w:pPr>
    </w:lvl>
    <w:lvl w:ilvl="5">
      <w:start w:val="8"/>
      <w:numFmt w:val="decimal"/>
      <w:lvlText w:val="%6)"/>
      <w:lvlJc w:val="left"/>
      <w:pPr>
        <w:ind w:left="4320" w:hanging="480"/>
      </w:pPr>
    </w:lvl>
    <w:lvl w:ilvl="6">
      <w:start w:val="8"/>
      <w:numFmt w:val="decimal"/>
      <w:lvlText w:val="%7)"/>
      <w:lvlJc w:val="left"/>
      <w:pPr>
        <w:ind w:left="5040" w:hanging="480"/>
      </w:pPr>
    </w:lvl>
    <w:lvl w:ilvl="7">
      <w:start w:val="8"/>
      <w:numFmt w:val="decimal"/>
      <w:lvlText w:val="%8)"/>
      <w:lvlJc w:val="left"/>
      <w:pPr>
        <w:ind w:left="5760" w:hanging="480"/>
      </w:pPr>
    </w:lvl>
    <w:lvl w:ilvl="8">
      <w:start w:val="8"/>
      <w:numFmt w:val="decimal"/>
      <w:lvlText w:val="%9)"/>
      <w:lvlJc w:val="left"/>
      <w:pPr>
        <w:ind w:left="6480" w:hanging="480"/>
      </w:pPr>
    </w:lvl>
  </w:abstractNum>
  <w:abstractNum w:abstractNumId="99429">
    <w:nsid w:val="A99429"/>
    <w:multiLevelType w:val="multilevel"/>
    <w:lvl w:ilvl="0">
      <w:start w:val="9"/>
      <w:numFmt w:val="decimal"/>
      <w:lvlText w:val="%1)"/>
      <w:lvlJc w:val="left"/>
      <w:pPr>
        <w:ind w:left="720" w:hanging="480"/>
      </w:pPr>
    </w:lvl>
    <w:lvl w:ilvl="1">
      <w:start w:val="9"/>
      <w:numFmt w:val="decimal"/>
      <w:lvlText w:val="%2)"/>
      <w:lvlJc w:val="left"/>
      <w:pPr>
        <w:ind w:left="1440" w:hanging="480"/>
      </w:pPr>
    </w:lvl>
    <w:lvl w:ilvl="2">
      <w:start w:val="9"/>
      <w:numFmt w:val="decimal"/>
      <w:lvlText w:val="%3)"/>
      <w:lvlJc w:val="left"/>
      <w:pPr>
        <w:ind w:left="2160" w:hanging="480"/>
      </w:pPr>
    </w:lvl>
    <w:lvl w:ilvl="3">
      <w:start w:val="9"/>
      <w:numFmt w:val="decimal"/>
      <w:lvlText w:val="%4)"/>
      <w:lvlJc w:val="left"/>
      <w:pPr>
        <w:ind w:left="2880" w:hanging="480"/>
      </w:pPr>
    </w:lvl>
    <w:lvl w:ilvl="4">
      <w:start w:val="9"/>
      <w:numFmt w:val="decimal"/>
      <w:lvlText w:val="%5)"/>
      <w:lvlJc w:val="left"/>
      <w:pPr>
        <w:ind w:left="3600" w:hanging="480"/>
      </w:pPr>
    </w:lvl>
    <w:lvl w:ilvl="5">
      <w:start w:val="9"/>
      <w:numFmt w:val="decimal"/>
      <w:lvlText w:val="%6)"/>
      <w:lvlJc w:val="left"/>
      <w:pPr>
        <w:ind w:left="4320" w:hanging="480"/>
      </w:pPr>
    </w:lvl>
    <w:lvl w:ilvl="6">
      <w:start w:val="9"/>
      <w:numFmt w:val="decimal"/>
      <w:lvlText w:val="%7)"/>
      <w:lvlJc w:val="left"/>
      <w:pPr>
        <w:ind w:left="5040" w:hanging="480"/>
      </w:pPr>
    </w:lvl>
    <w:lvl w:ilvl="7">
      <w:start w:val="9"/>
      <w:numFmt w:val="decimal"/>
      <w:lvlText w:val="%8)"/>
      <w:lvlJc w:val="left"/>
      <w:pPr>
        <w:ind w:left="5760" w:hanging="480"/>
      </w:pPr>
    </w:lvl>
    <w:lvl w:ilvl="8">
      <w:start w:val="9"/>
      <w:numFmt w:val="decimal"/>
      <w:lvlText w:val="%9)"/>
      <w:lvlJc w:val="left"/>
      <w:pPr>
        <w:ind w:left="6480" w:hanging="480"/>
      </w:pPr>
    </w:lvl>
  </w:abstractNum>
  <w:abstractNum w:abstractNumId="994210">
    <w:nsid w:val="A994210"/>
    <w:multiLevelType w:val="multilevel"/>
    <w:lvl w:ilvl="0">
      <w:start w:val="10"/>
      <w:numFmt w:val="decimal"/>
      <w:lvlText w:val="%1)"/>
      <w:lvlJc w:val="left"/>
      <w:pPr>
        <w:ind w:left="720" w:hanging="480"/>
      </w:pPr>
    </w:lvl>
    <w:lvl w:ilvl="1">
      <w:start w:val="10"/>
      <w:numFmt w:val="decimal"/>
      <w:lvlText w:val="%2)"/>
      <w:lvlJc w:val="left"/>
      <w:pPr>
        <w:ind w:left="1440" w:hanging="480"/>
      </w:pPr>
    </w:lvl>
    <w:lvl w:ilvl="2">
      <w:start w:val="10"/>
      <w:numFmt w:val="decimal"/>
      <w:lvlText w:val="%3)"/>
      <w:lvlJc w:val="left"/>
      <w:pPr>
        <w:ind w:left="2160" w:hanging="480"/>
      </w:pPr>
    </w:lvl>
    <w:lvl w:ilvl="3">
      <w:start w:val="10"/>
      <w:numFmt w:val="decimal"/>
      <w:lvlText w:val="%4)"/>
      <w:lvlJc w:val="left"/>
      <w:pPr>
        <w:ind w:left="2880" w:hanging="480"/>
      </w:pPr>
    </w:lvl>
    <w:lvl w:ilvl="4">
      <w:start w:val="10"/>
      <w:numFmt w:val="decimal"/>
      <w:lvlText w:val="%5)"/>
      <w:lvlJc w:val="left"/>
      <w:pPr>
        <w:ind w:left="3600" w:hanging="480"/>
      </w:pPr>
    </w:lvl>
    <w:lvl w:ilvl="5">
      <w:start w:val="10"/>
      <w:numFmt w:val="decimal"/>
      <w:lvlText w:val="%6)"/>
      <w:lvlJc w:val="left"/>
      <w:pPr>
        <w:ind w:left="4320" w:hanging="480"/>
      </w:pPr>
    </w:lvl>
    <w:lvl w:ilvl="6">
      <w:start w:val="10"/>
      <w:numFmt w:val="decimal"/>
      <w:lvlText w:val="%7)"/>
      <w:lvlJc w:val="left"/>
      <w:pPr>
        <w:ind w:left="5040" w:hanging="480"/>
      </w:pPr>
    </w:lvl>
    <w:lvl w:ilvl="7">
      <w:start w:val="10"/>
      <w:numFmt w:val="decimal"/>
      <w:lvlText w:val="%8)"/>
      <w:lvlJc w:val="left"/>
      <w:pPr>
        <w:ind w:left="5760" w:hanging="480"/>
      </w:pPr>
    </w:lvl>
    <w:lvl w:ilvl="8">
      <w:start w:val="10"/>
      <w:numFmt w:val="decimal"/>
      <w:lvlText w:val="%9)"/>
      <w:lvlJc w:val="left"/>
      <w:pPr>
        <w:ind w:left="6480" w:hanging="480"/>
      </w:pPr>
    </w:lvl>
  </w:abstractNum>
  <w:abstractNum w:abstractNumId="994211">
    <w:nsid w:val="A994211"/>
    <w:multiLevelType w:val="multilevel"/>
    <w:lvl w:ilvl="0">
      <w:start w:val="11"/>
      <w:numFmt w:val="decimal"/>
      <w:lvlText w:val="%1)"/>
      <w:lvlJc w:val="left"/>
      <w:pPr>
        <w:ind w:left="720" w:hanging="480"/>
      </w:pPr>
    </w:lvl>
    <w:lvl w:ilvl="1">
      <w:start w:val="11"/>
      <w:numFmt w:val="decimal"/>
      <w:lvlText w:val="%2)"/>
      <w:lvlJc w:val="left"/>
      <w:pPr>
        <w:ind w:left="1440" w:hanging="480"/>
      </w:pPr>
    </w:lvl>
    <w:lvl w:ilvl="2">
      <w:start w:val="11"/>
      <w:numFmt w:val="decimal"/>
      <w:lvlText w:val="%3)"/>
      <w:lvlJc w:val="left"/>
      <w:pPr>
        <w:ind w:left="2160" w:hanging="480"/>
      </w:pPr>
    </w:lvl>
    <w:lvl w:ilvl="3">
      <w:start w:val="11"/>
      <w:numFmt w:val="decimal"/>
      <w:lvlText w:val="%4)"/>
      <w:lvlJc w:val="left"/>
      <w:pPr>
        <w:ind w:left="2880" w:hanging="480"/>
      </w:pPr>
    </w:lvl>
    <w:lvl w:ilvl="4">
      <w:start w:val="11"/>
      <w:numFmt w:val="decimal"/>
      <w:lvlText w:val="%5)"/>
      <w:lvlJc w:val="left"/>
      <w:pPr>
        <w:ind w:left="3600" w:hanging="480"/>
      </w:pPr>
    </w:lvl>
    <w:lvl w:ilvl="5">
      <w:start w:val="11"/>
      <w:numFmt w:val="decimal"/>
      <w:lvlText w:val="%6)"/>
      <w:lvlJc w:val="left"/>
      <w:pPr>
        <w:ind w:left="4320" w:hanging="480"/>
      </w:pPr>
    </w:lvl>
    <w:lvl w:ilvl="6">
      <w:start w:val="11"/>
      <w:numFmt w:val="decimal"/>
      <w:lvlText w:val="%7)"/>
      <w:lvlJc w:val="left"/>
      <w:pPr>
        <w:ind w:left="5040" w:hanging="480"/>
      </w:pPr>
    </w:lvl>
    <w:lvl w:ilvl="7">
      <w:start w:val="11"/>
      <w:numFmt w:val="decimal"/>
      <w:lvlText w:val="%8)"/>
      <w:lvlJc w:val="left"/>
      <w:pPr>
        <w:ind w:left="5760" w:hanging="480"/>
      </w:pPr>
    </w:lvl>
    <w:lvl w:ilvl="8">
      <w:start w:val="11"/>
      <w:numFmt w:val="decimal"/>
      <w:lvlText w:val="%9)"/>
      <w:lvlJc w:val="left"/>
      <w:pPr>
        <w:ind w:left="6480" w:hanging="480"/>
      </w:pPr>
    </w:lvl>
  </w:abstractNum>
  <w:abstractNum w:abstractNumId="994212">
    <w:nsid w:val="A994212"/>
    <w:multiLevelType w:val="multilevel"/>
    <w:lvl w:ilvl="0">
      <w:start w:val="12"/>
      <w:numFmt w:val="decimal"/>
      <w:lvlText w:val="%1)"/>
      <w:lvlJc w:val="left"/>
      <w:pPr>
        <w:ind w:left="720" w:hanging="480"/>
      </w:pPr>
    </w:lvl>
    <w:lvl w:ilvl="1">
      <w:start w:val="12"/>
      <w:numFmt w:val="decimal"/>
      <w:lvlText w:val="%2)"/>
      <w:lvlJc w:val="left"/>
      <w:pPr>
        <w:ind w:left="1440" w:hanging="480"/>
      </w:pPr>
    </w:lvl>
    <w:lvl w:ilvl="2">
      <w:start w:val="12"/>
      <w:numFmt w:val="decimal"/>
      <w:lvlText w:val="%3)"/>
      <w:lvlJc w:val="left"/>
      <w:pPr>
        <w:ind w:left="2160" w:hanging="480"/>
      </w:pPr>
    </w:lvl>
    <w:lvl w:ilvl="3">
      <w:start w:val="12"/>
      <w:numFmt w:val="decimal"/>
      <w:lvlText w:val="%4)"/>
      <w:lvlJc w:val="left"/>
      <w:pPr>
        <w:ind w:left="2880" w:hanging="480"/>
      </w:pPr>
    </w:lvl>
    <w:lvl w:ilvl="4">
      <w:start w:val="12"/>
      <w:numFmt w:val="decimal"/>
      <w:lvlText w:val="%5)"/>
      <w:lvlJc w:val="left"/>
      <w:pPr>
        <w:ind w:left="3600" w:hanging="480"/>
      </w:pPr>
    </w:lvl>
    <w:lvl w:ilvl="5">
      <w:start w:val="12"/>
      <w:numFmt w:val="decimal"/>
      <w:lvlText w:val="%6)"/>
      <w:lvlJc w:val="left"/>
      <w:pPr>
        <w:ind w:left="4320" w:hanging="480"/>
      </w:pPr>
    </w:lvl>
    <w:lvl w:ilvl="6">
      <w:start w:val="12"/>
      <w:numFmt w:val="decimal"/>
      <w:lvlText w:val="%7)"/>
      <w:lvlJc w:val="left"/>
      <w:pPr>
        <w:ind w:left="5040" w:hanging="480"/>
      </w:pPr>
    </w:lvl>
    <w:lvl w:ilvl="7">
      <w:start w:val="12"/>
      <w:numFmt w:val="decimal"/>
      <w:lvlText w:val="%8)"/>
      <w:lvlJc w:val="left"/>
      <w:pPr>
        <w:ind w:left="5760" w:hanging="480"/>
      </w:pPr>
    </w:lvl>
    <w:lvl w:ilvl="8">
      <w:start w:val="12"/>
      <w:numFmt w:val="decimal"/>
      <w:lvlText w:val="%9)"/>
      <w:lvlJc w:val="left"/>
      <w:pPr>
        <w:ind w:left="6480" w:hanging="480"/>
      </w:pPr>
    </w:lvl>
  </w:abstractNum>
  <w:abstractNum w:abstractNumId="994213">
    <w:nsid w:val="A994213"/>
    <w:multiLevelType w:val="multilevel"/>
    <w:lvl w:ilvl="0">
      <w:start w:val="13"/>
      <w:numFmt w:val="decimal"/>
      <w:lvlText w:val="%1)"/>
      <w:lvlJc w:val="left"/>
      <w:pPr>
        <w:ind w:left="720" w:hanging="480"/>
      </w:pPr>
    </w:lvl>
    <w:lvl w:ilvl="1">
      <w:start w:val="13"/>
      <w:numFmt w:val="decimal"/>
      <w:lvlText w:val="%2)"/>
      <w:lvlJc w:val="left"/>
      <w:pPr>
        <w:ind w:left="1440" w:hanging="480"/>
      </w:pPr>
    </w:lvl>
    <w:lvl w:ilvl="2">
      <w:start w:val="13"/>
      <w:numFmt w:val="decimal"/>
      <w:lvlText w:val="%3)"/>
      <w:lvlJc w:val="left"/>
      <w:pPr>
        <w:ind w:left="2160" w:hanging="480"/>
      </w:pPr>
    </w:lvl>
    <w:lvl w:ilvl="3">
      <w:start w:val="13"/>
      <w:numFmt w:val="decimal"/>
      <w:lvlText w:val="%4)"/>
      <w:lvlJc w:val="left"/>
      <w:pPr>
        <w:ind w:left="2880" w:hanging="480"/>
      </w:pPr>
    </w:lvl>
    <w:lvl w:ilvl="4">
      <w:start w:val="13"/>
      <w:numFmt w:val="decimal"/>
      <w:lvlText w:val="%5)"/>
      <w:lvlJc w:val="left"/>
      <w:pPr>
        <w:ind w:left="3600" w:hanging="480"/>
      </w:pPr>
    </w:lvl>
    <w:lvl w:ilvl="5">
      <w:start w:val="13"/>
      <w:numFmt w:val="decimal"/>
      <w:lvlText w:val="%6)"/>
      <w:lvlJc w:val="left"/>
      <w:pPr>
        <w:ind w:left="4320" w:hanging="480"/>
      </w:pPr>
    </w:lvl>
    <w:lvl w:ilvl="6">
      <w:start w:val="13"/>
      <w:numFmt w:val="decimal"/>
      <w:lvlText w:val="%7)"/>
      <w:lvlJc w:val="left"/>
      <w:pPr>
        <w:ind w:left="5040" w:hanging="480"/>
      </w:pPr>
    </w:lvl>
    <w:lvl w:ilvl="7">
      <w:start w:val="13"/>
      <w:numFmt w:val="decimal"/>
      <w:lvlText w:val="%8)"/>
      <w:lvlJc w:val="left"/>
      <w:pPr>
        <w:ind w:left="5760" w:hanging="480"/>
      </w:pPr>
    </w:lvl>
    <w:lvl w:ilvl="8">
      <w:start w:val="13"/>
      <w:numFmt w:val="decimal"/>
      <w:lvlText w:val="%9)"/>
      <w:lvlJc w:val="left"/>
      <w:pPr>
        <w:ind w:left="6480" w:hanging="480"/>
      </w:pPr>
    </w:lvl>
  </w:abstractNum>
  <w:abstractNum w:abstractNumId="994214">
    <w:nsid w:val="A994214"/>
    <w:multiLevelType w:val="multilevel"/>
    <w:lvl w:ilvl="0">
      <w:start w:val="14"/>
      <w:numFmt w:val="decimal"/>
      <w:lvlText w:val="%1)"/>
      <w:lvlJc w:val="left"/>
      <w:pPr>
        <w:ind w:left="720" w:hanging="480"/>
      </w:pPr>
    </w:lvl>
    <w:lvl w:ilvl="1">
      <w:start w:val="14"/>
      <w:numFmt w:val="decimal"/>
      <w:lvlText w:val="%2)"/>
      <w:lvlJc w:val="left"/>
      <w:pPr>
        <w:ind w:left="1440" w:hanging="480"/>
      </w:pPr>
    </w:lvl>
    <w:lvl w:ilvl="2">
      <w:start w:val="14"/>
      <w:numFmt w:val="decimal"/>
      <w:lvlText w:val="%3)"/>
      <w:lvlJc w:val="left"/>
      <w:pPr>
        <w:ind w:left="2160" w:hanging="480"/>
      </w:pPr>
    </w:lvl>
    <w:lvl w:ilvl="3">
      <w:start w:val="14"/>
      <w:numFmt w:val="decimal"/>
      <w:lvlText w:val="%4)"/>
      <w:lvlJc w:val="left"/>
      <w:pPr>
        <w:ind w:left="2880" w:hanging="480"/>
      </w:pPr>
    </w:lvl>
    <w:lvl w:ilvl="4">
      <w:start w:val="14"/>
      <w:numFmt w:val="decimal"/>
      <w:lvlText w:val="%5)"/>
      <w:lvlJc w:val="left"/>
      <w:pPr>
        <w:ind w:left="3600" w:hanging="480"/>
      </w:pPr>
    </w:lvl>
    <w:lvl w:ilvl="5">
      <w:start w:val="14"/>
      <w:numFmt w:val="decimal"/>
      <w:lvlText w:val="%6)"/>
      <w:lvlJc w:val="left"/>
      <w:pPr>
        <w:ind w:left="4320" w:hanging="480"/>
      </w:pPr>
    </w:lvl>
    <w:lvl w:ilvl="6">
      <w:start w:val="14"/>
      <w:numFmt w:val="decimal"/>
      <w:lvlText w:val="%7)"/>
      <w:lvlJc w:val="left"/>
      <w:pPr>
        <w:ind w:left="5040" w:hanging="480"/>
      </w:pPr>
    </w:lvl>
    <w:lvl w:ilvl="7">
      <w:start w:val="14"/>
      <w:numFmt w:val="decimal"/>
      <w:lvlText w:val="%8)"/>
      <w:lvlJc w:val="left"/>
      <w:pPr>
        <w:ind w:left="5760" w:hanging="480"/>
      </w:pPr>
    </w:lvl>
    <w:lvl w:ilvl="8">
      <w:start w:val="14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2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3">
    <w:abstractNumId w:val="9942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4">
    <w:abstractNumId w:val="9942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5">
    <w:abstractNumId w:val="9942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6">
    <w:abstractNumId w:val="9942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07">
    <w:abstractNumId w:val="9942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08">
    <w:abstractNumId w:val="9942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9">
    <w:abstractNumId w:val="9942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0">
    <w:abstractNumId w:val="9942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4" Target="media/rId24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27" Target="media/rId27.png" /><Relationship Type="http://schemas.openxmlformats.org/officeDocument/2006/relationships/image" Id="rId109" Target="media/rId109.png" /><Relationship Type="http://schemas.openxmlformats.org/officeDocument/2006/relationships/image" Id="rId112" Target="media/rId112.png" /><Relationship Type="http://schemas.openxmlformats.org/officeDocument/2006/relationships/image" Id="rId115" Target="media/rId115.png" /><Relationship Type="http://schemas.openxmlformats.org/officeDocument/2006/relationships/image" Id="rId118" Target="media/rId118.png" /><Relationship Type="http://schemas.openxmlformats.org/officeDocument/2006/relationships/image" Id="rId121" Target="media/rId121.png" /><Relationship Type="http://schemas.openxmlformats.org/officeDocument/2006/relationships/image" Id="rId124" Target="media/rId124.png" /><Relationship Type="http://schemas.openxmlformats.org/officeDocument/2006/relationships/image" Id="rId127" Target="media/rId127.png" /><Relationship Type="http://schemas.openxmlformats.org/officeDocument/2006/relationships/image" Id="rId130" Target="media/rId130.png" /><Relationship Type="http://schemas.openxmlformats.org/officeDocument/2006/relationships/image" Id="rId133" Target="media/rId133.png" /><Relationship Type="http://schemas.openxmlformats.org/officeDocument/2006/relationships/image" Id="rId136" Target="media/rId136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№9</dc:title>
  <dc:creator>Славинский Владислав Вадимович</dc:creator>
  <dc:language>ru-RU</dc:language>
  <cp:keywords/>
  <dcterms:created xsi:type="dcterms:W3CDTF">2024-12-07T15:21:56Z</dcterms:created>
  <dcterms:modified xsi:type="dcterms:W3CDTF">2024-12-07T15:21:56Z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Понятие подпрограммы. Откладчик GDB.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