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Лабараторная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Славинский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терминале с полномочиями администратора в файле /etc/fstab закомментируем строки автомонтирования /mnt/data и /mnt/data-ext. (рис. 1)</w:t>
      </w:r>
    </w:p>
    <w:p>
      <w:pPr>
        <w:pStyle w:val="CaptionedFigure"/>
      </w:pPr>
      <w:r>
        <w:drawing>
          <wp:inline>
            <wp:extent cx="3733800" cy="2887717"/>
            <wp:effectExtent b="0" l="0" r="0" t="0"/>
            <wp:docPr descr="Комментирование строк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Комментирование строк</w:t>
      </w:r>
    </w:p>
    <w:p>
      <w:pPr>
        <w:pStyle w:val="BodyText"/>
      </w:pPr>
      <w:r>
        <w:t xml:space="preserve">Отмонтируем /mnt/data и /mnt/data-ext: umount /mnt/data, umount /mnt/data-ext.(рис. 2)</w:t>
      </w:r>
    </w:p>
    <w:p>
      <w:pPr>
        <w:pStyle w:val="CaptionedFigure"/>
      </w:pPr>
      <w:r>
        <w:drawing>
          <wp:inline>
            <wp:extent cx="3670300" cy="1346200"/>
            <wp:effectExtent b="0" l="0" r="0" t="0"/>
            <wp:docPr descr="Монтирование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Монтирование</w:t>
      </w:r>
    </w:p>
    <w:p>
      <w:pPr>
        <w:pStyle w:val="BodyText"/>
      </w:pPr>
      <w:r>
        <w:t xml:space="preserve">С помощью команды mount без параметров убедимся, что диски /dev/sdb и /dev/sdc не подмонтированы. (рис. 3)</w:t>
      </w:r>
    </w:p>
    <w:p>
      <w:pPr>
        <w:pStyle w:val="CaptionedFigure"/>
      </w:pPr>
      <w:r>
        <w:drawing>
          <wp:inline>
            <wp:extent cx="3733800" cy="787073"/>
            <wp:effectExtent b="0" l="0" r="0" t="0"/>
            <wp:docPr descr="Провер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7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</w:t>
      </w:r>
    </w:p>
    <w:p>
      <w:pPr>
        <w:pStyle w:val="BodyText"/>
      </w:pPr>
      <w:r>
        <w:t xml:space="preserve">С помощью fdisk сделаем новую разметку для /dev/sdb и /dev/sdc, удалив ранее</w:t>
      </w:r>
      <w:r>
        <w:t xml:space="preserve"> </w:t>
      </w:r>
      <w:r>
        <w:t xml:space="preserve">созданные партиции. (рис. 4)</w:t>
      </w:r>
    </w:p>
    <w:p>
      <w:pPr>
        <w:pStyle w:val="CaptionedFigure"/>
      </w:pPr>
      <w:r>
        <w:drawing>
          <wp:inline>
            <wp:extent cx="3733800" cy="3692881"/>
            <wp:effectExtent b="0" l="0" r="0" t="0"/>
            <wp:docPr descr="Создание новой разметк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2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новой разметки</w:t>
      </w:r>
    </w:p>
    <w:p>
      <w:pPr>
        <w:pStyle w:val="BodyText"/>
      </w:pPr>
      <w:r>
        <w:t xml:space="preserve">Запишем изменения в таблицу разделов ядра: partprobe /dev/sdb. (рис. 5)</w:t>
      </w:r>
    </w:p>
    <w:p>
      <w:pPr>
        <w:pStyle w:val="CaptionedFigure"/>
      </w:pPr>
      <w:r>
        <w:drawing>
          <wp:inline>
            <wp:extent cx="3213100" cy="241300"/>
            <wp:effectExtent b="0" l="0" r="0" t="0"/>
            <wp:docPr descr="Запись изменений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Запись изменений</w:t>
      </w:r>
    </w:p>
    <w:p>
      <w:pPr>
        <w:pStyle w:val="BodyText"/>
      </w:pPr>
      <w:r>
        <w:t xml:space="preserve">Просмотрим информацию о разделах: cat /proc/partitions, fdisk –list /dev/sdb(рис. 6)</w:t>
      </w:r>
    </w:p>
    <w:p>
      <w:pPr>
        <w:pStyle w:val="CaptionedFigure"/>
      </w:pPr>
      <w:r>
        <w:drawing>
          <wp:inline>
            <wp:extent cx="3733800" cy="2138449"/>
            <wp:effectExtent b="0" l="0" r="0" t="0"/>
            <wp:docPr descr="Просмотр информации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информации</w:t>
      </w:r>
    </w:p>
    <w:p>
      <w:pPr>
        <w:pStyle w:val="BodyText"/>
      </w:pPr>
      <w:r>
        <w:t xml:space="preserve">В терминале с полномочиями администратора с помощью fdisk создадим основной</w:t>
      </w:r>
      <w:r>
        <w:t xml:space="preserve"> </w:t>
      </w:r>
      <w:r>
        <w:t xml:space="preserve">раздел с типом LVM (рис. 7)</w:t>
      </w:r>
    </w:p>
    <w:p>
      <w:pPr>
        <w:pStyle w:val="CaptionedFigure"/>
      </w:pPr>
      <w:r>
        <w:drawing>
          <wp:inline>
            <wp:extent cx="3733800" cy="3818659"/>
            <wp:effectExtent b="0" l="0" r="0" t="0"/>
            <wp:docPr descr="Создание раздела с LVM тип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8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раздела с LVM типа</w:t>
      </w:r>
    </w:p>
    <w:p>
      <w:pPr>
        <w:pStyle w:val="BodyText"/>
      </w:pPr>
      <w:r>
        <w:t xml:space="preserve">Обновим таблицу разделов. Укажем раздел как физический том LVM. Для этого введите: pvcreate /dev/sdb1 (рис. 8)</w:t>
      </w:r>
    </w:p>
    <w:p>
      <w:pPr>
        <w:pStyle w:val="CaptionedFigure"/>
      </w:pPr>
      <w:r>
        <w:drawing>
          <wp:inline>
            <wp:extent cx="3733800" cy="707334"/>
            <wp:effectExtent b="0" l="0" r="0" t="0"/>
            <wp:docPr descr="Обновление таблицы разделов и указание на физический том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7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Обновление таблицы разделов и указание на физический том</w:t>
      </w:r>
    </w:p>
    <w:p>
      <w:pPr>
        <w:pStyle w:val="BodyText"/>
      </w:pPr>
      <w:r>
        <w:t xml:space="preserve">Теперь введем pvs, чтобы убедиться, что физический том создан успешно.(рис. 9)</w:t>
      </w:r>
    </w:p>
    <w:p>
      <w:pPr>
        <w:pStyle w:val="CaptionedFigure"/>
      </w:pPr>
      <w:r>
        <w:drawing>
          <wp:inline>
            <wp:extent cx="3733800" cy="1240873"/>
            <wp:effectExtent b="0" l="0" r="0" t="0"/>
            <wp:docPr descr="Проверка информации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0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информации</w:t>
      </w:r>
    </w:p>
    <w:p>
      <w:pPr>
        <w:pStyle w:val="BodyText"/>
      </w:pPr>
      <w:r>
        <w:t xml:space="preserve">Создадим группу томов с присвоенным ей физическим томом: vgcreate vgdata /dev/sdb1. Далее убедимся, что группа томов была успешно создана с помощью vgs, pvs (рис. 10)</w:t>
      </w:r>
    </w:p>
    <w:p>
      <w:pPr>
        <w:pStyle w:val="CaptionedFigure"/>
      </w:pPr>
      <w:r>
        <w:drawing>
          <wp:inline>
            <wp:extent cx="3594100" cy="1473200"/>
            <wp:effectExtent b="0" l="0" r="0" t="0"/>
            <wp:docPr descr="Создание группы томов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группы томов</w:t>
      </w:r>
    </w:p>
    <w:p>
      <w:pPr>
        <w:pStyle w:val="BodyText"/>
      </w:pPr>
      <w:r>
        <w:t xml:space="preserve">Введем команду vcreate -n lvdata -l 50%FREE vgdata , она создаст логический том LVM с именем lvdata, который будет использовать 50% доступного дискового пространства в группе томов vgdata и для проверки введем lvs. (рис. 11)</w:t>
      </w:r>
    </w:p>
    <w:p>
      <w:pPr>
        <w:pStyle w:val="CaptionedFigure"/>
      </w:pPr>
      <w:r>
        <w:drawing>
          <wp:inline>
            <wp:extent cx="3733800" cy="1508234"/>
            <wp:effectExtent b="0" l="0" r="0" t="0"/>
            <wp:docPr descr="Создание логического том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логического тома</w:t>
      </w:r>
    </w:p>
    <w:p>
      <w:pPr>
        <w:pStyle w:val="BodyText"/>
      </w:pPr>
      <w:r>
        <w:t xml:space="preserve">На этом этапе мы готовы создать файловую систему поверх логического тома. Для этого введем mkfs.ext4 /dev/vgdata/lvdata. После этого создадим папку, на которую можно смонтировать том mkdir -p /mnt/data (рис. 12)</w:t>
      </w:r>
    </w:p>
    <w:p>
      <w:pPr>
        <w:pStyle w:val="CaptionedFigure"/>
      </w:pPr>
      <w:r>
        <w:drawing>
          <wp:inline>
            <wp:extent cx="3733800" cy="2188421"/>
            <wp:effectExtent b="0" l="0" r="0" t="0"/>
            <wp:docPr descr="Создание файловой системы и создание папки для монтирования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8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файловой системы и создание папки для монтирования</w:t>
      </w:r>
    </w:p>
    <w:p>
      <w:pPr>
        <w:pStyle w:val="BodyText"/>
      </w:pPr>
      <w:r>
        <w:t xml:space="preserve">Добавим следующую строку в /etc/fstab: /dev/vgdata/lvdata /mnt/data ext4 defaults 1 2. (рис. 13)</w:t>
      </w:r>
    </w:p>
    <w:p>
      <w:pPr>
        <w:pStyle w:val="CaptionedFigure"/>
      </w:pPr>
      <w:r>
        <w:drawing>
          <wp:inline>
            <wp:extent cx="3733800" cy="2823803"/>
            <wp:effectExtent b="0" l="0" r="0" t="0"/>
            <wp:docPr descr="Добавление строки в /etc/fstab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Добавление строки в /etc/fstab</w:t>
      </w:r>
    </w:p>
    <w:p>
      <w:pPr>
        <w:pStyle w:val="BodyText"/>
      </w:pPr>
      <w:r>
        <w:t xml:space="preserve">Проверим, монтируется ли файловая система mount -a, mount | grep /mnt.(рис. 14)</w:t>
      </w:r>
    </w:p>
    <w:p>
      <w:pPr>
        <w:pStyle w:val="CaptionedFigure"/>
      </w:pPr>
      <w:r>
        <w:drawing>
          <wp:inline>
            <wp:extent cx="3733800" cy="1778000"/>
            <wp:effectExtent b="0" l="0" r="0" t="0"/>
            <wp:docPr descr="Проверк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</w:t>
      </w:r>
    </w:p>
    <w:p>
      <w:pPr>
        <w:pStyle w:val="BodyText"/>
      </w:pPr>
      <w:r>
        <w:t xml:space="preserve">В терминале с полномочиями администратора введем pvs и vgs, чтобы отобразить</w:t>
      </w:r>
      <w:r>
        <w:t xml:space="preserve"> </w:t>
      </w:r>
      <w:r>
        <w:t xml:space="preserve">текущую конфигурацию физических томов и группы томов. (рис. 15)</w:t>
      </w:r>
    </w:p>
    <w:p>
      <w:pPr>
        <w:pStyle w:val="CaptionedFigure"/>
      </w:pPr>
      <w:r>
        <w:drawing>
          <wp:inline>
            <wp:extent cx="3733800" cy="1913443"/>
            <wp:effectExtent b="0" l="0" r="0" t="0"/>
            <wp:docPr descr="Отображение текущей конфигураций физических томов и групп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3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Отображение текущей конфигураций физических томов и групп</w:t>
      </w:r>
    </w:p>
    <w:p>
      <w:pPr>
        <w:pStyle w:val="BodyText"/>
      </w:pPr>
      <w:r>
        <w:t xml:space="preserve">С помощью fdisk добавим раздел /dev/sdb2 размером 100 М. Зададим тип раздела 8e. (рис. 16)</w:t>
      </w:r>
    </w:p>
    <w:p>
      <w:pPr>
        <w:pStyle w:val="CaptionedFigure"/>
      </w:pPr>
      <w:r>
        <w:drawing>
          <wp:inline>
            <wp:extent cx="3733800" cy="3348779"/>
            <wp:effectExtent b="0" l="0" r="0" t="0"/>
            <wp:docPr descr="Создание раздел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8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раздела</w:t>
      </w:r>
    </w:p>
    <w:p>
      <w:pPr>
        <w:pStyle w:val="BodyText"/>
      </w:pPr>
      <w:r>
        <w:t xml:space="preserve">Создадим физический том: pvcreate /dev/sdb2. Расширим vgdata: vgextend vgdata /dev/sdb2. (рис. 17)</w:t>
      </w:r>
    </w:p>
    <w:p>
      <w:pPr>
        <w:pStyle w:val="CaptionedFigure"/>
      </w:pPr>
      <w:r>
        <w:drawing>
          <wp:inline>
            <wp:extent cx="3733800" cy="2565622"/>
            <wp:effectExtent b="0" l="0" r="0" t="0"/>
            <wp:docPr descr="Создание физического тома и расширение vgdata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5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Создание физического тома и расширение vgdata</w:t>
      </w:r>
    </w:p>
    <w:p>
      <w:pPr>
        <w:pStyle w:val="BodyText"/>
      </w:pPr>
      <w:r>
        <w:t xml:space="preserve">Проверим текущий размер файловой системы на lvdata: df -h.(рис. 18)</w:t>
      </w:r>
    </w:p>
    <w:p>
      <w:pPr>
        <w:pStyle w:val="CaptionedFigure"/>
      </w:pPr>
      <w:r>
        <w:drawing>
          <wp:inline>
            <wp:extent cx="3733800" cy="1687483"/>
            <wp:effectExtent b="0" l="0" r="0" t="0"/>
            <wp:docPr descr="Проверка размера файловой системы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размера файловой системы</w:t>
      </w:r>
    </w:p>
    <w:p>
      <w:pPr>
        <w:pStyle w:val="BodyText"/>
      </w:pPr>
      <w:r>
        <w:t xml:space="preserve">Увеличим lvdata на 50% оставшегося доступного дискового пространства в группе томов: lvextend -r -l +50%FREE /dev/vgdata/lvdata (рис. 19)</w:t>
      </w:r>
    </w:p>
    <w:p>
      <w:pPr>
        <w:pStyle w:val="CaptionedFigure"/>
      </w:pPr>
      <w:r>
        <w:drawing>
          <wp:inline>
            <wp:extent cx="3733800" cy="2008400"/>
            <wp:effectExtent b="0" l="0" r="0" t="0"/>
            <wp:docPr descr="Увеличение lvdata на 50%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Увеличение lvdata на 50%</w:t>
      </w:r>
    </w:p>
    <w:p>
      <w:pPr>
        <w:pStyle w:val="BodyText"/>
      </w:pPr>
      <w:r>
        <w:t xml:space="preserve">Убедиимся, что добавленное дисковое пространство стало доступным: lvs, df -h. (рис. 20)</w:t>
      </w:r>
    </w:p>
    <w:p>
      <w:pPr>
        <w:pStyle w:val="CaptionedFigure"/>
      </w:pPr>
      <w:r>
        <w:drawing>
          <wp:inline>
            <wp:extent cx="3733800" cy="2216070"/>
            <wp:effectExtent b="0" l="0" r="0" t="0"/>
            <wp:docPr descr="Проверк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</w:t>
      </w:r>
    </w:p>
    <w:p>
      <w:pPr>
        <w:pStyle w:val="BodyText"/>
      </w:pPr>
      <w:r>
        <w:t xml:space="preserve">Уменьшим размер lvdata на 50 МБ: lvreduce -r -L -50M /dev/vgdata/lvdata. (рис. 21)</w:t>
      </w:r>
    </w:p>
    <w:p>
      <w:pPr>
        <w:pStyle w:val="CaptionedFigure"/>
      </w:pPr>
      <w:r>
        <w:drawing>
          <wp:inline>
            <wp:extent cx="3733800" cy="1358585"/>
            <wp:effectExtent b="0" l="0" r="0" t="0"/>
            <wp:docPr descr="Уменьшение lvdata на 50 МБ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Уменьшение lvdata на 50 МБ</w:t>
      </w:r>
    </w:p>
    <w:p>
      <w:pPr>
        <w:pStyle w:val="BodyText"/>
      </w:pPr>
      <w:r>
        <w:t xml:space="preserve">Убедимся в успешном изменении дискового пространства: lvs, df -h. (рис. 22)</w:t>
      </w:r>
    </w:p>
    <w:p>
      <w:pPr>
        <w:pStyle w:val="CaptionedFigure"/>
      </w:pPr>
      <w:r>
        <w:drawing>
          <wp:inline>
            <wp:extent cx="3733800" cy="2450000"/>
            <wp:effectExtent b="0" l="0" r="0" t="0"/>
            <wp:docPr descr="Проверка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</w:t>
      </w:r>
    </w:p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управления логическими томами.</w:t>
      </w:r>
    </w:p>
    <w:bookmarkEnd w:id="88"/>
    <w:bookmarkStart w:id="89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8e00</w:t>
      </w:r>
    </w:p>
    <w:p>
      <w:pPr>
        <w:numPr>
          <w:ilvl w:val="0"/>
          <w:numId w:val="1001"/>
        </w:numPr>
      </w:pPr>
      <w:r>
        <w:t xml:space="preserve">vgcreate -s 4M vggroup /dev/sdb3</w:t>
      </w:r>
    </w:p>
    <w:p>
      <w:pPr>
        <w:numPr>
          <w:ilvl w:val="0"/>
          <w:numId w:val="1001"/>
        </w:numPr>
      </w:pPr>
      <w:r>
        <w:t xml:space="preserve">pvs</w:t>
      </w:r>
    </w:p>
    <w:p>
      <w:pPr>
        <w:numPr>
          <w:ilvl w:val="0"/>
          <w:numId w:val="1001"/>
        </w:numPr>
      </w:pPr>
      <w:r>
        <w:t xml:space="preserve">pvdisplay</w:t>
      </w:r>
    </w:p>
    <w:p>
      <w:pPr>
        <w:numPr>
          <w:ilvl w:val="0"/>
          <w:numId w:val="1001"/>
        </w:numPr>
      </w:pPr>
      <w:r>
        <w:t xml:space="preserve">lvcreate -n lvvol1 -L 6M</w:t>
      </w:r>
      <w:r>
        <w:t xml:space="preserve"> </w:t>
      </w:r>
      <w:r>
        <w:t xml:space="preserve">“</w:t>
      </w:r>
      <w:r>
        <w:t xml:space="preserve">имя группы томов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lvextend -L +100M /dev/</w:t>
      </w:r>
      <w:r>
        <w:t xml:space="preserve">/lvvol1</w:t>
      </w:r>
    </w:p>
    <w:p>
      <w:pPr>
        <w:numPr>
          <w:ilvl w:val="0"/>
          <w:numId w:val="1001"/>
        </w:numPr>
      </w:pPr>
      <w:r>
        <w:t xml:space="preserve">pvcreate /dev/</w:t>
      </w:r>
      <w:r>
        <w:t xml:space="preserve">, vgextend</w:t>
      </w:r>
      <w:r>
        <w:t xml:space="preserve"> </w:t>
      </w:r>
      <w:r>
        <w:t xml:space="preserve"> </w:t>
      </w:r>
      <w:r>
        <w:t xml:space="preserve">/dev/</w:t>
      </w:r>
    </w:p>
    <w:p>
      <w:pPr>
        <w:numPr>
          <w:ilvl w:val="0"/>
          <w:numId w:val="1001"/>
        </w:numPr>
      </w:pPr>
      <w:r>
        <w:t xml:space="preserve">Опция -r или –resizefs</w:t>
      </w:r>
    </w:p>
    <w:p>
      <w:pPr>
        <w:numPr>
          <w:ilvl w:val="0"/>
          <w:numId w:val="1001"/>
        </w:numPr>
      </w:pPr>
      <w:r>
        <w:t xml:space="preserve">lvs</w:t>
      </w:r>
    </w:p>
    <w:p>
      <w:pPr>
        <w:numPr>
          <w:ilvl w:val="0"/>
          <w:numId w:val="1001"/>
        </w:numPr>
      </w:pPr>
      <w:r>
        <w:t xml:space="preserve">fsck /dev/vgdata/lvdata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Лабараторная работа №15</dc:title>
  <dc:creator>Славинский Владислав Вадимович</dc:creator>
  <dc:language>ru-RU</dc:language>
  <cp:keywords/>
  <dcterms:created xsi:type="dcterms:W3CDTF">2025-12-14T19:55:38Z</dcterms:created>
  <dcterms:modified xsi:type="dcterms:W3CDTF">2025-12-14T19:55:38Z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