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Славинский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пользоваться pass и chezmoi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Научиться пользоваться программами для управления паролями и настроить OC.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Pass (рис. 1)</w:t>
      </w:r>
    </w:p>
    <w:p>
      <w:pPr>
        <w:pStyle w:val="CaptionedFigure"/>
      </w:pPr>
      <w:r>
        <w:drawing>
          <wp:inline>
            <wp:extent cx="3733800" cy="3179275"/>
            <wp:effectExtent b="0" l="0" r="0" t="0"/>
            <wp:docPr descr="Установка Pas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</w:t>
      </w:r>
    </w:p>
    <w:p>
      <w:pPr>
        <w:pStyle w:val="BodyText"/>
      </w:pPr>
      <w:r>
        <w:t xml:space="preserve">Просмотр списка ключей (рис. 2)</w:t>
      </w:r>
    </w:p>
    <w:p>
      <w:pPr>
        <w:pStyle w:val="CaptionedFigure"/>
      </w:pPr>
      <w:r>
        <w:drawing>
          <wp:inline>
            <wp:extent cx="3733800" cy="1478484"/>
            <wp:effectExtent b="0" l="0" r="0" t="0"/>
            <wp:docPr descr="Ключ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8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Ключ</w:t>
      </w:r>
    </w:p>
    <w:p>
      <w:pPr>
        <w:pStyle w:val="BodyText"/>
      </w:pPr>
      <w:r>
        <w:t xml:space="preserve">Инициализация хранилища (рис. 3)</w:t>
      </w:r>
    </w:p>
    <w:p>
      <w:pPr>
        <w:pStyle w:val="CaptionedFigure"/>
      </w:pPr>
      <w:r>
        <w:drawing>
          <wp:inline>
            <wp:extent cx="3733800" cy="1358900"/>
            <wp:effectExtent b="0" l="0" r="0" t="0"/>
            <wp:docPr descr="Инициализация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Инициализация</w:t>
      </w:r>
    </w:p>
    <w:p>
      <w:pPr>
        <w:pStyle w:val="BodyText"/>
      </w:pPr>
      <w:r>
        <w:t xml:space="preserve">Синхронизация с git (рис. 4)</w:t>
      </w:r>
    </w:p>
    <w:p>
      <w:pPr>
        <w:pStyle w:val="CaptionedFigure"/>
      </w:pPr>
      <w:r>
        <w:drawing>
          <wp:inline>
            <wp:extent cx="3733800" cy="3931617"/>
            <wp:effectExtent b="0" l="0" r="0" t="0"/>
            <wp:docPr descr="Синхронизация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1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Синхронизация</w:t>
      </w:r>
    </w:p>
    <w:p>
      <w:pPr>
        <w:pStyle w:val="BodyText"/>
      </w:pPr>
      <w:r>
        <w:t xml:space="preserve">Прямые изменения (рис. 5)</w:t>
      </w:r>
    </w:p>
    <w:p>
      <w:pPr>
        <w:pStyle w:val="CaptionedFigure"/>
      </w:pPr>
      <w:r>
        <w:drawing>
          <wp:inline>
            <wp:extent cx="3733800" cy="3638671"/>
            <wp:effectExtent b="0" l="0" r="0" t="0"/>
            <wp:docPr descr="Прямые изменения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Прямые изменения</w:t>
      </w:r>
    </w:p>
    <w:p>
      <w:pPr>
        <w:pStyle w:val="BodyText"/>
      </w:pPr>
      <w:r>
        <w:t xml:space="preserve">Теперь установим browserpass (рис. 6)</w:t>
      </w:r>
    </w:p>
    <w:p>
      <w:pPr>
        <w:pStyle w:val="CaptionedFigure"/>
      </w:pPr>
      <w:r>
        <w:drawing>
          <wp:inline>
            <wp:extent cx="3733800" cy="3169527"/>
            <wp:effectExtent b="0" l="0" r="0" t="0"/>
            <wp:docPr descr="Установка browserpass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browserpass</w:t>
      </w:r>
    </w:p>
    <w:p>
      <w:pPr>
        <w:pStyle w:val="BodyText"/>
      </w:pPr>
      <w:r>
        <w:t xml:space="preserve">Создадим текстовый файл pass.txt, чтобы туда добавить пароль (рис. 7)</w:t>
      </w:r>
    </w:p>
    <w:p>
      <w:pPr>
        <w:pStyle w:val="CaptionedFigure"/>
      </w:pPr>
      <w:r>
        <w:drawing>
          <wp:inline>
            <wp:extent cx="3733800" cy="954873"/>
            <wp:effectExtent b="0" l="0" r="0" t="0"/>
            <wp:docPr descr="pass.txt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pass.txt</w:t>
      </w:r>
    </w:p>
    <w:p>
      <w:pPr>
        <w:pStyle w:val="BodyText"/>
      </w:pPr>
      <w:r>
        <w:t xml:space="preserve">Ввод паролля через команду pass insert pass.txt и отображение его через команду pass pass.txt (рис. 8)</w:t>
      </w:r>
    </w:p>
    <w:p>
      <w:pPr>
        <w:pStyle w:val="CaptionedFigure"/>
      </w:pPr>
      <w:r>
        <w:drawing>
          <wp:inline>
            <wp:extent cx="3136900" cy="1079500"/>
            <wp:effectExtent b="0" l="0" r="0" t="0"/>
            <wp:docPr descr="Создание/вывод пароля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Создание/вывод пароля</w:t>
      </w:r>
    </w:p>
    <w:p>
      <w:pPr>
        <w:pStyle w:val="BodyText"/>
      </w:pPr>
      <w:r>
        <w:t xml:space="preserve">Теперь через команду pass generate –in-place компьютер сгенерирует нам пароль (рис. 9)</w:t>
      </w:r>
    </w:p>
    <w:p>
      <w:pPr>
        <w:pStyle w:val="CaptionedFigure"/>
      </w:pPr>
      <w:r>
        <w:drawing>
          <wp:inline>
            <wp:extent cx="3733800" cy="1983966"/>
            <wp:effectExtent b="0" l="0" r="0" t="0"/>
            <wp:docPr descr="Генерация пароля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Генерация пароля</w:t>
      </w:r>
    </w:p>
    <w:p>
      <w:pPr>
        <w:pStyle w:val="BodyText"/>
      </w:pPr>
      <w:r>
        <w:t xml:space="preserve">Установим дополнитель ПО (рис. 10)</w:t>
      </w:r>
    </w:p>
    <w:p>
      <w:pPr>
        <w:pStyle w:val="CaptionedFigure"/>
      </w:pPr>
      <w:r>
        <w:drawing>
          <wp:inline>
            <wp:extent cx="3733800" cy="3548843"/>
            <wp:effectExtent b="0" l="0" r="0" t="0"/>
            <wp:docPr descr="Установка ПО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ПО</w:t>
      </w:r>
    </w:p>
    <w:p>
      <w:pPr>
        <w:pStyle w:val="BodyText"/>
      </w:pPr>
      <w:r>
        <w:t xml:space="preserve">Установим шрифты (рис. 11)</w:t>
      </w:r>
    </w:p>
    <w:p>
      <w:pPr>
        <w:pStyle w:val="CaptionedFigure"/>
      </w:pPr>
      <w:r>
        <w:drawing>
          <wp:inline>
            <wp:extent cx="3733800" cy="5304654"/>
            <wp:effectExtent b="0" l="0" r="0" t="0"/>
            <wp:docPr descr="Установка шрифт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4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шрифтов</w:t>
      </w:r>
    </w:p>
    <w:p>
      <w:pPr>
        <w:pStyle w:val="BodyText"/>
      </w:pPr>
      <w:r>
        <w:t xml:space="preserve">Установим бинарный файл (рис. 12)</w:t>
      </w:r>
    </w:p>
    <w:p>
      <w:pPr>
        <w:pStyle w:val="CaptionedFigure"/>
      </w:pPr>
      <w:r>
        <w:drawing>
          <wp:inline>
            <wp:extent cx="3733800" cy="945896"/>
            <wp:effectExtent b="0" l="0" r="0" t="0"/>
            <wp:docPr descr="Установка бинарного файл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5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бинарного файла</w:t>
      </w:r>
    </w:p>
    <w:p>
      <w:pPr>
        <w:pStyle w:val="BodyText"/>
      </w:pPr>
      <w:r>
        <w:t xml:space="preserve">Создадим свой репозиторий для конфигуарационных файлов на основе шаблона (рис. 13)</w:t>
      </w:r>
    </w:p>
    <w:p>
      <w:pPr>
        <w:pStyle w:val="CaptionedFigure"/>
      </w:pPr>
      <w:r>
        <w:drawing>
          <wp:inline>
            <wp:extent cx="3733800" cy="1647613"/>
            <wp:effectExtent b="0" l="0" r="0" t="0"/>
            <wp:docPr descr="Создание репозитория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репозитория</w:t>
      </w:r>
    </w:p>
    <w:p>
      <w:pPr>
        <w:pStyle w:val="BodyText"/>
      </w:pPr>
      <w:r>
        <w:t xml:space="preserve">Инициализирую chezmoi с моим репозиторием dotfiles (рис. 14)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Инициализация chezmoi с dotfiles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Инициализация chezmoi с dotfiles</w:t>
      </w:r>
    </w:p>
    <w:p>
      <w:pPr>
        <w:pStyle w:val="BodyText"/>
      </w:pPr>
      <w:r>
        <w:t xml:space="preserve">Проверка изменений и запуск через chezmoi apply -v (рис. 15)</w:t>
      </w:r>
    </w:p>
    <w:p>
      <w:pPr>
        <w:pStyle w:val="CaptionedFigure"/>
      </w:pPr>
      <w:r>
        <w:drawing>
          <wp:inline>
            <wp:extent cx="3733800" cy="3708486"/>
            <wp:effectExtent b="0" l="0" r="0" t="0"/>
            <wp:docPr descr="Проверка и запуск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и запуск</w:t>
      </w:r>
    </w:p>
    <w:p>
      <w:pPr>
        <w:pStyle w:val="BodyText"/>
      </w:pPr>
      <w:r>
        <w:t xml:space="preserve">Инициализируем chezmoi и dotfiles на другой виртуальной машине (рис. 16)</w:t>
      </w:r>
    </w:p>
    <w:p>
      <w:pPr>
        <w:pStyle w:val="CaptionedFigure"/>
      </w:pPr>
      <w:r>
        <w:drawing>
          <wp:inline>
            <wp:extent cx="3136900" cy="2387600"/>
            <wp:effectExtent b="0" l="0" r="0" t="0"/>
            <wp:docPr descr="Инициализация chezmoi и dotfiles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Инициализация chezmoi и dotfiles</w:t>
      </w:r>
    </w:p>
    <w:p>
      <w:pPr>
        <w:pStyle w:val="BodyText"/>
      </w:pPr>
      <w:r>
        <w:t xml:space="preserve">Проверим изменения. С помощью команды chezmoi update -v получим и применим последние изменения из нашего репозитория (рис. 17)</w:t>
      </w:r>
    </w:p>
    <w:p>
      <w:pPr>
        <w:pStyle w:val="CaptionedFigure"/>
      </w:pPr>
      <w:r>
        <w:drawing>
          <wp:inline>
            <wp:extent cx="1879600" cy="444500"/>
            <wp:effectExtent b="0" l="0" r="0" t="0"/>
            <wp:docPr descr="Проверка изменений, получение и применение их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изменений, получение и применение их</w:t>
      </w:r>
    </w:p>
    <w:p>
      <w:pPr>
        <w:pStyle w:val="BodyText"/>
      </w:pPr>
      <w:r>
        <w:t xml:space="preserve">Установим dotfiles на новый компьютер с помощью одной команды (рис. 18)</w:t>
      </w:r>
    </w:p>
    <w:p>
      <w:pPr>
        <w:pStyle w:val="CaptionedFigure"/>
      </w:pPr>
      <w:r>
        <w:drawing>
          <wp:inline>
            <wp:extent cx="3175000" cy="635000"/>
            <wp:effectExtent b="0" l="0" r="0" t="0"/>
            <wp:docPr descr="Установка dotfiles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dotfiles</w:t>
      </w:r>
    </w:p>
    <w:p>
      <w:pPr>
        <w:pStyle w:val="BodyText"/>
      </w:pPr>
      <w:r>
        <w:t xml:space="preserve">Извлечем изменения из репозитория и применим их (рис. 19)</w:t>
      </w:r>
    </w:p>
    <w:p>
      <w:pPr>
        <w:pStyle w:val="CaptionedFigure"/>
      </w:pPr>
      <w:r>
        <w:drawing>
          <wp:inline>
            <wp:extent cx="3733800" cy="1957968"/>
            <wp:effectExtent b="0" l="0" r="0" t="0"/>
            <wp:docPr descr="Извлечение изменений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7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Извлечение изменений</w:t>
      </w:r>
    </w:p>
    <w:p>
      <w:pPr>
        <w:pStyle w:val="BodyText"/>
      </w:pPr>
      <w:r>
        <w:t xml:space="preserve">Извлечем последние изменения из репозитория, фактически не применяя изменения. Но у нас ничего не изменилось (рис. 20)</w:t>
      </w:r>
    </w:p>
    <w:p>
      <w:pPr>
        <w:pStyle w:val="CaptionedFigure"/>
      </w:pPr>
      <w:r>
        <w:drawing>
          <wp:inline>
            <wp:extent cx="3733800" cy="1046415"/>
            <wp:effectExtent b="0" l="0" r="0" t="0"/>
            <wp:docPr descr="Извлечение изменений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6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Извлечение изменений</w:t>
      </w:r>
    </w:p>
    <w:p>
      <w:pPr>
        <w:pStyle w:val="BodyText"/>
      </w:pPr>
      <w:r>
        <w:t xml:space="preserve">Применим изменения (рис. 21)</w:t>
      </w:r>
    </w:p>
    <w:p>
      <w:pPr>
        <w:pStyle w:val="CaptionedFigure"/>
      </w:pPr>
      <w:r>
        <w:drawing>
          <wp:inline>
            <wp:extent cx="1663700" cy="647700"/>
            <wp:effectExtent b="0" l="0" r="0" t="0"/>
            <wp:docPr descr="Применение изменений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Применение изменений</w:t>
      </w:r>
    </w:p>
    <w:p>
      <w:pPr>
        <w:pStyle w:val="BodyText"/>
      </w:pPr>
      <w:r>
        <w:t xml:space="preserve">Автоматически зафиксимурем и отправим изменения в репозиторий (рис. 22)</w:t>
      </w:r>
    </w:p>
    <w:p>
      <w:pPr>
        <w:pStyle w:val="CaptionedFigure"/>
      </w:pPr>
      <w:r>
        <w:drawing>
          <wp:inline>
            <wp:extent cx="2235200" cy="1155700"/>
            <wp:effectExtent b="0" l="0" r="0" t="0"/>
            <wp:docPr descr="Фиксация и отправка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Фиксация и отправка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настроил программы для управления паролями и приобрел навык синхронизации настроек OC.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№5</dc:title>
  <dc:creator>Славинский Владислав Вадимович</dc:creator>
  <dc:language>ru-RU</dc:language>
  <cp:keywords/>
  <dcterms:created xsi:type="dcterms:W3CDTF">2025-03-15T20:21:23Z</dcterms:created>
  <dcterms:modified xsi:type="dcterms:W3CDTF">2025-03-15T20:21:23Z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