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E405AF5" w:rsidP="66FDD216" w:rsidRDefault="7E405AF5" w14:paraId="3994B806" w14:textId="06E3C007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6FDD216" w:rsidR="7E405A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Звіт про виконання лабораторних завдань до лекцій з курсу Технології програмування на мові </w:t>
      </w:r>
      <w:r w:rsidRPr="66FDD216" w:rsidR="7E405A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P</w:t>
      </w:r>
      <w:r w:rsidRPr="66FDD216" w:rsidR="7E405A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ython</w:t>
      </w:r>
    </w:p>
    <w:p w:rsidR="66FDD216" w:rsidP="66FDD216" w:rsidRDefault="66FDD216" w14:paraId="0FF3A246" w14:textId="66677C4D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66FDD216" w:rsidP="66FDD216" w:rsidRDefault="66FDD216" w14:paraId="51CEDE95" w14:textId="4950C00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="66FDD216" w:rsidP="66FDD216" w:rsidRDefault="66FDD216" w14:paraId="1331F422" w14:textId="23E6B633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w:rsidRPr="00480A0A" w:rsidR="009962E1" w:rsidP="66FDD216" w:rsidRDefault="00480771" w14:paraId="57DDA906" w14:textId="53E150B4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AABD194" w:rsidR="00480771">
        <w:rPr>
          <w:rFonts w:ascii="Times New Roman" w:hAnsi="Times New Roman" w:eastAsia="Times New Roman" w:cs="Times New Roman"/>
          <w:b w:val="1"/>
          <w:bCs w:val="1"/>
        </w:rPr>
        <w:t>Лабораторна робота №</w:t>
      </w:r>
      <w:r w:rsidRPr="0AABD194" w:rsidR="365BC292">
        <w:rPr>
          <w:rFonts w:ascii="Times New Roman" w:hAnsi="Times New Roman" w:eastAsia="Times New Roman" w:cs="Times New Roman"/>
          <w:b w:val="1"/>
          <w:bCs w:val="1"/>
        </w:rPr>
        <w:t>2</w:t>
      </w:r>
    </w:p>
    <w:p w:rsidRPr="00480A0A" w:rsidR="00480771" w:rsidP="0AABD194" w:rsidRDefault="00480771" w14:paraId="13B1A592" w14:textId="32E8C38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AABD194" w:rsidR="1A89D037">
        <w:rPr>
          <w:rFonts w:ascii="Times New Roman" w:hAnsi="Times New Roman" w:eastAsia="Times New Roman" w:cs="Times New Roman"/>
          <w:b w:val="1"/>
          <w:bCs w:val="1"/>
        </w:rPr>
        <w:t xml:space="preserve">Тема: </w:t>
      </w:r>
      <w:r w:rsidRPr="0AABD194" w:rsidR="3F12A9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Робота з файлами. Юніт тести.</w:t>
      </w:r>
    </w:p>
    <w:p w:rsidR="00480771" w:rsidP="0AABD194" w:rsidRDefault="00480771" w14:paraId="37C413B9" w14:textId="6D170BF4">
      <w:pPr>
        <w:pStyle w:val="Normal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0AABD194" w:rsidR="00480771">
        <w:rPr>
          <w:rFonts w:ascii="Times New Roman" w:hAnsi="Times New Roman" w:eastAsia="Times New Roman" w:cs="Times New Roman"/>
          <w:b w:val="1"/>
          <w:bCs w:val="1"/>
        </w:rPr>
        <w:t>Мета роботи</w:t>
      </w:r>
      <w:r w:rsidRPr="0AABD194" w:rsidR="00480771">
        <w:rPr>
          <w:rFonts w:ascii="Times New Roman" w:hAnsi="Times New Roman" w:eastAsia="Times New Roman" w:cs="Times New Roman"/>
        </w:rPr>
        <w:t xml:space="preserve">: </w:t>
      </w:r>
      <w:r w:rsidRPr="0AABD194" w:rsidR="5F3FB2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Використовуючи теоретичне підґрунтя про роботу з файлами</w:t>
      </w:r>
      <w:r w:rsidRPr="0AABD194" w:rsidR="5F3FB2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0AABD194" w:rsidR="5F3FB2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та тестування коду у мові </w:t>
      </w:r>
      <w:r w:rsidRPr="0AABD194" w:rsidR="5F3FB2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Python</w:t>
      </w:r>
      <w:r w:rsidRPr="0AABD194" w:rsidR="5F3FB2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7A22E917" w:rsidP="66FDD216" w:rsidRDefault="7A22E917" w14:paraId="24749F87" w14:textId="36B53829">
      <w:pPr>
        <w:jc w:val="both"/>
        <w:rPr>
          <w:rFonts w:ascii="Times New Roman" w:hAnsi="Times New Roman" w:eastAsia="Times New Roman" w:cs="Times New Roman"/>
        </w:rPr>
      </w:pPr>
      <w:r w:rsidRPr="0AABD194" w:rsidR="7A22E917">
        <w:rPr>
          <w:rFonts w:ascii="Times New Roman" w:hAnsi="Times New Roman" w:eastAsia="Times New Roman" w:cs="Times New Roman"/>
          <w:b w:val="1"/>
          <w:bCs w:val="1"/>
          <w:noProof w:val="0"/>
          <w:lang w:val="uk-UA"/>
        </w:rPr>
        <w:t>Сут</w:t>
      </w:r>
      <w:r w:rsidRPr="0AABD194" w:rsidR="7A22E917">
        <w:rPr>
          <w:rFonts w:ascii="Times New Roman" w:hAnsi="Times New Roman" w:eastAsia="Times New Roman" w:cs="Times New Roman"/>
          <w:b w:val="1"/>
          <w:bCs w:val="1"/>
          <w:noProof w:val="0"/>
          <w:lang w:val="uk-UA"/>
        </w:rPr>
        <w:t xml:space="preserve">ь завдання: </w:t>
      </w:r>
    </w:p>
    <w:p w:rsidR="55430C95" w:rsidP="0AABD194" w:rsidRDefault="55430C95" w14:paraId="2517AD6A" w14:textId="46AFFE37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0AABD194" w:rsidR="55430C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завантаження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початкових данних для довідника з 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csv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файлу. Приклад 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csv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файлу (lab2.csv), та оригінальній файл формату 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xlsx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розміщені поряд з вказівками. Ім’я файлу для завантаження даних повинно передаватись в якості параметрів командного рядку.</w:t>
      </w:r>
    </w:p>
    <w:p w:rsidR="55430C95" w:rsidP="0AABD194" w:rsidRDefault="55430C95" w14:paraId="38326C01" w14:textId="6C140BB5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0AABD194" w:rsidR="55430C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зберігання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довідника студентів у форматі 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CSV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перед виходом із програми.</w:t>
      </w:r>
    </w:p>
    <w:p w:rsidR="55430C95" w:rsidP="0AABD194" w:rsidRDefault="55430C95" w14:paraId="335D8963" w14:textId="7B1F34E8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покриття основного функціоналу програми </w:t>
      </w:r>
      <w:r w:rsidRPr="0AABD194" w:rsidR="55430C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Юніт</w:t>
      </w:r>
      <w:r w:rsidRPr="0AABD194" w:rsidR="55430C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тестами</w:t>
      </w:r>
      <w:r w:rsidRPr="0AABD194" w:rsidR="55430C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</w:t>
      </w:r>
    </w:p>
    <w:p w:rsidR="1E707F52" w:rsidP="0AABD194" w:rsidRDefault="1E707F52" w14:paraId="4947C853" w14:textId="7D48D129">
      <w:pPr>
        <w:pStyle w:val="Normal"/>
        <w:suppressLineNumbers w:val="0"/>
        <w:bidi w:val="0"/>
        <w:spacing w:before="0" w:beforeAutospacing="off" w:after="160" w:afterAutospacing="off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0AABD194" w:rsidR="00480771">
        <w:rPr>
          <w:rFonts w:ascii="Times New Roman" w:hAnsi="Times New Roman" w:eastAsia="Times New Roman" w:cs="Times New Roman"/>
          <w:b w:val="1"/>
          <w:bCs w:val="1"/>
        </w:rPr>
        <w:t>Теоретичні відомості</w:t>
      </w:r>
      <w:r w:rsidRPr="0AABD194" w:rsidR="38638C64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Параметри командного рядка є механізмом введення даних в програму через консольне викликання. У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це реалізується за допомогою модуля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sys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його об'єкта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Ці параметри передаються при запуску програми та можуть використовуватися для налаштувань або визначення вхідних даних. Після підключення модуля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sys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аргументи командного рядка стають доступними через список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де нульовий елемент містить ім'я програми, а подальші - передані параметри. Робота з файлами в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реалізується через вбудовані функції, такі як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open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яка служить для відкриття файлів з можливістю вказання режиму доступу (читання, запис, тощо). Файл потрібно закривати після використання, але можна скористатися ключовим словом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with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щоб автоматично закрити файл після виконання блоку коду. Для роботи з файлами у форматі CSV використовується модуль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csv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надає функціонал для зручного читання та запису даних в цьому форматі. Наприклад,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DictReader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може використовуватися для читання CSV-файлу у вигляді словників.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Юніт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-тестування є практикою в розробці програмного забезпечення, спрямованою на перевірку окремих блоків коду на коректність та відповідність специфікаціям. У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юніт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-тестування можна використовувати різні бібліотеки, одна з яких - 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pytest</w:t>
      </w:r>
      <w:r w:rsidRPr="0AABD194" w:rsidR="34957F2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Тести служать для забезпечення правильної роботи окремих функціональних одиниць програми та можуть бути використані для автоматичного перевірки коду під час розробки.</w:t>
      </w:r>
    </w:p>
    <w:p w:rsidR="1E707F52" w:rsidP="0AABD194" w:rsidRDefault="1E707F52" w14:paraId="0314E16A" w14:textId="7641B976">
      <w:pPr>
        <w:pStyle w:val="Normal"/>
        <w:suppressLineNumbers w:val="0"/>
        <w:spacing w:before="0" w:beforeAutospacing="off" w:after="160" w:afterAutospacing="off" w:line="360" w:lineRule="auto"/>
        <w:ind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AABD194" w:rsidR="1E707F52">
        <w:rPr>
          <w:rFonts w:ascii="Times New Roman" w:hAnsi="Times New Roman" w:eastAsia="Times New Roman" w:cs="Times New Roman"/>
          <w:b w:val="1"/>
          <w:bCs w:val="1"/>
        </w:rPr>
        <w:t>Хід роботи:</w:t>
      </w:r>
    </w:p>
    <w:p w:rsidR="523D1597" w:rsidP="66FDD216" w:rsidRDefault="523D1597" w14:paraId="4A69D934" w14:textId="4AF232B2">
      <w:pPr>
        <w:pStyle w:val="ListParagraph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AABD194" w:rsidR="00B97B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Я скопіював код із минулої лабораторної роботи та </w:t>
      </w:r>
      <w:r w:rsidRPr="0AABD194" w:rsidR="67426EA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імпортував бібліотеку CSV для роботи з файлами </w:t>
      </w:r>
      <w:r w:rsidRPr="0AABD194" w:rsidR="07EFFC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CSV форматі. </w:t>
      </w:r>
    </w:p>
    <w:p w:rsidR="07EFFC0E" w:rsidP="0AABD194" w:rsidRDefault="07EFFC0E" w14:paraId="4C8161E6" w14:textId="465FCE98">
      <w:pPr>
        <w:pStyle w:val="ListParagraph"/>
        <w:ind w:left="0" w:firstLine="720"/>
        <w:jc w:val="both"/>
      </w:pPr>
      <w:r w:rsidR="07EFFC0E">
        <w:drawing>
          <wp:inline wp14:editId="5265DE6E" wp14:anchorId="6C1E7BF7">
            <wp:extent cx="1409700" cy="359923"/>
            <wp:effectExtent l="0" t="0" r="0" b="0"/>
            <wp:docPr id="46000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8590c9500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FFC0E" w:rsidP="0AABD194" w:rsidRDefault="07EFFC0E" w14:paraId="48351957" w14:textId="08D0B7A4">
      <w:pPr>
        <w:pStyle w:val="ListParagraph"/>
        <w:ind w:left="0" w:firstLine="720"/>
        <w:jc w:val="both"/>
      </w:pPr>
      <w:r w:rsidR="07EFFC0E">
        <w:rPr/>
        <w:t xml:space="preserve">2. Я </w:t>
      </w:r>
      <w:r w:rsidR="07EFFC0E">
        <w:rPr/>
        <w:t xml:space="preserve">написав функцію </w:t>
      </w:r>
      <w:r w:rsidR="07EFFC0E">
        <w:rPr/>
        <w:t>FileLoad</w:t>
      </w:r>
      <w:r w:rsidR="07EFFC0E">
        <w:rPr/>
        <w:t xml:space="preserve">, яка призначена для читання даних з CSV-файлу, в неї передається значення </w:t>
      </w:r>
      <w:r w:rsidR="07EFFC0E">
        <w:rPr/>
        <w:t>file</w:t>
      </w:r>
      <w:r w:rsidR="07EFFC0E">
        <w:rPr/>
        <w:t xml:space="preserve">, в якому </w:t>
      </w:r>
      <w:r w:rsidR="69F8A443">
        <w:rPr/>
        <w:t xml:space="preserve">міститься назва фалу для читання. В середині цієї функції спочатку відбувається відкриття файлу у режимі читання з вказанням кодування ‘utf-8’ і після чого виконується </w:t>
      </w:r>
      <w:r w:rsidR="69F8A443">
        <w:rPr/>
        <w:t>csv.Di</w:t>
      </w:r>
      <w:r w:rsidR="25715AD0">
        <w:rPr/>
        <w:t>ctReader</w:t>
      </w:r>
      <w:r w:rsidR="25715AD0">
        <w:rPr/>
        <w:t xml:space="preserve"> для читання файлу і повернення словника для кожного рядка, після чого відбувається повернення списку словників, де кожен словник відповідає одному рядку з прочитаного файлу.</w:t>
      </w:r>
    </w:p>
    <w:p w:rsidR="336F572D" w:rsidP="0AABD194" w:rsidRDefault="336F572D" w14:paraId="1D5A7D6D" w14:textId="3AE2C694">
      <w:pPr>
        <w:pStyle w:val="ListParagraph"/>
        <w:ind w:left="720" w:firstLine="0"/>
        <w:jc w:val="both"/>
      </w:pPr>
      <w:r w:rsidR="336F572D">
        <w:drawing>
          <wp:inline wp14:editId="2E4FE7E1" wp14:anchorId="0BFB49D1">
            <wp:extent cx="3048000" cy="657225"/>
            <wp:effectExtent l="0" t="0" r="0" b="0"/>
            <wp:docPr id="121007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58ac26672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F572D" w:rsidP="0AABD194" w:rsidRDefault="336F572D" w14:paraId="6D0DA971" w14:textId="0595D1FC">
      <w:pPr>
        <w:pStyle w:val="ListParagraph"/>
        <w:ind w:left="0" w:firstLine="720"/>
        <w:jc w:val="both"/>
      </w:pPr>
      <w:r w:rsidR="336F572D">
        <w:rPr/>
        <w:t xml:space="preserve">3. Далі я написав функцію </w:t>
      </w:r>
      <w:r w:rsidR="336F572D">
        <w:rPr/>
        <w:t>SaveFile</w:t>
      </w:r>
      <w:r w:rsidR="336F572D">
        <w:rPr/>
        <w:t xml:space="preserve">, яка призначена для запису даних у CSV-файл, в неї я передаю значення </w:t>
      </w:r>
      <w:r w:rsidR="336F572D">
        <w:rPr/>
        <w:t>file</w:t>
      </w:r>
      <w:r w:rsidR="336F572D">
        <w:rPr/>
        <w:t xml:space="preserve"> та </w:t>
      </w:r>
      <w:r w:rsidR="336F572D">
        <w:rPr/>
        <w:t>list</w:t>
      </w:r>
      <w:r w:rsidR="336F572D">
        <w:rPr/>
        <w:t xml:space="preserve">, </w:t>
      </w:r>
      <w:r w:rsidR="336F572D">
        <w:rPr/>
        <w:t>file</w:t>
      </w:r>
      <w:r w:rsidR="336F572D">
        <w:rPr/>
        <w:t xml:space="preserve"> - </w:t>
      </w:r>
      <w:r w:rsidR="7B31085F">
        <w:rPr/>
        <w:t xml:space="preserve">це назва файлу, в який треба записати дані, а </w:t>
      </w:r>
      <w:r w:rsidR="7B31085F">
        <w:rPr/>
        <w:t>list</w:t>
      </w:r>
      <w:r w:rsidR="7B31085F">
        <w:rPr/>
        <w:t xml:space="preserve"> - список словників, що містять дані для запису. Спочатку ця функція відкриває файл у режимі запису</w:t>
      </w:r>
      <w:r w:rsidR="7AACD63D">
        <w:rPr/>
        <w:t xml:space="preserve"> із кодуванням ‘utf-8’</w:t>
      </w:r>
      <w:r w:rsidR="7B31085F">
        <w:rPr/>
        <w:t>, або створює його, якщо він не існує,</w:t>
      </w:r>
      <w:r w:rsidR="44B65A92">
        <w:rPr/>
        <w:t xml:space="preserve"> після чого використовується </w:t>
      </w:r>
      <w:r w:rsidR="44B65A92">
        <w:rPr/>
        <w:t>csv.DictWriter</w:t>
      </w:r>
      <w:r w:rsidR="44B65A92">
        <w:rPr/>
        <w:t xml:space="preserve"> для створення об’єкта запису CSV</w:t>
      </w:r>
      <w:r w:rsidR="3C07F10C">
        <w:rPr/>
        <w:t xml:space="preserve"> із вказанням назв полів, після чого викликається </w:t>
      </w:r>
      <w:r w:rsidR="3C07F10C">
        <w:rPr/>
        <w:t>writeheader</w:t>
      </w:r>
      <w:r w:rsidR="3C07F10C">
        <w:rPr/>
        <w:t xml:space="preserve"> для запису заголовку CSV файлу. Потім використовується </w:t>
      </w:r>
      <w:r w:rsidR="3C07F10C">
        <w:rPr/>
        <w:t>writerows</w:t>
      </w:r>
      <w:r w:rsidR="3C07F10C">
        <w:rPr/>
        <w:t xml:space="preserve"> для запису рядків зі списку в файл</w:t>
      </w:r>
      <w:r w:rsidR="182E3500">
        <w:rPr/>
        <w:t xml:space="preserve">. Також я додав перевірку помилок і якщо не вдається </w:t>
      </w:r>
      <w:r w:rsidR="182E3500">
        <w:rPr/>
        <w:t>зберети</w:t>
      </w:r>
      <w:r w:rsidR="182E3500">
        <w:rPr/>
        <w:t xml:space="preserve"> файл, то виводиться повідомлення про помилку збереження файлу.</w:t>
      </w:r>
    </w:p>
    <w:p w:rsidR="0F1FA219" w:rsidP="0AABD194" w:rsidRDefault="0F1FA219" w14:paraId="7D8FE0C5" w14:textId="131B647C">
      <w:pPr>
        <w:pStyle w:val="ListParagraph"/>
        <w:ind w:firstLine="0"/>
        <w:jc w:val="both"/>
      </w:pPr>
      <w:r w:rsidR="0F1FA219">
        <w:drawing>
          <wp:inline wp14:editId="7B89D89E" wp14:anchorId="53C61FA9">
            <wp:extent cx="4152900" cy="1352550"/>
            <wp:effectExtent l="0" t="0" r="0" b="0"/>
            <wp:docPr id="1832690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bf1251a22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FA219" w:rsidP="0AABD194" w:rsidRDefault="0F1FA219" w14:paraId="5143ABDE" w14:textId="56F1254C">
      <w:pPr>
        <w:pStyle w:val="ListParagraph"/>
        <w:ind w:left="0" w:firstLine="720"/>
        <w:jc w:val="both"/>
      </w:pPr>
      <w:r w:rsidR="0F1FA219">
        <w:rPr/>
        <w:t>4. Я відредагував фу</w:t>
      </w:r>
      <w:r w:rsidR="0E9B6FF7">
        <w:rPr/>
        <w:t>н</w:t>
      </w:r>
      <w:r w:rsidR="0F1FA219">
        <w:rPr/>
        <w:t>кцію</w:t>
      </w:r>
      <w:r w:rsidR="0F1FA219">
        <w:rPr/>
        <w:t xml:space="preserve"> </w:t>
      </w:r>
      <w:r w:rsidR="0F1FA219">
        <w:rPr/>
        <w:t>main</w:t>
      </w:r>
      <w:r w:rsidR="0F1FA219">
        <w:rPr/>
        <w:t>, додавши до неї інформацію про активний CSV ф</w:t>
      </w:r>
      <w:r w:rsidR="3C162A26">
        <w:rPr/>
        <w:t>айл та можливість вибору</w:t>
      </w:r>
      <w:r w:rsidR="6DED1F67">
        <w:rPr/>
        <w:t xml:space="preserve"> збереження та завантаження CSV файлів.</w:t>
      </w:r>
      <w:r w:rsidR="3C162A26">
        <w:rPr/>
        <w:t xml:space="preserve"> </w:t>
      </w:r>
      <w:r w:rsidR="0F1FA219">
        <w:rPr/>
        <w:t xml:space="preserve"> </w:t>
      </w:r>
    </w:p>
    <w:p w:rsidR="6EEF1675" w:rsidP="0AABD194" w:rsidRDefault="6EEF1675" w14:paraId="4AF81ECF" w14:textId="0C73C98F">
      <w:pPr>
        <w:pStyle w:val="ListParagraph"/>
        <w:ind w:left="0" w:firstLine="720"/>
        <w:jc w:val="both"/>
      </w:pPr>
      <w:r w:rsidR="6EEF1675">
        <w:drawing>
          <wp:inline wp14:editId="40CD39E1" wp14:anchorId="7204ADC2">
            <wp:extent cx="4572000" cy="3314700"/>
            <wp:effectExtent l="0" t="0" r="0" b="0"/>
            <wp:docPr id="1481621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603478949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F1675" w:rsidP="0AABD194" w:rsidRDefault="6EEF1675" w14:paraId="688392B6" w14:textId="69995396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b w:val="0"/>
          <w:bCs w:val="0"/>
          <w:noProof w:val="0"/>
          <w:lang w:val="uk-UA"/>
        </w:rPr>
      </w:pPr>
      <w:r w:rsidR="6EEF1675">
        <w:rPr/>
        <w:t xml:space="preserve">5. Далі я виконав </w:t>
      </w:r>
      <w:r w:rsidR="6EEF1675">
        <w:rPr/>
        <w:t>Unit</w:t>
      </w:r>
      <w:r w:rsidR="6EEF1675">
        <w:rPr/>
        <w:t>-тести</w:t>
      </w:r>
      <w:r w:rsidR="20652FE2">
        <w:rPr/>
        <w:t>, для цього я створив окремий файл під назвою test_lab_02.py і почав там писати код для тестування. Спочатку я імпортував всі потр</w:t>
      </w:r>
      <w:r w:rsidR="705838BE">
        <w:rPr/>
        <w:t>і</w:t>
      </w:r>
      <w:r w:rsidR="20652FE2">
        <w:rPr/>
        <w:t>бні модулі та сам файл lab_02.</w:t>
      </w:r>
      <w:r w:rsidR="2EFD1DF0">
        <w:rPr/>
        <w:t xml:space="preserve"> Потім я створив </w:t>
      </w:r>
      <w:r w:rsidR="2EFD1DF0">
        <w:rPr/>
        <w:t>фікстур</w:t>
      </w:r>
      <w:r w:rsidR="4FAAAB57">
        <w:rPr/>
        <w:t>у</w:t>
      </w:r>
      <w:r w:rsidR="2EFD1DF0">
        <w:rPr>
          <w:b w:val="0"/>
          <w:bCs w:val="0"/>
        </w:rPr>
        <w:t xml:space="preserve"> </w:t>
      </w:r>
      <w:r w:rsidR="2EFD1DF0">
        <w:rPr>
          <w:b w:val="0"/>
          <w:bCs w:val="0"/>
        </w:rPr>
        <w:t>TestingData</w:t>
      </w:r>
      <w:r w:rsidR="1105C626">
        <w:rPr>
          <w:b w:val="0"/>
          <w:bCs w:val="0"/>
        </w:rPr>
        <w:t xml:space="preserve">, в середині якої </w:t>
      </w:r>
      <w:r w:rsidR="0CC956B1">
        <w:rPr>
          <w:b w:val="0"/>
          <w:bCs w:val="0"/>
        </w:rPr>
        <w:t xml:space="preserve">знаходяться тестові дані у форматі списків. </w:t>
      </w:r>
      <w:r w:rsidR="3ED1781A">
        <w:rPr>
          <w:b w:val="0"/>
          <w:bCs w:val="0"/>
        </w:rPr>
        <w:t>Далі я створив функцію</w:t>
      </w:r>
      <w:r w:rsidRPr="0AABD194" w:rsidR="3ED1781A">
        <w:rPr>
          <w:b w:val="1"/>
          <w:bCs w:val="1"/>
        </w:rPr>
        <w:t xml:space="preserve"> </w:t>
      </w:r>
      <w:r w:rsidRPr="0AABD194" w:rsidR="3ED1781A">
        <w:rPr>
          <w:b w:val="0"/>
          <w:bCs w:val="0"/>
          <w:noProof w:val="0"/>
          <w:lang w:val="uk-UA"/>
        </w:rPr>
        <w:t>test_FileLoad</w:t>
      </w:r>
      <w:r w:rsidRPr="0AABD194" w:rsidR="3ED1781A">
        <w:rPr>
          <w:b w:val="0"/>
          <w:bCs w:val="0"/>
          <w:noProof w:val="0"/>
          <w:lang w:val="uk-UA"/>
        </w:rPr>
        <w:t xml:space="preserve">, яка використовує </w:t>
      </w:r>
      <w:r w:rsidRPr="0AABD194" w:rsidR="3ED1781A">
        <w:rPr>
          <w:b w:val="0"/>
          <w:bCs w:val="0"/>
          <w:noProof w:val="0"/>
          <w:lang w:val="uk-UA"/>
        </w:rPr>
        <w:t>фіксуру</w:t>
      </w:r>
      <w:r w:rsidRPr="0AABD194" w:rsidR="3ED1781A">
        <w:rPr>
          <w:b w:val="0"/>
          <w:bCs w:val="0"/>
          <w:noProof w:val="0"/>
          <w:lang w:val="uk-UA"/>
        </w:rPr>
        <w:t xml:space="preserve"> </w:t>
      </w:r>
      <w:r w:rsidRPr="0AABD194" w:rsidR="3ED1781A">
        <w:rPr>
          <w:b w:val="0"/>
          <w:bCs w:val="0"/>
          <w:noProof w:val="0"/>
          <w:lang w:val="uk-UA"/>
        </w:rPr>
        <w:t>TestingData</w:t>
      </w:r>
      <w:r w:rsidRPr="0AABD194" w:rsidR="3ED1781A">
        <w:rPr>
          <w:b w:val="0"/>
          <w:bCs w:val="0"/>
          <w:noProof w:val="0"/>
          <w:lang w:val="uk-UA"/>
        </w:rPr>
        <w:t xml:space="preserve"> та </w:t>
      </w:r>
      <w:r w:rsidRPr="0AABD194" w:rsidR="3ED1781A">
        <w:rPr>
          <w:b w:val="0"/>
          <w:bCs w:val="0"/>
          <w:noProof w:val="0"/>
          <w:lang w:val="uk-UA"/>
        </w:rPr>
        <w:t>tmp_path</w:t>
      </w:r>
      <w:r w:rsidRPr="0AABD194" w:rsidR="3ED1781A">
        <w:rPr>
          <w:b w:val="0"/>
          <w:bCs w:val="0"/>
          <w:noProof w:val="0"/>
          <w:lang w:val="uk-UA"/>
        </w:rPr>
        <w:t xml:space="preserve">, яка є іншою вбудованою </w:t>
      </w:r>
      <w:r w:rsidRPr="0AABD194" w:rsidR="3ED1781A">
        <w:rPr>
          <w:b w:val="0"/>
          <w:bCs w:val="0"/>
          <w:noProof w:val="0"/>
          <w:lang w:val="uk-UA"/>
        </w:rPr>
        <w:t>фікстуро</w:t>
      </w:r>
      <w:r w:rsidRPr="0AABD194" w:rsidR="1D9FB891">
        <w:rPr>
          <w:b w:val="0"/>
          <w:bCs w:val="0"/>
          <w:noProof w:val="0"/>
          <w:lang w:val="uk-UA"/>
        </w:rPr>
        <w:t>ю</w:t>
      </w:r>
      <w:r w:rsidRPr="0AABD194" w:rsidR="3ED1781A">
        <w:rPr>
          <w:b w:val="0"/>
          <w:bCs w:val="0"/>
          <w:noProof w:val="0"/>
          <w:lang w:val="uk-UA"/>
        </w:rPr>
        <w:t xml:space="preserve"> </w:t>
      </w:r>
      <w:r w:rsidRPr="0AABD194" w:rsidR="3ED1781A">
        <w:rPr>
          <w:b w:val="0"/>
          <w:bCs w:val="0"/>
          <w:noProof w:val="0"/>
          <w:lang w:val="uk-UA"/>
        </w:rPr>
        <w:t>pytest</w:t>
      </w:r>
      <w:r w:rsidRPr="0AABD194" w:rsidR="3ED1781A">
        <w:rPr>
          <w:b w:val="0"/>
          <w:bCs w:val="0"/>
          <w:noProof w:val="0"/>
          <w:lang w:val="uk-UA"/>
        </w:rPr>
        <w:t xml:space="preserve"> для</w:t>
      </w:r>
      <w:r w:rsidRPr="0AABD194" w:rsidR="499C9551">
        <w:rPr>
          <w:b w:val="0"/>
          <w:bCs w:val="0"/>
          <w:noProof w:val="0"/>
          <w:lang w:val="uk-UA"/>
        </w:rPr>
        <w:t xml:space="preserve"> створення тимчасових файлів. Ця функція створює тимчасовий CSV-файл та записує в його дані з </w:t>
      </w:r>
      <w:r w:rsidRPr="0AABD194" w:rsidR="499C9551">
        <w:rPr>
          <w:b w:val="0"/>
          <w:bCs w:val="0"/>
          <w:noProof w:val="0"/>
          <w:lang w:val="uk-UA"/>
        </w:rPr>
        <w:t>TestingD</w:t>
      </w:r>
      <w:r w:rsidRPr="0AABD194" w:rsidR="5EFAD35F">
        <w:rPr>
          <w:b w:val="0"/>
          <w:bCs w:val="0"/>
          <w:noProof w:val="0"/>
          <w:lang w:val="uk-UA"/>
        </w:rPr>
        <w:t>ata</w:t>
      </w:r>
      <w:r w:rsidRPr="0AABD194" w:rsidR="5EFAD35F">
        <w:rPr>
          <w:b w:val="0"/>
          <w:bCs w:val="0"/>
          <w:noProof w:val="0"/>
          <w:lang w:val="uk-UA"/>
        </w:rPr>
        <w:t xml:space="preserve">, після чого викликає функцію </w:t>
      </w:r>
      <w:r w:rsidRPr="0AABD194" w:rsidR="5EFAD35F">
        <w:rPr>
          <w:b w:val="0"/>
          <w:bCs w:val="0"/>
          <w:noProof w:val="0"/>
          <w:lang w:val="uk-UA"/>
        </w:rPr>
        <w:t>FileLoad</w:t>
      </w:r>
      <w:r w:rsidRPr="0AABD194" w:rsidR="5EFAD35F">
        <w:rPr>
          <w:b w:val="0"/>
          <w:bCs w:val="0"/>
          <w:noProof w:val="0"/>
          <w:lang w:val="uk-UA"/>
        </w:rPr>
        <w:t xml:space="preserve"> із модуля lab_02, який вже завантажує дані за файлу, після чого відбувається перевірка, чи завантажені дані співпадають з </w:t>
      </w:r>
      <w:r w:rsidRPr="0AABD194" w:rsidR="5EFAD35F">
        <w:rPr>
          <w:b w:val="0"/>
          <w:bCs w:val="0"/>
          <w:noProof w:val="0"/>
          <w:lang w:val="uk-UA"/>
        </w:rPr>
        <w:t>TestinData</w:t>
      </w:r>
      <w:r w:rsidRPr="0AABD194" w:rsidR="5EFAD35F">
        <w:rPr>
          <w:b w:val="0"/>
          <w:bCs w:val="0"/>
          <w:noProof w:val="0"/>
          <w:lang w:val="uk-UA"/>
        </w:rPr>
        <w:t>.</w:t>
      </w:r>
      <w:r w:rsidRPr="0AABD194" w:rsidR="1A7389EC">
        <w:rPr>
          <w:b w:val="0"/>
          <w:bCs w:val="0"/>
          <w:noProof w:val="0"/>
          <w:lang w:val="uk-UA"/>
        </w:rPr>
        <w:t xml:space="preserve"> Далі я написав функцію </w:t>
      </w:r>
      <w:r w:rsidRPr="0AABD194" w:rsidR="1A7389EC">
        <w:rPr>
          <w:b w:val="0"/>
          <w:bCs w:val="0"/>
          <w:noProof w:val="0"/>
          <w:lang w:val="uk-UA"/>
        </w:rPr>
        <w:t>test_SaveFile</w:t>
      </w:r>
      <w:r w:rsidRPr="0AABD194" w:rsidR="1A7389EC">
        <w:rPr>
          <w:b w:val="0"/>
          <w:bCs w:val="0"/>
          <w:noProof w:val="0"/>
          <w:lang w:val="uk-UA"/>
        </w:rPr>
        <w:t xml:space="preserve">, яка схоже на функцію </w:t>
      </w:r>
      <w:r w:rsidRPr="0AABD194" w:rsidR="1A7389EC">
        <w:rPr>
          <w:b w:val="0"/>
          <w:bCs w:val="0"/>
          <w:noProof w:val="0"/>
          <w:lang w:val="uk-UA"/>
        </w:rPr>
        <w:t>test_FileLoad</w:t>
      </w:r>
      <w:r w:rsidRPr="0AABD194" w:rsidR="1A7389EC">
        <w:rPr>
          <w:b w:val="0"/>
          <w:bCs w:val="0"/>
          <w:noProof w:val="0"/>
          <w:lang w:val="uk-UA"/>
        </w:rPr>
        <w:t xml:space="preserve">, але перевіряє роботу функції </w:t>
      </w:r>
      <w:r w:rsidRPr="0AABD194" w:rsidR="1A7389EC">
        <w:rPr>
          <w:b w:val="0"/>
          <w:bCs w:val="0"/>
          <w:noProof w:val="0"/>
          <w:lang w:val="uk-UA"/>
        </w:rPr>
        <w:t>SaveFile</w:t>
      </w:r>
      <w:r w:rsidRPr="0AABD194" w:rsidR="1A7389EC">
        <w:rPr>
          <w:b w:val="0"/>
          <w:bCs w:val="0"/>
          <w:noProof w:val="0"/>
          <w:lang w:val="uk-UA"/>
        </w:rPr>
        <w:t xml:space="preserve">, </w:t>
      </w:r>
      <w:r w:rsidRPr="0AABD194" w:rsidR="38B0227A">
        <w:rPr>
          <w:b w:val="0"/>
          <w:bCs w:val="0"/>
          <w:noProof w:val="0"/>
          <w:lang w:val="uk-UA"/>
        </w:rPr>
        <w:t xml:space="preserve">вона зберігає тестові дані за </w:t>
      </w:r>
      <w:r w:rsidRPr="0AABD194" w:rsidR="38B0227A">
        <w:rPr>
          <w:b w:val="0"/>
          <w:bCs w:val="0"/>
          <w:noProof w:val="0"/>
          <w:lang w:val="uk-UA"/>
        </w:rPr>
        <w:t>допомгою</w:t>
      </w:r>
      <w:r w:rsidRPr="0AABD194" w:rsidR="38B0227A">
        <w:rPr>
          <w:b w:val="0"/>
          <w:bCs w:val="0"/>
          <w:noProof w:val="0"/>
          <w:lang w:val="uk-UA"/>
        </w:rPr>
        <w:t xml:space="preserve"> </w:t>
      </w:r>
      <w:r w:rsidRPr="0AABD194" w:rsidR="38B0227A">
        <w:rPr>
          <w:b w:val="0"/>
          <w:bCs w:val="0"/>
          <w:noProof w:val="0"/>
          <w:lang w:val="uk-UA"/>
        </w:rPr>
        <w:t>SaveFile</w:t>
      </w:r>
      <w:r w:rsidRPr="0AABD194" w:rsidR="38B0227A">
        <w:rPr>
          <w:b w:val="0"/>
          <w:bCs w:val="0"/>
          <w:noProof w:val="0"/>
          <w:lang w:val="uk-UA"/>
        </w:rPr>
        <w:t xml:space="preserve"> в тимчасовий файл, потім завантажує і перевіряє, чи дані співпадають. Потім я написав функцію </w:t>
      </w:r>
      <w:r w:rsidRPr="0AABD194" w:rsidR="38B0227A">
        <w:rPr>
          <w:b w:val="0"/>
          <w:bCs w:val="0"/>
          <w:noProof w:val="0"/>
          <w:lang w:val="uk-UA"/>
        </w:rPr>
        <w:t>test_addNewElement</w:t>
      </w:r>
      <w:r w:rsidRPr="0AABD194" w:rsidR="38B0227A">
        <w:rPr>
          <w:b w:val="0"/>
          <w:bCs w:val="0"/>
          <w:noProof w:val="0"/>
          <w:lang w:val="uk-UA"/>
        </w:rPr>
        <w:t xml:space="preserve">, в якій </w:t>
      </w:r>
      <w:r w:rsidRPr="0AABD194" w:rsidR="38B0227A">
        <w:rPr>
          <w:b w:val="0"/>
          <w:bCs w:val="0"/>
          <w:noProof w:val="0"/>
          <w:lang w:val="uk-UA"/>
        </w:rPr>
        <w:t>відб</w:t>
      </w:r>
      <w:r w:rsidRPr="0AABD194" w:rsidR="65A6AA87">
        <w:rPr>
          <w:b w:val="0"/>
          <w:bCs w:val="0"/>
          <w:noProof w:val="0"/>
          <w:lang w:val="uk-UA"/>
        </w:rPr>
        <w:t>уваєтсья</w:t>
      </w:r>
      <w:r w:rsidRPr="0AABD194" w:rsidR="65A6AA87">
        <w:rPr>
          <w:b w:val="0"/>
          <w:bCs w:val="0"/>
          <w:noProof w:val="0"/>
          <w:lang w:val="uk-UA"/>
        </w:rPr>
        <w:t xml:space="preserve"> тестування функції </w:t>
      </w:r>
      <w:r w:rsidRPr="0AABD194" w:rsidR="65A6AA87">
        <w:rPr>
          <w:b w:val="0"/>
          <w:bCs w:val="0"/>
          <w:noProof w:val="0"/>
          <w:lang w:val="uk-UA"/>
        </w:rPr>
        <w:t>addNewElement</w:t>
      </w:r>
      <w:r w:rsidRPr="0AABD194" w:rsidR="65A6AA87">
        <w:rPr>
          <w:b w:val="0"/>
          <w:bCs w:val="0"/>
          <w:noProof w:val="0"/>
          <w:lang w:val="uk-UA"/>
        </w:rPr>
        <w:t xml:space="preserve"> із lab_02, тут модифікується вбудована функція </w:t>
      </w:r>
      <w:r w:rsidRPr="0AABD194" w:rsidR="65A6AA87">
        <w:rPr>
          <w:b w:val="0"/>
          <w:bCs w:val="0"/>
          <w:noProof w:val="0"/>
          <w:lang w:val="uk-UA"/>
        </w:rPr>
        <w:t>input</w:t>
      </w:r>
      <w:r w:rsidRPr="0AABD194" w:rsidR="65A6AA87">
        <w:rPr>
          <w:b w:val="0"/>
          <w:bCs w:val="0"/>
          <w:noProof w:val="0"/>
          <w:lang w:val="uk-UA"/>
        </w:rPr>
        <w:t>, щоб при виклику поверталась певна послідовність значень</w:t>
      </w:r>
      <w:r w:rsidRPr="0AABD194" w:rsidR="7FEDA18A">
        <w:rPr>
          <w:b w:val="0"/>
          <w:bCs w:val="0"/>
          <w:noProof w:val="0"/>
          <w:lang w:val="uk-UA"/>
        </w:rPr>
        <w:t xml:space="preserve">, далі викликається функція </w:t>
      </w:r>
      <w:r w:rsidRPr="0AABD194" w:rsidR="7FEDA18A">
        <w:rPr>
          <w:b w:val="0"/>
          <w:bCs w:val="0"/>
          <w:noProof w:val="0"/>
          <w:lang w:val="uk-UA"/>
        </w:rPr>
        <w:t>addNewElement</w:t>
      </w:r>
      <w:r w:rsidRPr="0AABD194" w:rsidR="7FEDA18A">
        <w:rPr>
          <w:b w:val="0"/>
          <w:bCs w:val="0"/>
          <w:noProof w:val="0"/>
          <w:lang w:val="uk-UA"/>
        </w:rPr>
        <w:t xml:space="preserve">, яка вводить новий елемент в список з </w:t>
      </w:r>
      <w:r w:rsidRPr="0AABD194" w:rsidR="7FEDA18A">
        <w:rPr>
          <w:b w:val="0"/>
          <w:bCs w:val="0"/>
          <w:noProof w:val="0"/>
          <w:lang w:val="uk-UA"/>
        </w:rPr>
        <w:t>викорситанням</w:t>
      </w:r>
      <w:r w:rsidRPr="0AABD194" w:rsidR="7FEDA18A">
        <w:rPr>
          <w:b w:val="0"/>
          <w:bCs w:val="0"/>
          <w:noProof w:val="0"/>
          <w:lang w:val="uk-UA"/>
        </w:rPr>
        <w:t xml:space="preserve"> вказаних введених даних і після чого відбувається перевірка списку на наявність нового елементу. Далі</w:t>
      </w:r>
      <w:r w:rsidRPr="0AABD194" w:rsidR="685CE024">
        <w:rPr>
          <w:b w:val="0"/>
          <w:bCs w:val="0"/>
          <w:noProof w:val="0"/>
          <w:lang w:val="uk-UA"/>
        </w:rPr>
        <w:t xml:space="preserve"> я написав функції </w:t>
      </w:r>
      <w:r w:rsidRPr="0AABD194" w:rsidR="685CE024">
        <w:rPr>
          <w:b w:val="0"/>
          <w:bCs w:val="0"/>
          <w:noProof w:val="0"/>
          <w:lang w:val="uk-UA"/>
        </w:rPr>
        <w:t>test_deleteElement</w:t>
      </w:r>
      <w:r w:rsidRPr="0AABD194" w:rsidR="685CE024">
        <w:rPr>
          <w:b w:val="0"/>
          <w:bCs w:val="0"/>
          <w:noProof w:val="0"/>
          <w:lang w:val="uk-UA"/>
        </w:rPr>
        <w:t xml:space="preserve"> та </w:t>
      </w:r>
      <w:r w:rsidRPr="0AABD194" w:rsidR="685CE024">
        <w:rPr>
          <w:b w:val="0"/>
          <w:bCs w:val="0"/>
          <w:noProof w:val="0"/>
          <w:lang w:val="uk-UA"/>
        </w:rPr>
        <w:t>test_updateElement</w:t>
      </w:r>
      <w:r w:rsidRPr="0AABD194" w:rsidR="0B43A165">
        <w:rPr>
          <w:b w:val="0"/>
          <w:bCs w:val="0"/>
          <w:noProof w:val="0"/>
          <w:lang w:val="uk-UA"/>
        </w:rPr>
        <w:t xml:space="preserve">, які схожі із функцією </w:t>
      </w:r>
      <w:r w:rsidRPr="0AABD194" w:rsidR="0B43A165">
        <w:rPr>
          <w:b w:val="0"/>
          <w:bCs w:val="0"/>
          <w:noProof w:val="0"/>
          <w:lang w:val="uk-UA"/>
        </w:rPr>
        <w:t>addNewElement</w:t>
      </w:r>
      <w:r w:rsidRPr="0AABD194" w:rsidR="0B43A165">
        <w:rPr>
          <w:b w:val="0"/>
          <w:bCs w:val="0"/>
          <w:noProof w:val="0"/>
          <w:lang w:val="uk-UA"/>
        </w:rPr>
        <w:t xml:space="preserve">, тільки тестуються інші функції і відбувається трішки інша перевірка списку. </w:t>
      </w:r>
      <w:r w:rsidRPr="0AABD194" w:rsidR="57AB7932">
        <w:rPr>
          <w:b w:val="0"/>
          <w:bCs w:val="0"/>
          <w:noProof w:val="0"/>
          <w:lang w:val="uk-UA"/>
        </w:rPr>
        <w:t xml:space="preserve">Далі я перевіряю  функцію </w:t>
      </w:r>
      <w:r w:rsidRPr="0AABD194" w:rsidR="57AB7932">
        <w:rPr>
          <w:b w:val="0"/>
          <w:bCs w:val="0"/>
          <w:noProof w:val="0"/>
          <w:lang w:val="uk-UA"/>
        </w:rPr>
        <w:t>test_printAllList</w:t>
      </w:r>
      <w:r w:rsidRPr="0AABD194" w:rsidR="57AB7932">
        <w:rPr>
          <w:b w:val="0"/>
          <w:bCs w:val="0"/>
          <w:noProof w:val="0"/>
          <w:lang w:val="uk-UA"/>
        </w:rPr>
        <w:t>, яка тестує функцію</w:t>
      </w:r>
      <w:r w:rsidRPr="0AABD194" w:rsidR="0B43A165">
        <w:rPr>
          <w:b w:val="0"/>
          <w:bCs w:val="0"/>
          <w:noProof w:val="0"/>
          <w:lang w:val="uk-UA"/>
        </w:rPr>
        <w:t xml:space="preserve"> </w:t>
      </w:r>
      <w:r w:rsidRPr="0AABD194" w:rsidR="122A60D5">
        <w:rPr>
          <w:b w:val="0"/>
          <w:bCs w:val="0"/>
          <w:noProof w:val="0"/>
          <w:lang w:val="uk-UA"/>
        </w:rPr>
        <w:t>printAllList</w:t>
      </w:r>
      <w:r w:rsidRPr="0AABD194" w:rsidR="122A60D5">
        <w:rPr>
          <w:b w:val="0"/>
          <w:bCs w:val="0"/>
          <w:noProof w:val="0"/>
          <w:lang w:val="uk-UA"/>
        </w:rPr>
        <w:t>, вона змінює список lab_02.list і викли</w:t>
      </w:r>
      <w:r w:rsidRPr="0AABD194" w:rsidR="4EF754EA">
        <w:rPr>
          <w:b w:val="0"/>
          <w:bCs w:val="0"/>
          <w:noProof w:val="0"/>
          <w:lang w:val="uk-UA"/>
        </w:rPr>
        <w:t>кає цю функцію, після чого виведені дані перевіряються на вірність.</w:t>
      </w:r>
    </w:p>
    <w:p w:rsidR="4EF754EA" w:rsidP="0AABD194" w:rsidRDefault="4EF754EA" w14:paraId="4D1C0A9F" w14:textId="56C6BB31">
      <w:pPr>
        <w:pStyle w:val="ListParagraph"/>
        <w:bidi w:val="0"/>
        <w:spacing w:before="0" w:beforeAutospacing="off" w:after="160" w:afterAutospacing="off" w:line="360" w:lineRule="auto"/>
        <w:ind w:left="0" w:right="0" w:firstLine="0"/>
        <w:jc w:val="both"/>
      </w:pPr>
      <w:r w:rsidR="4EF754EA">
        <w:drawing>
          <wp:inline wp14:editId="3D3D604B" wp14:anchorId="79B2E3AB">
            <wp:extent cx="4572000" cy="3819525"/>
            <wp:effectExtent l="0" t="0" r="0" b="0"/>
            <wp:docPr id="695023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7d6094676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754EA" w:rsidP="0AABD194" w:rsidRDefault="4EF754EA" w14:paraId="566A6AB5" w14:textId="28461402">
      <w:pPr>
        <w:pStyle w:val="ListParagraph"/>
        <w:bidi w:val="0"/>
        <w:spacing w:before="0" w:beforeAutospacing="off" w:after="160" w:afterAutospacing="off" w:line="360" w:lineRule="auto"/>
        <w:ind w:left="0" w:right="0" w:firstLine="0"/>
        <w:jc w:val="both"/>
      </w:pPr>
      <w:r w:rsidR="4EF754EA">
        <w:drawing>
          <wp:inline wp14:editId="739D9DF8" wp14:anchorId="2062A018">
            <wp:extent cx="4572000" cy="2800350"/>
            <wp:effectExtent l="0" t="0" r="0" b="0"/>
            <wp:docPr id="1211521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7108d83f9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754EA" w:rsidP="0AABD194" w:rsidRDefault="4EF754EA" w14:paraId="438739E1" w14:textId="40944D11">
      <w:pPr>
        <w:pStyle w:val="ListParagraph"/>
        <w:bidi w:val="0"/>
        <w:spacing w:before="0" w:beforeAutospacing="off" w:after="160" w:afterAutospacing="off" w:line="360" w:lineRule="auto"/>
        <w:ind w:left="0" w:right="0" w:firstLine="0"/>
        <w:jc w:val="both"/>
      </w:pPr>
      <w:r w:rsidR="4EF754EA">
        <w:drawing>
          <wp:inline wp14:editId="1C328E85" wp14:anchorId="60C1103B">
            <wp:extent cx="4572000" cy="857250"/>
            <wp:effectExtent l="0" t="0" r="0" b="0"/>
            <wp:docPr id="80167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b4cc8ec89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754EA" w:rsidP="0AABD194" w:rsidRDefault="4EF754EA" w14:paraId="17A1FAB3" w14:textId="693A1C7C">
      <w:pPr>
        <w:pStyle w:val="Normal"/>
        <w:suppressLineNumbers w:val="0"/>
        <w:bidi w:val="0"/>
        <w:rPr>
          <w:b w:val="1"/>
          <w:bCs w:val="1"/>
          <w:noProof w:val="0"/>
          <w:lang w:val="uk-UA"/>
        </w:rPr>
      </w:pPr>
      <w:r w:rsidRPr="0AABD194" w:rsidR="4EF754EA">
        <w:rPr>
          <w:b w:val="1"/>
          <w:bCs w:val="1"/>
          <w:noProof w:val="0"/>
          <w:lang w:val="uk-UA"/>
        </w:rPr>
        <w:t>Висновок:</w:t>
      </w:r>
      <w:r w:rsidRPr="0AABD194" w:rsidR="40CCA260">
        <w:rPr>
          <w:b w:val="1"/>
          <w:bCs w:val="1"/>
          <w:noProof w:val="0"/>
          <w:lang w:val="uk-UA"/>
        </w:rPr>
        <w:t xml:space="preserve"> </w:t>
      </w:r>
      <w:r w:rsidRPr="0AABD194" w:rsidR="7FDB3EB7">
        <w:rPr>
          <w:b w:val="0"/>
          <w:bCs w:val="0"/>
          <w:noProof w:val="0"/>
          <w:lang w:val="uk-UA"/>
        </w:rPr>
        <w:t>п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ід час виконання цієї лабораторної роботи я розширив функціонал програми довідника студентів, використовуючи теоретичні відомості з роботи з файлами та тестування коду у мові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Використовуючи модуль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csv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 реалізував завантаження даних для довідника з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csv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файлу та збереження його у форматі CSV .</w:t>
      </w:r>
      <w:r w:rsidRPr="0AABD194" w:rsidR="11668AF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Окрім цього, я використав бібліотеку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pytest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написання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юніт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-тестів, які перевіряють коректність роботи основних функцій програми. Тести дозволили переконатися в правильності роботи функцій, таких як завантаження та збереження файлів, а також додавання, видалення та оновлення елементів у довіднику.</w:t>
      </w:r>
      <w:r w:rsidRPr="0AABD194" w:rsidR="1D40BC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 час виконання тестів, я використовував фіксовані дані та тимчасові файли для перевірки різних сценаріїв використання програми</w:t>
      </w:r>
      <w:r w:rsidRPr="0AABD194" w:rsidR="2722A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AABD194" w:rsidR="209E74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ей підхід дозволяє забезпечити стабільність та надійність програмного коду.</w:t>
      </w:r>
      <w:r w:rsidRPr="0AABD194" w:rsidR="10F7F6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Я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отримав практичні навички роботи з файлами в мові програмування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Python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 також здобув вміння використовувати 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юніт</w:t>
      </w:r>
      <w:r w:rsidRPr="0AABD194" w:rsidR="7FDB3EB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-тести для перевірки функціональності коду. </w:t>
      </w:r>
    </w:p>
    <w:sectPr w:rsidRPr="00D86792" w:rsidR="00D8679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0727ac21ea84ca3"/>
      <w:footerReference w:type="default" r:id="R490dee4954874eb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FDD216" w:rsidTr="66FDD216" w14:paraId="1D59BACD">
      <w:trPr>
        <w:trHeight w:val="300"/>
      </w:trPr>
      <w:tc>
        <w:tcPr>
          <w:tcW w:w="3120" w:type="dxa"/>
          <w:tcMar/>
        </w:tcPr>
        <w:p w:rsidR="66FDD216" w:rsidP="66FDD216" w:rsidRDefault="66FDD216" w14:paraId="73EA9DE5" w14:textId="47376F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FDD216" w:rsidP="66FDD216" w:rsidRDefault="66FDD216" w14:paraId="76E69593" w14:textId="726767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FDD216" w:rsidP="66FDD216" w:rsidRDefault="66FDD216" w14:paraId="7F208FBA" w14:textId="4F1B0A00">
          <w:pPr>
            <w:pStyle w:val="Header"/>
            <w:bidi w:val="0"/>
            <w:ind w:right="-115"/>
            <w:jc w:val="right"/>
          </w:pPr>
        </w:p>
      </w:tc>
    </w:tr>
  </w:tbl>
  <w:p w:rsidR="66FDD216" w:rsidP="66FDD216" w:rsidRDefault="66FDD216" w14:paraId="3FE45352" w14:textId="2AA801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FDD216" w:rsidTr="66FDD216" w14:paraId="473DE5BE">
      <w:trPr>
        <w:trHeight w:val="300"/>
      </w:trPr>
      <w:tc>
        <w:tcPr>
          <w:tcW w:w="3120" w:type="dxa"/>
          <w:tcMar/>
        </w:tcPr>
        <w:p w:rsidR="66FDD216" w:rsidP="66FDD216" w:rsidRDefault="66FDD216" w14:paraId="5B674210" w14:textId="0F184E57">
          <w:pPr>
            <w:pStyle w:val="Header"/>
            <w:bidi w:val="0"/>
            <w:ind w:left="-115" w:firstLine="0"/>
            <w:jc w:val="left"/>
          </w:pPr>
          <w:r w:rsidR="66FDD216">
            <w:rPr/>
            <w:t>Ворона Владислав КБ-222</w:t>
          </w:r>
        </w:p>
      </w:tc>
      <w:tc>
        <w:tcPr>
          <w:tcW w:w="3120" w:type="dxa"/>
          <w:tcMar/>
        </w:tcPr>
        <w:p w:rsidR="66FDD216" w:rsidP="66FDD216" w:rsidRDefault="66FDD216" w14:paraId="0702F3AF" w14:textId="5975587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FDD216" w:rsidP="66FDD216" w:rsidRDefault="66FDD216" w14:paraId="0B1080D9" w14:textId="6F0D915A">
          <w:pPr>
            <w:pStyle w:val="Header"/>
            <w:bidi w:val="0"/>
            <w:ind w:right="-115"/>
            <w:jc w:val="right"/>
          </w:pPr>
        </w:p>
      </w:tc>
    </w:tr>
  </w:tbl>
  <w:p w:rsidR="66FDD216" w:rsidP="66FDD216" w:rsidRDefault="66FDD216" w14:paraId="1B45CBD0" w14:textId="5E0A91C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7c965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ebab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5e3f3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08964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5b15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3be3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7047D"/>
    <w:rsid w:val="001F55D1"/>
    <w:rsid w:val="001F6F0F"/>
    <w:rsid w:val="00253DA0"/>
    <w:rsid w:val="002623DD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B97BBC"/>
    <w:rsid w:val="00C27561"/>
    <w:rsid w:val="00D86792"/>
    <w:rsid w:val="00DC3A5D"/>
    <w:rsid w:val="011F7871"/>
    <w:rsid w:val="02CD9E0B"/>
    <w:rsid w:val="03A88B47"/>
    <w:rsid w:val="03C9A23F"/>
    <w:rsid w:val="04777FBB"/>
    <w:rsid w:val="04E72E2F"/>
    <w:rsid w:val="055A132C"/>
    <w:rsid w:val="055D8CFE"/>
    <w:rsid w:val="059B0E3B"/>
    <w:rsid w:val="05F2E994"/>
    <w:rsid w:val="06A2E488"/>
    <w:rsid w:val="078EB9F5"/>
    <w:rsid w:val="07EFFC0E"/>
    <w:rsid w:val="08AD76C8"/>
    <w:rsid w:val="0A494729"/>
    <w:rsid w:val="0AABD194"/>
    <w:rsid w:val="0ADB0BB0"/>
    <w:rsid w:val="0B029A30"/>
    <w:rsid w:val="0B351BB5"/>
    <w:rsid w:val="0B43A165"/>
    <w:rsid w:val="0C512312"/>
    <w:rsid w:val="0CC956B1"/>
    <w:rsid w:val="0D2AB5F6"/>
    <w:rsid w:val="0DB7CB02"/>
    <w:rsid w:val="0E9B6FF7"/>
    <w:rsid w:val="0F1FA219"/>
    <w:rsid w:val="0F7F8829"/>
    <w:rsid w:val="0F9A66E2"/>
    <w:rsid w:val="0FB252EF"/>
    <w:rsid w:val="0FF51D0C"/>
    <w:rsid w:val="1067FCAE"/>
    <w:rsid w:val="10F7F6CC"/>
    <w:rsid w:val="1105C626"/>
    <w:rsid w:val="111129BE"/>
    <w:rsid w:val="11668AFE"/>
    <w:rsid w:val="11AC88DA"/>
    <w:rsid w:val="11C17BE1"/>
    <w:rsid w:val="122A60D5"/>
    <w:rsid w:val="1287AE51"/>
    <w:rsid w:val="129329AB"/>
    <w:rsid w:val="12C69587"/>
    <w:rsid w:val="13BB8050"/>
    <w:rsid w:val="13C75F5B"/>
    <w:rsid w:val="14185D75"/>
    <w:rsid w:val="14EFFC3A"/>
    <w:rsid w:val="1501A71C"/>
    <w:rsid w:val="159809A8"/>
    <w:rsid w:val="1733DA09"/>
    <w:rsid w:val="182E3500"/>
    <w:rsid w:val="194A22C2"/>
    <w:rsid w:val="1A6B7ACB"/>
    <w:rsid w:val="1A7389EC"/>
    <w:rsid w:val="1A89D037"/>
    <w:rsid w:val="1CD85B08"/>
    <w:rsid w:val="1D40BCFA"/>
    <w:rsid w:val="1D9FB891"/>
    <w:rsid w:val="1DAB0818"/>
    <w:rsid w:val="1E2A844D"/>
    <w:rsid w:val="1E707F52"/>
    <w:rsid w:val="1EE9526C"/>
    <w:rsid w:val="20652FE2"/>
    <w:rsid w:val="208522CD"/>
    <w:rsid w:val="209E7451"/>
    <w:rsid w:val="20BFCE85"/>
    <w:rsid w:val="20C491E4"/>
    <w:rsid w:val="20F454B7"/>
    <w:rsid w:val="23708225"/>
    <w:rsid w:val="245618AE"/>
    <w:rsid w:val="25715AD0"/>
    <w:rsid w:val="257A3F84"/>
    <w:rsid w:val="25933FA8"/>
    <w:rsid w:val="2722AD4D"/>
    <w:rsid w:val="27266499"/>
    <w:rsid w:val="28FFD6D6"/>
    <w:rsid w:val="29161454"/>
    <w:rsid w:val="2B3700F6"/>
    <w:rsid w:val="2B870C6A"/>
    <w:rsid w:val="2C46FA8A"/>
    <w:rsid w:val="2DA1B361"/>
    <w:rsid w:val="2DC91968"/>
    <w:rsid w:val="2E4E4C81"/>
    <w:rsid w:val="2EFD1DF0"/>
    <w:rsid w:val="2F3A22BA"/>
    <w:rsid w:val="2FF0B40B"/>
    <w:rsid w:val="30A89B8A"/>
    <w:rsid w:val="31FE3B74"/>
    <w:rsid w:val="3242BD29"/>
    <w:rsid w:val="32446BEB"/>
    <w:rsid w:val="336F572D"/>
    <w:rsid w:val="34957F2E"/>
    <w:rsid w:val="3502C0E3"/>
    <w:rsid w:val="354E6C4F"/>
    <w:rsid w:val="359A96EA"/>
    <w:rsid w:val="365BC292"/>
    <w:rsid w:val="3854549B"/>
    <w:rsid w:val="38638C64"/>
    <w:rsid w:val="387707E1"/>
    <w:rsid w:val="38B0227A"/>
    <w:rsid w:val="39AE23F4"/>
    <w:rsid w:val="39CA7156"/>
    <w:rsid w:val="3A660BFC"/>
    <w:rsid w:val="3AF48A82"/>
    <w:rsid w:val="3B186D55"/>
    <w:rsid w:val="3B8BF55D"/>
    <w:rsid w:val="3C07F10C"/>
    <w:rsid w:val="3C162A26"/>
    <w:rsid w:val="3C905AE3"/>
    <w:rsid w:val="3D40EE1B"/>
    <w:rsid w:val="3E2C2B44"/>
    <w:rsid w:val="3ED1781A"/>
    <w:rsid w:val="3F12A921"/>
    <w:rsid w:val="404DBB9E"/>
    <w:rsid w:val="40CCA260"/>
    <w:rsid w:val="40D22FD2"/>
    <w:rsid w:val="41EFBE81"/>
    <w:rsid w:val="44B65A92"/>
    <w:rsid w:val="45C9D8EE"/>
    <w:rsid w:val="468121AE"/>
    <w:rsid w:val="4860BA0E"/>
    <w:rsid w:val="499C9551"/>
    <w:rsid w:val="4A2A5A23"/>
    <w:rsid w:val="4B131D6E"/>
    <w:rsid w:val="4B70C587"/>
    <w:rsid w:val="4BF03724"/>
    <w:rsid w:val="4C6B08DB"/>
    <w:rsid w:val="4C95DC1A"/>
    <w:rsid w:val="4CA82EE8"/>
    <w:rsid w:val="4D0C95E8"/>
    <w:rsid w:val="4D5DECA7"/>
    <w:rsid w:val="4DEF615A"/>
    <w:rsid w:val="4EA86649"/>
    <w:rsid w:val="4ED9B9E9"/>
    <w:rsid w:val="4EF754EA"/>
    <w:rsid w:val="4FAAAB57"/>
    <w:rsid w:val="5040462E"/>
    <w:rsid w:val="504436AA"/>
    <w:rsid w:val="5048F19E"/>
    <w:rsid w:val="508EEB2B"/>
    <w:rsid w:val="50CF9EF7"/>
    <w:rsid w:val="513E79FE"/>
    <w:rsid w:val="51C6A240"/>
    <w:rsid w:val="51E4C1FF"/>
    <w:rsid w:val="523D1597"/>
    <w:rsid w:val="5244A6B8"/>
    <w:rsid w:val="55430C95"/>
    <w:rsid w:val="55737843"/>
    <w:rsid w:val="55D67454"/>
    <w:rsid w:val="56B83322"/>
    <w:rsid w:val="57AB7932"/>
    <w:rsid w:val="57C73678"/>
    <w:rsid w:val="59CC9CD0"/>
    <w:rsid w:val="5B0C0EC9"/>
    <w:rsid w:val="5B701F03"/>
    <w:rsid w:val="5E47D045"/>
    <w:rsid w:val="5EFAD35F"/>
    <w:rsid w:val="5F3FB2E3"/>
    <w:rsid w:val="5FB8CD67"/>
    <w:rsid w:val="5FE30862"/>
    <w:rsid w:val="60387B72"/>
    <w:rsid w:val="60BB88C4"/>
    <w:rsid w:val="61D44BD3"/>
    <w:rsid w:val="62B20D97"/>
    <w:rsid w:val="62FAFDDF"/>
    <w:rsid w:val="65A6AA87"/>
    <w:rsid w:val="66E3035A"/>
    <w:rsid w:val="66FDD216"/>
    <w:rsid w:val="67220460"/>
    <w:rsid w:val="67426EA6"/>
    <w:rsid w:val="685CE024"/>
    <w:rsid w:val="69F8A443"/>
    <w:rsid w:val="6A550CC8"/>
    <w:rsid w:val="6BD61AA4"/>
    <w:rsid w:val="6BF57583"/>
    <w:rsid w:val="6C00EDE3"/>
    <w:rsid w:val="6C73B735"/>
    <w:rsid w:val="6C97C07A"/>
    <w:rsid w:val="6D71EB05"/>
    <w:rsid w:val="6D9145E4"/>
    <w:rsid w:val="6DED1F67"/>
    <w:rsid w:val="6E892C24"/>
    <w:rsid w:val="6EEF1675"/>
    <w:rsid w:val="6F0DBB66"/>
    <w:rsid w:val="6F10C6BA"/>
    <w:rsid w:val="6F2D1645"/>
    <w:rsid w:val="702EBA10"/>
    <w:rsid w:val="705838BE"/>
    <w:rsid w:val="7319D1F3"/>
    <w:rsid w:val="73E12C89"/>
    <w:rsid w:val="740BFFC8"/>
    <w:rsid w:val="74523BF8"/>
    <w:rsid w:val="75C51AF1"/>
    <w:rsid w:val="7607BFA9"/>
    <w:rsid w:val="762105AA"/>
    <w:rsid w:val="76F39516"/>
    <w:rsid w:val="77E9DD27"/>
    <w:rsid w:val="7805D1A8"/>
    <w:rsid w:val="78DF70EB"/>
    <w:rsid w:val="7A22E917"/>
    <w:rsid w:val="7A7B414C"/>
    <w:rsid w:val="7AACD63D"/>
    <w:rsid w:val="7B31085F"/>
    <w:rsid w:val="7BF270F0"/>
    <w:rsid w:val="7C1EFF33"/>
    <w:rsid w:val="7CAE547E"/>
    <w:rsid w:val="7D8FFC55"/>
    <w:rsid w:val="7DBACF94"/>
    <w:rsid w:val="7E405AF5"/>
    <w:rsid w:val="7F569FF5"/>
    <w:rsid w:val="7FAEA1EF"/>
    <w:rsid w:val="7FDB3EB7"/>
    <w:rsid w:val="7FEDA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0727ac21ea84ca3" /><Relationship Type="http://schemas.openxmlformats.org/officeDocument/2006/relationships/footer" Target="footer.xml" Id="R490dee4954874ebc" /><Relationship Type="http://schemas.openxmlformats.org/officeDocument/2006/relationships/numbering" Target="numbering.xml" Id="R7f9f17331cd840cb" /><Relationship Type="http://schemas.openxmlformats.org/officeDocument/2006/relationships/image" Target="/media/image.png" Id="R6c78590c95004389" /><Relationship Type="http://schemas.openxmlformats.org/officeDocument/2006/relationships/image" Target="/media/image6.jpg" Id="R5ea58ac266724f2e" /><Relationship Type="http://schemas.openxmlformats.org/officeDocument/2006/relationships/image" Target="/media/image7.jpg" Id="R15abf1251a22427a" /><Relationship Type="http://schemas.openxmlformats.org/officeDocument/2006/relationships/image" Target="/media/image8.jpg" Id="Rb036034789494e74" /><Relationship Type="http://schemas.openxmlformats.org/officeDocument/2006/relationships/image" Target="/media/image9.jpg" Id="R3807d6094676400e" /><Relationship Type="http://schemas.openxmlformats.org/officeDocument/2006/relationships/image" Target="/media/imagea.jpg" Id="Ra077108d83f94616" /><Relationship Type="http://schemas.openxmlformats.org/officeDocument/2006/relationships/image" Target="/media/imageb.jpg" Id="R9e7b4cc8ec894a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Ігор Миколайович Дюба</dc:creator>
  <keywords/>
  <dc:description/>
  <lastModifiedBy>Ворона Владислав Олександрович</lastModifiedBy>
  <revision>12</revision>
  <dcterms:created xsi:type="dcterms:W3CDTF">2023-09-08T14:08:00.0000000Z</dcterms:created>
  <dcterms:modified xsi:type="dcterms:W3CDTF">2023-11-15T12:26:06.9721670Z</dcterms:modified>
</coreProperties>
</file>