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3512" w:rsidRPr="009E4D4D" w:rsidRDefault="00000000">
      <w:pPr>
        <w:spacing w:after="0" w:line="259" w:lineRule="auto"/>
        <w:ind w:left="794" w:firstLine="0"/>
        <w:jc w:val="center"/>
      </w:pPr>
      <w:r w:rsidRPr="009E4D4D">
        <w:rPr>
          <w:b/>
          <w:sz w:val="28"/>
        </w:rPr>
        <w:t>Отчет по лабораторной работе №</w:t>
      </w:r>
      <w:r w:rsidR="00CE2BF9" w:rsidRPr="009E4D4D">
        <w:rPr>
          <w:b/>
          <w:sz w:val="28"/>
        </w:rPr>
        <w:t>24</w:t>
      </w:r>
      <w:r w:rsidRPr="009E4D4D">
        <w:rPr>
          <w:sz w:val="18"/>
        </w:rPr>
        <w:t xml:space="preserve"> </w:t>
      </w:r>
      <w:r w:rsidRPr="009E4D4D">
        <w:rPr>
          <w:sz w:val="27"/>
        </w:rPr>
        <w:t>по курсу</w:t>
      </w:r>
      <w:r w:rsidRPr="009E4D4D">
        <w:rPr>
          <w:sz w:val="29"/>
        </w:rPr>
        <w:t xml:space="preserve"> </w:t>
      </w:r>
      <w:r w:rsidRPr="009E4D4D">
        <w:rPr>
          <w:sz w:val="16"/>
          <w:u w:val="single" w:color="000000"/>
        </w:rPr>
        <w:t>алгоритмы</w:t>
      </w:r>
      <w:r w:rsidRPr="009E4D4D">
        <w:rPr>
          <w:sz w:val="25"/>
          <w:u w:val="single" w:color="000000"/>
          <w:vertAlign w:val="subscript"/>
        </w:rPr>
        <w:t xml:space="preserve"> и структуры данных</w:t>
      </w:r>
      <w:r w:rsidRPr="009E4D4D">
        <w:t xml:space="preserve">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r w:rsidRPr="009E4D4D">
        <w:t xml:space="preserve">Студент группы М8О-101БВ-24 </w:t>
      </w:r>
      <w:r w:rsidR="00CE2BF9" w:rsidRPr="009E4D4D">
        <w:t>Закревский Владислав Анатольевич</w:t>
      </w:r>
      <w:r w:rsidRPr="009E4D4D">
        <w:t xml:space="preserve">, № по списку </w:t>
      </w:r>
      <w:r w:rsidR="00CE2BF9" w:rsidRPr="009E4D4D">
        <w:t>10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spacing w:after="8" w:line="259" w:lineRule="auto"/>
        <w:ind w:left="1872" w:right="1190"/>
        <w:jc w:val="center"/>
      </w:pPr>
      <w:r w:rsidRPr="009E4D4D">
        <w:t xml:space="preserve">Контакты </w:t>
      </w:r>
      <w:proofErr w:type="spellStart"/>
      <w:r w:rsidRPr="009E4D4D">
        <w:t>e-mail</w:t>
      </w:r>
      <w:proofErr w:type="spellEnd"/>
      <w:r w:rsidRPr="009E4D4D">
        <w:t xml:space="preserve">  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spacing w:after="8" w:line="259" w:lineRule="auto"/>
        <w:ind w:left="1872"/>
        <w:jc w:val="center"/>
      </w:pPr>
      <w:r w:rsidRPr="009E4D4D">
        <w:t>Работа выполнена: «</w:t>
      </w:r>
      <w:r w:rsidR="00CE2BF9" w:rsidRPr="009E4D4D">
        <w:t>16.05</w:t>
      </w:r>
      <w:r w:rsidRPr="009E4D4D">
        <w:rPr>
          <w:sz w:val="19"/>
        </w:rPr>
        <w:t>»    202</w:t>
      </w:r>
      <w:r w:rsidR="00CE2BF9" w:rsidRPr="009E4D4D">
        <w:rPr>
          <w:sz w:val="19"/>
        </w:rPr>
        <w:t>5</w:t>
      </w:r>
      <w:r w:rsidRPr="009E4D4D">
        <w:rPr>
          <w:sz w:val="19"/>
        </w:rPr>
        <w:t xml:space="preserve"> г.</w:t>
      </w:r>
      <w:r w:rsidRPr="009E4D4D">
        <w:t xml:space="preserve">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ind w:left="4810"/>
      </w:pPr>
      <w:r w:rsidRPr="009E4D4D">
        <w:t xml:space="preserve">Преподаватель: _______ каф. 806 ________________________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ind w:left="4810"/>
      </w:pPr>
      <w:r w:rsidRPr="009E4D4D">
        <w:t xml:space="preserve">Входной контроль знаний с оценкой _____________________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tabs>
          <w:tab w:val="center" w:pos="5347"/>
          <w:tab w:val="center" w:pos="8073"/>
        </w:tabs>
        <w:spacing w:after="26"/>
        <w:ind w:left="0" w:firstLine="0"/>
        <w:jc w:val="left"/>
      </w:pPr>
      <w:r w:rsidRPr="009E4D4D">
        <w:rPr>
          <w:rFonts w:eastAsia="Calibri"/>
          <w:sz w:val="22"/>
        </w:rPr>
        <w:tab/>
      </w:r>
      <w:r w:rsidRPr="009E4D4D">
        <w:t xml:space="preserve">Отчет сдан </w:t>
      </w:r>
      <w:proofErr w:type="gramStart"/>
      <w:r w:rsidRPr="009E4D4D">
        <w:t xml:space="preserve">« </w:t>
      </w:r>
      <w:r w:rsidRPr="009E4D4D">
        <w:tab/>
      </w:r>
      <w:proofErr w:type="gramEnd"/>
      <w:r w:rsidRPr="009E4D4D">
        <w:t xml:space="preserve">» _________202 __ г., итоговая оценка _____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spacing w:after="0" w:line="259" w:lineRule="auto"/>
        <w:ind w:left="10" w:right="215"/>
        <w:jc w:val="right"/>
      </w:pPr>
      <w:r w:rsidRPr="009E4D4D">
        <w:t xml:space="preserve">Подпись преподавателя ________________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sz w:val="24"/>
        </w:rPr>
        <w:t xml:space="preserve"> </w:t>
      </w:r>
    </w:p>
    <w:p w:rsidR="00963512" w:rsidRPr="009E4D4D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 w:rsidRPr="009E4D4D">
        <w:rPr>
          <w:b/>
        </w:rPr>
        <w:t>Тема:</w:t>
      </w:r>
      <w:r w:rsidRPr="009E4D4D">
        <w:t xml:space="preserve"> </w:t>
      </w:r>
      <w:r w:rsidR="00CE2BF9" w:rsidRPr="009E4D4D">
        <w:t>Динамические структуры данных. Обработка деревьев</w:t>
      </w:r>
    </w:p>
    <w:p w:rsidR="00963512" w:rsidRPr="009E4D4D" w:rsidRDefault="00000000">
      <w:pPr>
        <w:ind w:left="385"/>
      </w:pPr>
      <w:r w:rsidRPr="009E4D4D">
        <w:t>_______________________________________________________________________________________________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spacing w:after="14" w:line="259" w:lineRule="auto"/>
        <w:ind w:left="0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 w:rsidRPr="009E4D4D">
        <w:rPr>
          <w:b/>
        </w:rPr>
        <w:t>Цель работы:</w:t>
      </w:r>
      <w:r w:rsidR="00CE2BF9" w:rsidRPr="009E4D4D">
        <w:rPr>
          <w:b/>
        </w:rPr>
        <w:t xml:space="preserve"> </w:t>
      </w:r>
      <w:r w:rsidR="00CE2BF9" w:rsidRPr="009E4D4D">
        <w:rPr>
          <w:bCs/>
        </w:rPr>
        <w:t>н</w:t>
      </w:r>
      <w:r w:rsidR="00CE2BF9" w:rsidRPr="009E4D4D">
        <w:rPr>
          <w:bCs/>
        </w:rPr>
        <w:t>аучиться реализовывать разбор и преобразование арифметических выражений с использованием бинарных деревьев. Реализовать программу, выполняющую разбор арифметического выражения, построение по нему дерева, задание и выполнение преобразования (удалить все слагаемые, равные нулю), а также печать дерева в различных формах</w:t>
      </w:r>
    </w:p>
    <w:p w:rsidR="00963512" w:rsidRPr="009E4D4D" w:rsidRDefault="00963512" w:rsidP="00CE2BF9">
      <w:pPr>
        <w:ind w:left="385"/>
      </w:pPr>
    </w:p>
    <w:p w:rsidR="00CE2BF9" w:rsidRPr="009E4D4D" w:rsidRDefault="00000000" w:rsidP="00CE2BF9">
      <w:pPr>
        <w:numPr>
          <w:ilvl w:val="0"/>
          <w:numId w:val="1"/>
        </w:numPr>
        <w:spacing w:line="259" w:lineRule="auto"/>
        <w:jc w:val="left"/>
      </w:pPr>
      <w:r w:rsidRPr="009E4D4D">
        <w:rPr>
          <w:b/>
        </w:rPr>
        <w:t xml:space="preserve">Задание </w:t>
      </w:r>
      <w:r w:rsidRPr="009E4D4D">
        <w:t>(</w:t>
      </w:r>
      <w:r w:rsidRPr="009E4D4D">
        <w:rPr>
          <w:i/>
        </w:rPr>
        <w:t>вариант №</w:t>
      </w:r>
      <w:proofErr w:type="gramStart"/>
      <w:r w:rsidR="00CE2BF9" w:rsidRPr="009E4D4D">
        <w:rPr>
          <w:b/>
        </w:rPr>
        <w:t>14</w:t>
      </w:r>
      <w:r w:rsidRPr="009E4D4D">
        <w:rPr>
          <w:b/>
        </w:rPr>
        <w:t xml:space="preserve"> </w:t>
      </w:r>
      <w:r w:rsidRPr="009E4D4D">
        <w:t>)</w:t>
      </w:r>
      <w:r w:rsidRPr="009E4D4D">
        <w:rPr>
          <w:b/>
        </w:rPr>
        <w:t xml:space="preserve">:  </w:t>
      </w:r>
      <w:r w:rsidR="00CE2BF9" w:rsidRPr="009E4D4D">
        <w:rPr>
          <w:b/>
        </w:rPr>
        <w:t>Убрать</w:t>
      </w:r>
      <w:proofErr w:type="gramEnd"/>
      <w:r w:rsidR="00CE2BF9" w:rsidRPr="009E4D4D">
        <w:rPr>
          <w:b/>
        </w:rPr>
        <w:t xml:space="preserve"> из выражений все слагаемые, равные нулю </w:t>
      </w:r>
      <w:r w:rsidR="00CE2BF9" w:rsidRPr="009E4D4D">
        <w:rPr>
          <w:b/>
        </w:rPr>
        <w:br/>
      </w:r>
      <w:r w:rsidR="00CE2BF9" w:rsidRPr="009E4D4D">
        <w:t>Реализовать программу на языке С, которая:</w:t>
      </w:r>
    </w:p>
    <w:p w:rsidR="00CE2BF9" w:rsidRPr="009E4D4D" w:rsidRDefault="00CE2BF9" w:rsidP="00CD585B">
      <w:pPr>
        <w:pStyle w:val="a3"/>
        <w:numPr>
          <w:ilvl w:val="0"/>
          <w:numId w:val="3"/>
        </w:numPr>
        <w:spacing w:line="259" w:lineRule="auto"/>
        <w:jc w:val="left"/>
      </w:pPr>
      <w:r w:rsidRPr="009E4D4D">
        <w:t>осуществляет ввод выражения с клавиатуры;</w:t>
      </w:r>
    </w:p>
    <w:p w:rsidR="00CE2BF9" w:rsidRPr="009E4D4D" w:rsidRDefault="00CE2BF9" w:rsidP="00C70770">
      <w:pPr>
        <w:pStyle w:val="a3"/>
        <w:numPr>
          <w:ilvl w:val="0"/>
          <w:numId w:val="3"/>
        </w:numPr>
        <w:spacing w:line="259" w:lineRule="auto"/>
        <w:ind w:left="390" w:firstLine="0"/>
        <w:jc w:val="left"/>
      </w:pPr>
      <w:r w:rsidRPr="009E4D4D">
        <w:t>преобразует выражение в дерево разбора;</w:t>
      </w:r>
    </w:p>
    <w:p w:rsidR="00CE2BF9" w:rsidRPr="009E4D4D" w:rsidRDefault="00CE2BF9" w:rsidP="00084A09">
      <w:pPr>
        <w:pStyle w:val="a3"/>
        <w:numPr>
          <w:ilvl w:val="0"/>
          <w:numId w:val="3"/>
        </w:numPr>
        <w:spacing w:line="259" w:lineRule="auto"/>
        <w:ind w:left="390" w:firstLine="0"/>
        <w:jc w:val="left"/>
      </w:pPr>
      <w:r w:rsidRPr="009E4D4D">
        <w:t>печатает исходное дерево в древовидной форме;</w:t>
      </w:r>
    </w:p>
    <w:p w:rsidR="00CE2BF9" w:rsidRPr="009E4D4D" w:rsidRDefault="00CE2BF9" w:rsidP="000B763B">
      <w:pPr>
        <w:pStyle w:val="a3"/>
        <w:numPr>
          <w:ilvl w:val="0"/>
          <w:numId w:val="3"/>
        </w:numPr>
        <w:spacing w:line="259" w:lineRule="auto"/>
        <w:ind w:left="390" w:firstLine="0"/>
        <w:jc w:val="left"/>
      </w:pPr>
      <w:r w:rsidRPr="009E4D4D">
        <w:t>выполняет преобразование по заданию: удалить из выражения все слагаемые, равные нулю (например, заменить x+0 или 0+y на просто x или y);</w:t>
      </w:r>
    </w:p>
    <w:p w:rsidR="00CE2BF9" w:rsidRPr="009E4D4D" w:rsidRDefault="00CE2BF9" w:rsidP="000B763B">
      <w:pPr>
        <w:pStyle w:val="a3"/>
        <w:numPr>
          <w:ilvl w:val="0"/>
          <w:numId w:val="3"/>
        </w:numPr>
        <w:spacing w:line="259" w:lineRule="auto"/>
        <w:ind w:left="390" w:firstLine="0"/>
        <w:jc w:val="left"/>
      </w:pPr>
      <w:r w:rsidRPr="009E4D4D">
        <w:t xml:space="preserve"> </w:t>
      </w:r>
      <w:r w:rsidRPr="009E4D4D">
        <w:t>печатает преобразованное дерево и выражение.</w:t>
      </w:r>
    </w:p>
    <w:p w:rsidR="00963512" w:rsidRPr="009E4D4D" w:rsidRDefault="00CE2BF9" w:rsidP="00CE2BF9">
      <w:pPr>
        <w:spacing w:line="259" w:lineRule="auto"/>
        <w:ind w:left="390" w:firstLine="0"/>
        <w:jc w:val="left"/>
      </w:pPr>
      <w:r w:rsidRPr="009E4D4D">
        <w:t xml:space="preserve">Для </w:t>
      </w:r>
      <w:proofErr w:type="spellStart"/>
      <w:r w:rsidRPr="009E4D4D">
        <w:t>парсинга</w:t>
      </w:r>
      <w:proofErr w:type="spellEnd"/>
      <w:r w:rsidRPr="009E4D4D">
        <w:t xml:space="preserve"> и построения дерева используется алгоритм </w:t>
      </w:r>
      <w:proofErr w:type="spellStart"/>
      <w:r w:rsidRPr="009E4D4D">
        <w:t>Дейкстры</w:t>
      </w:r>
      <w:proofErr w:type="spellEnd"/>
      <w:r w:rsidRPr="009E4D4D">
        <w:t xml:space="preserve"> с двумя стеками (операторов и операндов).</w:t>
      </w:r>
    </w:p>
    <w:p w:rsidR="00CE2BF9" w:rsidRPr="009E4D4D" w:rsidRDefault="00CE2BF9" w:rsidP="00CE2BF9">
      <w:pPr>
        <w:spacing w:line="259" w:lineRule="auto"/>
        <w:ind w:left="390" w:firstLine="0"/>
        <w:jc w:val="left"/>
      </w:pPr>
    </w:p>
    <w:p w:rsidR="00963512" w:rsidRPr="009E4D4D" w:rsidRDefault="00000000">
      <w:pPr>
        <w:numPr>
          <w:ilvl w:val="0"/>
          <w:numId w:val="1"/>
        </w:numPr>
        <w:ind w:hanging="390"/>
        <w:jc w:val="left"/>
      </w:pPr>
      <w:r w:rsidRPr="009E4D4D">
        <w:rPr>
          <w:b/>
        </w:rPr>
        <w:t xml:space="preserve">Оборудование </w:t>
      </w:r>
      <w:r w:rsidRPr="009E4D4D">
        <w:t>(лабораторное):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proofErr w:type="gramStart"/>
      <w:r w:rsidRPr="009E4D4D">
        <w:t xml:space="preserve">ЭВМ </w:t>
      </w:r>
      <w:r w:rsidRPr="009E4D4D">
        <w:rPr>
          <w:sz w:val="16"/>
        </w:rPr>
        <w:t xml:space="preserve"> </w:t>
      </w:r>
      <w:r w:rsidRPr="009E4D4D">
        <w:t>_</w:t>
      </w:r>
      <w:proofErr w:type="gramEnd"/>
      <w:r w:rsidRPr="009E4D4D">
        <w:t>_____________</w:t>
      </w:r>
      <w:proofErr w:type="gramStart"/>
      <w:r w:rsidRPr="009E4D4D">
        <w:t>_</w:t>
      </w:r>
      <w:r w:rsidRPr="009E4D4D">
        <w:rPr>
          <w:sz w:val="16"/>
        </w:rPr>
        <w:t xml:space="preserve"> ,</w:t>
      </w:r>
      <w:proofErr w:type="gramEnd"/>
      <w:r w:rsidRPr="009E4D4D">
        <w:t xml:space="preserve"> процессор _______________, имя узла сети _______________ с ОП __________ Мб, </w:t>
      </w:r>
    </w:p>
    <w:p w:rsidR="00963512" w:rsidRPr="009E4D4D" w:rsidRDefault="00000000">
      <w:pPr>
        <w:ind w:left="385"/>
      </w:pPr>
      <w:r w:rsidRPr="009E4D4D">
        <w:t>НМД _______________ Мб. Терминал _____ адрес __________. Принтер 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Другие устройства 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_________________________________________________________________________________________________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tabs>
          <w:tab w:val="center" w:pos="2685"/>
        </w:tabs>
        <w:spacing w:after="0" w:line="259" w:lineRule="auto"/>
        <w:ind w:left="-15" w:firstLine="0"/>
        <w:jc w:val="left"/>
      </w:pPr>
      <w:r w:rsidRPr="009E4D4D">
        <w:rPr>
          <w:b/>
          <w:sz w:val="31"/>
          <w:vertAlign w:val="subscript"/>
        </w:rPr>
        <w:t xml:space="preserve"> </w:t>
      </w:r>
      <w:r w:rsidRPr="009E4D4D">
        <w:rPr>
          <w:b/>
          <w:sz w:val="31"/>
          <w:vertAlign w:val="subscript"/>
        </w:rPr>
        <w:tab/>
      </w:r>
      <w:r w:rsidRPr="009E4D4D">
        <w:rPr>
          <w:i/>
        </w:rPr>
        <w:t>Оборудование ПЭВМ студента, если использовалось: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Процессор _______________   с ОП _______________ ГБ, НМД _______________ ГБ. Монитор 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Другие устройства 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_________________________________________________________________________________________________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spacing w:after="10" w:line="259" w:lineRule="auto"/>
        <w:ind w:left="0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 w:rsidRPr="009E4D4D">
        <w:rPr>
          <w:b/>
        </w:rPr>
        <w:t xml:space="preserve">Программное обеспечение (лабораторное): </w:t>
      </w:r>
    </w:p>
    <w:p w:rsidR="00963512" w:rsidRPr="009E4D4D" w:rsidRDefault="00000000">
      <w:pPr>
        <w:ind w:left="385"/>
      </w:pPr>
      <w:r w:rsidRPr="009E4D4D">
        <w:t>Операционная система семейства _______________, наименование _________________ версия ________________</w:t>
      </w:r>
      <w:r w:rsidRPr="009E4D4D">
        <w:rPr>
          <w:b/>
        </w:rPr>
        <w:t xml:space="preserve"> </w:t>
      </w:r>
      <w:r w:rsidRPr="009E4D4D">
        <w:t>интерпретатор команд _______________ версия 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Система программирования __________________________________________________ версия 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Редактор текстов ____________________________________________________________ версия 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Утилиты операционной системы 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_________________________________________________________________________________________________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Прикладные системы и программы 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Местонахождение и имена файлов программ и данных 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_________________________________________________________________________________________________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0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tabs>
          <w:tab w:val="center" w:pos="3135"/>
        </w:tabs>
        <w:spacing w:after="0" w:line="259" w:lineRule="auto"/>
        <w:ind w:left="-15" w:firstLine="0"/>
        <w:jc w:val="left"/>
      </w:pPr>
      <w:r w:rsidRPr="009E4D4D">
        <w:rPr>
          <w:b/>
          <w:sz w:val="31"/>
          <w:vertAlign w:val="subscript"/>
        </w:rPr>
        <w:t xml:space="preserve"> </w:t>
      </w:r>
      <w:r w:rsidRPr="009E4D4D">
        <w:rPr>
          <w:b/>
          <w:sz w:val="31"/>
          <w:vertAlign w:val="subscript"/>
        </w:rPr>
        <w:tab/>
      </w:r>
      <w:r w:rsidRPr="009E4D4D">
        <w:rPr>
          <w:i/>
        </w:rPr>
        <w:t>Программное обеспечение ЭВМ студента, если использовалось: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Операционная система семейства __________, наименование _____________________ версия _______________</w:t>
      </w:r>
      <w:r w:rsidRPr="009E4D4D">
        <w:rPr>
          <w:b/>
        </w:rPr>
        <w:t xml:space="preserve"> </w:t>
      </w:r>
      <w:r w:rsidRPr="009E4D4D">
        <w:t>интерпретатор команд _______________ версия ________________.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Система программирования ___________________________________________________версия 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lastRenderedPageBreak/>
        <w:t>Редактор текстов _____________________________________________ версия 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 xml:space="preserve">Утилиты операционной системы, ____________________________________________________________________ 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385"/>
      </w:pPr>
      <w:r w:rsidRPr="009E4D4D">
        <w:t>Прикладные системы и программы _______________</w:t>
      </w:r>
      <w:r w:rsidRPr="009E4D4D">
        <w:rPr>
          <w:b/>
        </w:rPr>
        <w:t xml:space="preserve">                                                                                                                         </w:t>
      </w:r>
    </w:p>
    <w:p w:rsidR="00963512" w:rsidRPr="009E4D4D" w:rsidRDefault="00000000">
      <w:pPr>
        <w:ind w:left="385"/>
      </w:pPr>
      <w:r w:rsidRPr="009E4D4D">
        <w:t>Местонахождение и имена файлов программ и данных на домашнем компьютере 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9E4D4D">
        <w:rPr>
          <w:b/>
        </w:rPr>
        <w:t xml:space="preserve">Идея, метод, алгоритм </w:t>
      </w:r>
      <w:r w:rsidRPr="009E4D4D">
        <w:rPr>
          <w:sz w:val="18"/>
        </w:rPr>
        <w:t>решения задачи</w:t>
      </w:r>
      <w:r w:rsidRPr="009E4D4D">
        <w:rPr>
          <w:b/>
        </w:rPr>
        <w:t xml:space="preserve"> </w:t>
      </w:r>
      <w:r w:rsidRPr="009E4D4D">
        <w:rPr>
          <w:sz w:val="18"/>
        </w:rPr>
        <w:t>(в формах:</w:t>
      </w:r>
      <w:r w:rsidRPr="009E4D4D">
        <w:rPr>
          <w:b/>
        </w:rPr>
        <w:t xml:space="preserve"> </w:t>
      </w:r>
      <w:r w:rsidRPr="009E4D4D">
        <w:rPr>
          <w:sz w:val="18"/>
        </w:rPr>
        <w:t>словесной,</w:t>
      </w:r>
      <w:r w:rsidRPr="009E4D4D">
        <w:rPr>
          <w:b/>
        </w:rPr>
        <w:t xml:space="preserve"> </w:t>
      </w:r>
      <w:r w:rsidRPr="009E4D4D">
        <w:rPr>
          <w:sz w:val="18"/>
        </w:rPr>
        <w:t>псевдокода,</w:t>
      </w:r>
      <w:r w:rsidRPr="009E4D4D">
        <w:rPr>
          <w:b/>
        </w:rPr>
        <w:t xml:space="preserve"> </w:t>
      </w:r>
      <w:r w:rsidRPr="009E4D4D">
        <w:rPr>
          <w:sz w:val="18"/>
        </w:rPr>
        <w:t>графической</w:t>
      </w:r>
      <w:r w:rsidRPr="009E4D4D">
        <w:rPr>
          <w:b/>
        </w:rPr>
        <w:t xml:space="preserve"> </w:t>
      </w:r>
      <w:r w:rsidRPr="009E4D4D">
        <w:rPr>
          <w:sz w:val="18"/>
        </w:rPr>
        <w:t>[блок-схема,</w:t>
      </w:r>
      <w:r w:rsidRPr="009E4D4D">
        <w:rPr>
          <w:b/>
        </w:rPr>
        <w:t xml:space="preserve"> </w:t>
      </w:r>
      <w:r w:rsidRPr="009E4D4D">
        <w:rPr>
          <w:sz w:val="18"/>
        </w:rPr>
        <w:t>диаграмма,</w:t>
      </w:r>
      <w:r w:rsidRPr="009E4D4D">
        <w:rPr>
          <w:b/>
        </w:rPr>
        <w:t xml:space="preserve"> </w:t>
      </w:r>
      <w:r w:rsidRPr="009E4D4D">
        <w:rPr>
          <w:sz w:val="18"/>
        </w:rPr>
        <w:t>рисунок,</w:t>
      </w:r>
      <w:r w:rsidRPr="009E4D4D">
        <w:rPr>
          <w:b/>
        </w:rPr>
        <w:t xml:space="preserve"> </w:t>
      </w:r>
      <w:r w:rsidRPr="009E4D4D">
        <w:rPr>
          <w:sz w:val="18"/>
        </w:rPr>
        <w:t>таблица] или формальные спецификации с пред- и постусловиями)</w:t>
      </w:r>
      <w:r w:rsidRPr="009E4D4D">
        <w:t xml:space="preserve"> </w:t>
      </w:r>
    </w:p>
    <w:p w:rsidR="009E4D4D" w:rsidRPr="009E4D4D" w:rsidRDefault="009E4D4D" w:rsidP="009E4D4D">
      <w:pPr>
        <w:spacing w:after="0" w:line="259" w:lineRule="auto"/>
        <w:ind w:left="54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Рассматриваемая в лабораторной работе задача связана с преобразованием и упрощением арифметических выражений. При этом, в качестве исходных данных выступает строка — запись выражения в инфиксной форме, как оно обычно пишется человеком, например: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(2+</w:t>
      </w:r>
      <w:proofErr w:type="gramStart"/>
      <w:r w:rsidRPr="009E4D4D">
        <w:t>0)+(</w:t>
      </w:r>
      <w:proofErr w:type="gramEnd"/>
      <w:r w:rsidRPr="009E4D4D">
        <w:t>(0+</w:t>
      </w:r>
      <w:proofErr w:type="gramStart"/>
      <w:r w:rsidRPr="009E4D4D">
        <w:t>4)+5)+(</w:t>
      </w:r>
      <w:proofErr w:type="gramEnd"/>
      <w:r w:rsidRPr="009E4D4D">
        <w:t>0)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Одной из фундаментальных идей в области обработки и трансформации подобных выражений является их внутреннее представление в виде деревьев разбора (</w:t>
      </w:r>
      <w:proofErr w:type="spellStart"/>
      <w:r w:rsidRPr="009E4D4D">
        <w:t>parse</w:t>
      </w:r>
      <w:proofErr w:type="spellEnd"/>
      <w:r w:rsidRPr="009E4D4D">
        <w:t xml:space="preserve"> </w:t>
      </w:r>
      <w:proofErr w:type="spellStart"/>
      <w:r w:rsidRPr="009E4D4D">
        <w:t>trees</w:t>
      </w:r>
      <w:proofErr w:type="spellEnd"/>
      <w:r w:rsidRPr="009E4D4D">
        <w:t xml:space="preserve"> или, если рассматривать конкретно арифметику, выражающих деревьев выражений </w:t>
      </w:r>
      <w:proofErr w:type="spellStart"/>
      <w:r w:rsidRPr="009E4D4D">
        <w:t>expression</w:t>
      </w:r>
      <w:proofErr w:type="spellEnd"/>
      <w:r w:rsidRPr="009E4D4D">
        <w:t xml:space="preserve"> </w:t>
      </w:r>
      <w:proofErr w:type="spellStart"/>
      <w:r w:rsidRPr="009E4D4D">
        <w:t>trees</w:t>
      </w:r>
      <w:proofErr w:type="spellEnd"/>
      <w:r w:rsidRPr="009E4D4D">
        <w:t>). Такая структура позволяет отделить синтаксическое описание выражения (запись, скобки, приоритеты) от его семантики (порядок вычислений, связи между операциями), что критически важно для корректности преобразований любого рода.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  <w:rPr>
          <w:sz w:val="28"/>
          <w:szCs w:val="28"/>
        </w:rPr>
      </w:pPr>
      <w:r w:rsidRPr="009E4D4D">
        <w:rPr>
          <w:sz w:val="28"/>
          <w:szCs w:val="28"/>
        </w:rPr>
        <w:t>Построение дерева выражения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  <w:rPr>
          <w:sz w:val="28"/>
          <w:szCs w:val="28"/>
        </w:rPr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Главная идея решения — переводить инфиксную (человеческую) форму выражения в строгую структурированную форму — дерево. В этом дереве: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Внутренние узлы соответствуют бинарным операторам (+, -, *, / и др.).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Листья дерева соответствуют операндам — числам (в том числе константам, переменным, если потребуется).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 xml:space="preserve">Построение такого дерева требует учёта приоритетов операторов и вложенности скобок. Для автоматизированного построения используется алгоритм </w:t>
      </w:r>
      <w:proofErr w:type="spellStart"/>
      <w:r w:rsidRPr="009E4D4D">
        <w:t>Дейкстры</w:t>
      </w:r>
      <w:proofErr w:type="spellEnd"/>
      <w:r w:rsidRPr="009E4D4D">
        <w:t xml:space="preserve"> — "алгоритм двух стеков", который поочередно анализирует символы строки, разделяет их на операнды и операторы, расставляет приоритеты, "открывает и закрывает" скобки, в итоге формируя правильную иерархию поддеревьев.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  <w:rPr>
          <w:sz w:val="28"/>
          <w:szCs w:val="28"/>
        </w:rPr>
      </w:pPr>
      <w:r w:rsidRPr="009E4D4D">
        <w:rPr>
          <w:sz w:val="28"/>
          <w:szCs w:val="28"/>
        </w:rPr>
        <w:t>Идея преобразования выражения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  <w:rPr>
          <w:sz w:val="28"/>
          <w:szCs w:val="28"/>
        </w:rPr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Преобразование, требуемое по условию задания — это автоматическое упрощение выражения: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удаление всех слагаемых, равных нулю (например, x + 0 или 0 + x превращается в просто x). Всё выражение при этом может быть сколь угодно сложным и вложенным. Важно, чтобы преобразование происходило рекурсивно для всех частей выражения, а не только на верхнем уровне.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Использование синтаксического дерева здесь даёт мощное преимущество: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A17682">
      <w:pPr>
        <w:pStyle w:val="a3"/>
        <w:numPr>
          <w:ilvl w:val="0"/>
          <w:numId w:val="3"/>
        </w:numPr>
        <w:spacing w:after="0" w:line="259" w:lineRule="auto"/>
        <w:jc w:val="left"/>
      </w:pPr>
      <w:r w:rsidRPr="009E4D4D">
        <w:t>На каждом узле дерева можем локально анализировать поддеревья,</w:t>
      </w:r>
    </w:p>
    <w:p w:rsidR="009E4D4D" w:rsidRPr="009E4D4D" w:rsidRDefault="009E4D4D" w:rsidP="001F645B">
      <w:pPr>
        <w:pStyle w:val="a3"/>
        <w:numPr>
          <w:ilvl w:val="0"/>
          <w:numId w:val="3"/>
        </w:numPr>
        <w:spacing w:after="0" w:line="259" w:lineRule="auto"/>
        <w:ind w:left="397" w:firstLine="0"/>
        <w:jc w:val="left"/>
      </w:pPr>
      <w:r w:rsidRPr="009E4D4D">
        <w:t>Замена/удаление производится просто — подменой указателей/поддерева/значения,</w:t>
      </w:r>
    </w:p>
    <w:p w:rsidR="009E4D4D" w:rsidRPr="009E4D4D" w:rsidRDefault="009E4D4D" w:rsidP="001D03B1">
      <w:pPr>
        <w:pStyle w:val="a3"/>
        <w:numPr>
          <w:ilvl w:val="0"/>
          <w:numId w:val="3"/>
        </w:numPr>
        <w:spacing w:after="0" w:line="259" w:lineRule="auto"/>
        <w:ind w:left="397" w:firstLine="0"/>
        <w:jc w:val="left"/>
      </w:pPr>
      <w:r w:rsidRPr="009E4D4D">
        <w:t>Нет необходимости распознавать и редактировать текст части строки,</w:t>
      </w:r>
    </w:p>
    <w:p w:rsidR="009E4D4D" w:rsidRPr="009E4D4D" w:rsidRDefault="009E4D4D" w:rsidP="001D03B1">
      <w:pPr>
        <w:pStyle w:val="a3"/>
        <w:numPr>
          <w:ilvl w:val="0"/>
          <w:numId w:val="3"/>
        </w:numPr>
        <w:spacing w:after="0" w:line="259" w:lineRule="auto"/>
        <w:ind w:left="397" w:firstLine="0"/>
        <w:jc w:val="left"/>
      </w:pPr>
      <w:r w:rsidRPr="009E4D4D">
        <w:t>Высокая гибкость к вложенным/повторяющимся случаям и разным приоритетам операций.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 xml:space="preserve">Вместо необходимости многократного анализа текста, алгоритм выполняет простой спуск по дереву: для каждого узла типа "оператор +" проверяет, не является ли один из аргументов числом 0. Если да — этот узел "сворачивается" соответствующим образом: удаляется слагаемое 0, оператор заменяется на </w:t>
      </w:r>
      <w:proofErr w:type="gramStart"/>
      <w:r w:rsidRPr="009E4D4D">
        <w:t>не-нулевого</w:t>
      </w:r>
      <w:proofErr w:type="gramEnd"/>
      <w:r w:rsidRPr="009E4D4D">
        <w:t xml:space="preserve"> потомка. Фактически, дерево "само" упрощается к минимальной форме.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9E4D4D">
      <w:pPr>
        <w:spacing w:after="0" w:line="259" w:lineRule="auto"/>
        <w:ind w:left="397" w:firstLine="0"/>
        <w:jc w:val="left"/>
        <w:rPr>
          <w:sz w:val="28"/>
          <w:szCs w:val="28"/>
        </w:rPr>
      </w:pPr>
      <w:r w:rsidRPr="009E4D4D">
        <w:rPr>
          <w:sz w:val="28"/>
          <w:szCs w:val="28"/>
        </w:rPr>
        <w:t>Метод работы программы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Всё решение базируется на разбиении задачи на хорошо определённые этапы:</w:t>
      </w:r>
    </w:p>
    <w:p w:rsidR="009E4D4D" w:rsidRPr="009E4D4D" w:rsidRDefault="009E4D4D" w:rsidP="009E4D4D">
      <w:pPr>
        <w:spacing w:after="0" w:line="259" w:lineRule="auto"/>
        <w:ind w:left="397" w:firstLine="0"/>
        <w:jc w:val="left"/>
      </w:pPr>
    </w:p>
    <w:p w:rsidR="009E4D4D" w:rsidRPr="009E4D4D" w:rsidRDefault="009E4D4D" w:rsidP="00782E91">
      <w:pPr>
        <w:pStyle w:val="a3"/>
        <w:numPr>
          <w:ilvl w:val="0"/>
          <w:numId w:val="5"/>
        </w:numPr>
        <w:spacing w:after="0" w:line="259" w:lineRule="auto"/>
        <w:ind w:left="397" w:firstLine="0"/>
        <w:jc w:val="left"/>
      </w:pPr>
      <w:r w:rsidRPr="009E4D4D">
        <w:t>Ввод выражения: Пользователь вводит строку-выражение.</w:t>
      </w:r>
    </w:p>
    <w:p w:rsidR="009E4D4D" w:rsidRPr="009E4D4D" w:rsidRDefault="009E4D4D" w:rsidP="006F4379">
      <w:pPr>
        <w:pStyle w:val="a3"/>
        <w:numPr>
          <w:ilvl w:val="0"/>
          <w:numId w:val="5"/>
        </w:numPr>
        <w:spacing w:after="0" w:line="259" w:lineRule="auto"/>
        <w:ind w:left="397" w:firstLine="0"/>
        <w:jc w:val="left"/>
      </w:pPr>
      <w:proofErr w:type="spellStart"/>
      <w:r w:rsidRPr="009E4D4D">
        <w:t>Парсинг</w:t>
      </w:r>
      <w:proofErr w:type="spellEnd"/>
      <w:r w:rsidRPr="009E4D4D">
        <w:t>: Строка преобразуется в дерево выражения с помощью корректного алгоритма разбора.</w:t>
      </w:r>
    </w:p>
    <w:p w:rsidR="009E4D4D" w:rsidRPr="009E4D4D" w:rsidRDefault="009E4D4D" w:rsidP="00BE23A8">
      <w:pPr>
        <w:pStyle w:val="a3"/>
        <w:numPr>
          <w:ilvl w:val="0"/>
          <w:numId w:val="5"/>
        </w:numPr>
        <w:spacing w:after="0" w:line="259" w:lineRule="auto"/>
        <w:ind w:left="397" w:firstLine="0"/>
        <w:jc w:val="left"/>
      </w:pPr>
      <w:r w:rsidRPr="009E4D4D">
        <w:t>Преобразование дерева</w:t>
      </w:r>
      <w:proofErr w:type="gramStart"/>
      <w:r w:rsidRPr="009E4D4D">
        <w:t>: Рекурсивно</w:t>
      </w:r>
      <w:proofErr w:type="gramEnd"/>
      <w:r w:rsidRPr="009E4D4D">
        <w:t xml:space="preserve"> обрабатываются все узлы дерева, на каждом этапе применяется правило удаления "нулевых" слагаемых.</w:t>
      </w:r>
    </w:p>
    <w:p w:rsidR="009E4D4D" w:rsidRPr="009E4D4D" w:rsidRDefault="009E4D4D" w:rsidP="00395A02">
      <w:pPr>
        <w:pStyle w:val="a3"/>
        <w:numPr>
          <w:ilvl w:val="0"/>
          <w:numId w:val="5"/>
        </w:numPr>
        <w:spacing w:after="0" w:line="259" w:lineRule="auto"/>
        <w:ind w:left="397" w:firstLine="0"/>
        <w:jc w:val="left"/>
      </w:pPr>
      <w:r w:rsidRPr="009E4D4D">
        <w:t>Визуализация и вывод: Получившееся (упрощённое) дерево и выражение выводятся на экран в двух форматах — в виде дерева (графически, для наглядности структуры) и в привычной строковой форме (</w:t>
      </w:r>
      <w:proofErr w:type="spellStart"/>
      <w:r w:rsidRPr="009E4D4D">
        <w:t>инфиксно</w:t>
      </w:r>
      <w:proofErr w:type="spellEnd"/>
      <w:r w:rsidRPr="009E4D4D">
        <w:t xml:space="preserve">, с учетом </w:t>
      </w:r>
      <w:r w:rsidRPr="009E4D4D">
        <w:lastRenderedPageBreak/>
        <w:t>скобок и приоритетов).</w:t>
      </w:r>
      <w:r w:rsidRPr="009E4D4D">
        <w:br/>
      </w:r>
      <w:r w:rsidRPr="009E4D4D">
        <w:br/>
      </w:r>
      <w:r w:rsidRPr="009E4D4D">
        <w:rPr>
          <w:sz w:val="28"/>
          <w:szCs w:val="28"/>
        </w:rPr>
        <w:t>Вывод</w:t>
      </w:r>
      <w:r w:rsidRPr="009E4D4D">
        <w:br/>
      </w:r>
    </w:p>
    <w:p w:rsidR="00963512" w:rsidRPr="009E4D4D" w:rsidRDefault="009E4D4D" w:rsidP="009E4D4D">
      <w:pPr>
        <w:spacing w:after="0" w:line="259" w:lineRule="auto"/>
        <w:ind w:left="397" w:firstLine="0"/>
        <w:jc w:val="left"/>
      </w:pPr>
      <w:r w:rsidRPr="009E4D4D">
        <w:t>Выбранная стратегия решения демонстрирует, как на практике реализуются ключевые концепции абстрактного синтаксического анализа, структурного представления сложных данных и рекурсивных преобразований, лежащих в основе современных компиляторов, интерпретаторов, алгебраических пакетов и многих других программ, работающих с выражениями и формулами.</w:t>
      </w:r>
    </w:p>
    <w:p w:rsidR="00963512" w:rsidRPr="009E4D4D" w:rsidRDefault="00000000" w:rsidP="009E4D4D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9E4D4D">
        <w:rPr>
          <w:b/>
        </w:rPr>
        <w:t xml:space="preserve">Сценарий выполнения работы </w:t>
      </w:r>
      <w:r w:rsidRPr="009E4D4D">
        <w:rPr>
          <w:sz w:val="18"/>
        </w:rPr>
        <w:t>[план работы,</w:t>
      </w:r>
      <w:r w:rsidRPr="009E4D4D">
        <w:rPr>
          <w:b/>
        </w:rPr>
        <w:t xml:space="preserve"> </w:t>
      </w:r>
      <w:r w:rsidRPr="009E4D4D">
        <w:rPr>
          <w:sz w:val="18"/>
        </w:rPr>
        <w:t>первоначальный текст программы в черновике</w:t>
      </w:r>
      <w:r w:rsidRPr="009E4D4D">
        <w:rPr>
          <w:b/>
        </w:rPr>
        <w:t xml:space="preserve"> </w:t>
      </w:r>
      <w:r w:rsidRPr="009E4D4D">
        <w:rPr>
          <w:sz w:val="18"/>
        </w:rPr>
        <w:t>(можно на отдельном листе)</w:t>
      </w:r>
      <w:r w:rsidRPr="009E4D4D">
        <w:rPr>
          <w:b/>
        </w:rPr>
        <w:t xml:space="preserve"> </w:t>
      </w:r>
      <w:r w:rsidRPr="009E4D4D">
        <w:rPr>
          <w:sz w:val="18"/>
        </w:rPr>
        <w:t>и</w:t>
      </w:r>
      <w:r w:rsidRPr="009E4D4D">
        <w:rPr>
          <w:b/>
        </w:rPr>
        <w:t xml:space="preserve"> </w:t>
      </w:r>
      <w:r w:rsidRPr="009E4D4D">
        <w:rPr>
          <w:sz w:val="18"/>
        </w:rPr>
        <w:t>тесты либо соображения по тестированию].</w:t>
      </w:r>
      <w:r w:rsidRPr="009E4D4D">
        <w:rPr>
          <w:sz w:val="26"/>
        </w:rPr>
        <w:t xml:space="preserve"> </w:t>
      </w:r>
    </w:p>
    <w:p w:rsidR="009E4D4D" w:rsidRPr="009E4D4D" w:rsidRDefault="009E4D4D" w:rsidP="009E4D4D">
      <w:pPr>
        <w:spacing w:after="0" w:line="259" w:lineRule="auto"/>
        <w:ind w:left="454" w:firstLine="0"/>
        <w:jc w:val="left"/>
      </w:pPr>
      <w:r w:rsidRPr="009E4D4D">
        <w:t>План работы:</w:t>
      </w:r>
    </w:p>
    <w:p w:rsidR="009E4D4D" w:rsidRPr="009E4D4D" w:rsidRDefault="009E4D4D" w:rsidP="009E4D4D">
      <w:pPr>
        <w:pStyle w:val="a3"/>
        <w:numPr>
          <w:ilvl w:val="0"/>
          <w:numId w:val="4"/>
        </w:numPr>
        <w:spacing w:after="0" w:line="259" w:lineRule="auto"/>
        <w:jc w:val="left"/>
      </w:pPr>
      <w:r w:rsidRPr="009E4D4D">
        <w:t>Ознакомиться с заданием.</w:t>
      </w:r>
    </w:p>
    <w:p w:rsidR="009E4D4D" w:rsidRPr="009E4D4D" w:rsidRDefault="009E4D4D" w:rsidP="005B66D3">
      <w:pPr>
        <w:pStyle w:val="a3"/>
        <w:numPr>
          <w:ilvl w:val="0"/>
          <w:numId w:val="4"/>
        </w:numPr>
        <w:spacing w:after="0" w:line="259" w:lineRule="auto"/>
        <w:jc w:val="left"/>
      </w:pPr>
      <w:r w:rsidRPr="009E4D4D">
        <w:t>Разработать структуру данных для хранения бинарного дерева выражений.</w:t>
      </w:r>
    </w:p>
    <w:p w:rsidR="009E4D4D" w:rsidRPr="009E4D4D" w:rsidRDefault="009E4D4D" w:rsidP="00A33DE4">
      <w:pPr>
        <w:pStyle w:val="a3"/>
        <w:numPr>
          <w:ilvl w:val="0"/>
          <w:numId w:val="4"/>
        </w:numPr>
        <w:spacing w:after="0" w:line="259" w:lineRule="auto"/>
        <w:ind w:left="454" w:firstLine="0"/>
        <w:jc w:val="left"/>
      </w:pPr>
      <w:r w:rsidRPr="009E4D4D">
        <w:t xml:space="preserve">Реализовать функцию разбора строки выражения в дерево (алгоритм </w:t>
      </w:r>
      <w:proofErr w:type="spellStart"/>
      <w:r w:rsidRPr="009E4D4D">
        <w:t>Дейкстры</w:t>
      </w:r>
      <w:proofErr w:type="spellEnd"/>
      <w:r w:rsidRPr="009E4D4D">
        <w:t>).</w:t>
      </w:r>
    </w:p>
    <w:p w:rsidR="009E4D4D" w:rsidRPr="009E4D4D" w:rsidRDefault="009E4D4D" w:rsidP="005721C5">
      <w:pPr>
        <w:pStyle w:val="a3"/>
        <w:numPr>
          <w:ilvl w:val="0"/>
          <w:numId w:val="4"/>
        </w:numPr>
        <w:spacing w:after="0" w:line="259" w:lineRule="auto"/>
        <w:ind w:left="454" w:firstLine="0"/>
        <w:jc w:val="left"/>
      </w:pPr>
      <w:r w:rsidRPr="009E4D4D">
        <w:t>Разработать функцию рекурсивного обхода и упрощения дерева согласно условию задачи.</w:t>
      </w:r>
    </w:p>
    <w:p w:rsidR="009E4D4D" w:rsidRPr="009E4D4D" w:rsidRDefault="009E4D4D" w:rsidP="00813E24">
      <w:pPr>
        <w:pStyle w:val="a3"/>
        <w:numPr>
          <w:ilvl w:val="0"/>
          <w:numId w:val="4"/>
        </w:numPr>
        <w:spacing w:after="0" w:line="259" w:lineRule="auto"/>
        <w:ind w:left="454" w:firstLine="0"/>
        <w:jc w:val="left"/>
      </w:pPr>
      <w:r w:rsidRPr="009E4D4D">
        <w:t>Реализовать функцию красивой печати дерева и генерации выражения из дерева.</w:t>
      </w:r>
    </w:p>
    <w:p w:rsidR="009E4D4D" w:rsidRPr="009E4D4D" w:rsidRDefault="009E4D4D" w:rsidP="0011372D">
      <w:pPr>
        <w:pStyle w:val="a3"/>
        <w:numPr>
          <w:ilvl w:val="0"/>
          <w:numId w:val="4"/>
        </w:numPr>
        <w:spacing w:after="0" w:line="259" w:lineRule="auto"/>
        <w:ind w:left="454" w:firstLine="0"/>
        <w:jc w:val="left"/>
      </w:pPr>
      <w:r w:rsidRPr="009E4D4D">
        <w:t>Провести тестирование на различных вариантах выражений.</w:t>
      </w:r>
    </w:p>
    <w:p w:rsidR="009E4D4D" w:rsidRPr="009E4D4D" w:rsidRDefault="009E4D4D" w:rsidP="0011372D">
      <w:pPr>
        <w:pStyle w:val="a3"/>
        <w:numPr>
          <w:ilvl w:val="0"/>
          <w:numId w:val="4"/>
        </w:numPr>
        <w:spacing w:after="0" w:line="259" w:lineRule="auto"/>
        <w:ind w:left="454" w:firstLine="0"/>
        <w:jc w:val="left"/>
      </w:pPr>
      <w:r w:rsidRPr="009E4D4D">
        <w:t>Перенести код в финальный вариант программы.</w:t>
      </w:r>
    </w:p>
    <w:p w:rsidR="009E4D4D" w:rsidRPr="009E4D4D" w:rsidRDefault="009E4D4D" w:rsidP="009E4D4D">
      <w:pPr>
        <w:spacing w:after="0" w:line="259" w:lineRule="auto"/>
        <w:ind w:left="454" w:firstLine="0"/>
        <w:jc w:val="left"/>
      </w:pPr>
      <w:r w:rsidRPr="009E4D4D">
        <w:t>Программа</w:t>
      </w:r>
      <w:r w:rsidRPr="009E4D4D">
        <w:t>:</w:t>
      </w:r>
    </w:p>
    <w:p w:rsidR="009E4D4D" w:rsidRPr="009E4D4D" w:rsidRDefault="009E4D4D" w:rsidP="009E4D4D">
      <w:pPr>
        <w:spacing w:after="0" w:line="259" w:lineRule="auto"/>
        <w:ind w:left="454" w:firstLine="0"/>
        <w:jc w:val="left"/>
      </w:pPr>
    </w:p>
    <w:p w:rsidR="009E4D4D" w:rsidRPr="009E4D4D" w:rsidRDefault="009E4D4D" w:rsidP="009E4D4D">
      <w:pPr>
        <w:spacing w:after="0" w:line="259" w:lineRule="auto"/>
        <w:ind w:left="454" w:firstLine="0"/>
        <w:jc w:val="left"/>
      </w:pPr>
      <w:r w:rsidRPr="009E4D4D">
        <w:t xml:space="preserve">Тесты </w:t>
      </w:r>
    </w:p>
    <w:tbl>
      <w:tblPr>
        <w:tblW w:w="10845" w:type="dxa"/>
        <w:tblCellSpacing w:w="15" w:type="dxa"/>
        <w:shd w:val="clear" w:color="auto" w:fill="221D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520"/>
        <w:gridCol w:w="5612"/>
      </w:tblGrid>
      <w:tr w:rsidR="009E4D4D" w:rsidRPr="009E4D4D" w:rsidTr="009E4D4D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240" w:lineRule="auto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Входное выражение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240" w:lineRule="auto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240" w:lineRule="auto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Примечание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2+0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Простое удаление нуля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0+2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Ноль слева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(2+</w:t>
            </w:r>
            <w:proofErr w:type="gramStart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0)+(</w:t>
            </w:r>
            <w:proofErr w:type="gramEnd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(0+</w:t>
            </w:r>
            <w:proofErr w:type="gramStart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4)+5)+(</w:t>
            </w:r>
            <w:proofErr w:type="gramEnd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2+4+5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Несколько слагаемых 0 в разных местах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0+(0+</w:t>
            </w:r>
            <w:proofErr w:type="gramStart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0)+</w:t>
            </w:r>
            <w:proofErr w:type="gramEnd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Одни нули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1+2+0+3+0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1+2+3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Несколько нулей среди других чисел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4*0+2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4*0+2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Не должен упрощать приоритетные подвыражения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(5+</w:t>
            </w:r>
            <w:proofErr w:type="gramStart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0)+(</w:t>
            </w:r>
            <w:proofErr w:type="gramEnd"/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0+0)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Рекурсивное удаление</w:t>
            </w:r>
          </w:p>
        </w:tc>
      </w:tr>
      <w:tr w:rsidR="009E4D4D" w:rsidRPr="009E4D4D" w:rsidTr="009E4D4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39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E4D4D" w:rsidRPr="009E4D4D" w:rsidRDefault="009E4D4D" w:rsidP="009E4D4D">
            <w:pPr>
              <w:spacing w:after="0" w:line="300" w:lineRule="atLeast"/>
              <w:ind w:left="57" w:firstLine="0"/>
              <w:jc w:val="left"/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</w:pPr>
            <w:r w:rsidRPr="009E4D4D">
              <w:rPr>
                <w:color w:val="auto"/>
                <w:kern w:val="0"/>
                <w:sz w:val="21"/>
                <w:szCs w:val="21"/>
                <w:lang w:bidi="ar-SA"/>
                <w14:ligatures w14:val="none"/>
              </w:rPr>
              <w:t>Одиночный ноль</w:t>
            </w:r>
          </w:p>
        </w:tc>
      </w:tr>
    </w:tbl>
    <w:p w:rsidR="00963512" w:rsidRPr="009E4D4D" w:rsidRDefault="009E4D4D" w:rsidP="009E4D4D">
      <w:pPr>
        <w:spacing w:after="0" w:line="259" w:lineRule="auto"/>
        <w:ind w:left="454" w:firstLine="0"/>
        <w:jc w:val="left"/>
      </w:pPr>
      <w:r w:rsidRPr="009E4D4D">
        <w:rPr>
          <w:lang w:val="en-US"/>
        </w:rPr>
        <w:t>PS</w:t>
      </w:r>
      <w:r w:rsidRPr="009E4D4D">
        <w:t>:</w:t>
      </w:r>
      <w:r w:rsidRPr="009E4D4D">
        <w:t xml:space="preserve"> </w:t>
      </w:r>
      <w:r w:rsidRPr="009E4D4D">
        <w:t>Основа тестирования — проверка корректности упрощения и того, что не нарушается исходная структура выражения там, где не требуется (например, 0*4 не упрощается).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963512" w:rsidP="009E4D4D">
      <w:pPr>
        <w:spacing w:after="0" w:line="259" w:lineRule="auto"/>
        <w:ind w:left="0" w:firstLine="0"/>
        <w:jc w:val="left"/>
      </w:pPr>
    </w:p>
    <w:p w:rsidR="00963512" w:rsidRPr="009E4D4D" w:rsidRDefault="00000000">
      <w:pPr>
        <w:spacing w:after="0" w:line="259" w:lineRule="auto"/>
        <w:ind w:left="-5"/>
        <w:jc w:val="left"/>
      </w:pPr>
      <w:r w:rsidRPr="009E4D4D">
        <w:rPr>
          <w:i/>
        </w:rPr>
        <w:t>Пункты 1-7 отчета составляются строго до начала лабораторной работы.</w:t>
      </w:r>
      <w:r w:rsidRPr="009E4D4D">
        <w:t xml:space="preserve"> </w:t>
      </w:r>
    </w:p>
    <w:p w:rsidR="00963512" w:rsidRPr="009E4D4D" w:rsidRDefault="00000000">
      <w:pPr>
        <w:spacing w:after="0" w:line="259" w:lineRule="auto"/>
        <w:ind w:left="8153" w:hanging="602"/>
        <w:jc w:val="left"/>
      </w:pPr>
      <w:r w:rsidRPr="009E4D4D">
        <w:rPr>
          <w:i/>
        </w:rPr>
        <w:t xml:space="preserve">Допущен к выполнению работы.   </w:t>
      </w:r>
      <w:r w:rsidRPr="009E4D4D">
        <w:rPr>
          <w:b/>
        </w:rPr>
        <w:t xml:space="preserve">Подпись преподавателя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9E4D4D">
        <w:rPr>
          <w:b/>
        </w:rPr>
        <w:t xml:space="preserve">Распечатка протокола </w:t>
      </w:r>
      <w:r w:rsidRPr="009E4D4D">
        <w:rPr>
          <w:sz w:val="18"/>
        </w:rPr>
        <w:t>(подклеить листинг окончательного варианта программы с тестовыми примерами,</w:t>
      </w:r>
      <w:r w:rsidRPr="009E4D4D">
        <w:rPr>
          <w:b/>
        </w:rPr>
        <w:t xml:space="preserve"> </w:t>
      </w:r>
      <w:r w:rsidRPr="009E4D4D">
        <w:rPr>
          <w:sz w:val="18"/>
        </w:rPr>
        <w:t>подписанный</w:t>
      </w:r>
      <w:r w:rsidRPr="009E4D4D">
        <w:rPr>
          <w:b/>
        </w:rPr>
        <w:t xml:space="preserve"> </w:t>
      </w:r>
      <w:r w:rsidRPr="009E4D4D">
        <w:rPr>
          <w:sz w:val="18"/>
        </w:rPr>
        <w:t>преподавателем)</w:t>
      </w: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b/>
        </w:rPr>
        <w:t xml:space="preserve"> </w:t>
      </w:r>
    </w:p>
    <w:p w:rsidR="00963512" w:rsidRPr="009E4D4D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9E4D4D">
        <w:rPr>
          <w:b/>
        </w:rPr>
        <w:t xml:space="preserve">Дневник отладки </w:t>
      </w:r>
      <w:r w:rsidRPr="009E4D4D">
        <w:rPr>
          <w:sz w:val="18"/>
        </w:rPr>
        <w:t>должен содержать дату и время сеансов отладки, и основные события</w:t>
      </w:r>
      <w:r w:rsidRPr="009E4D4D">
        <w:rPr>
          <w:b/>
        </w:rPr>
        <w:t xml:space="preserve"> </w:t>
      </w:r>
      <w:r w:rsidRPr="009E4D4D">
        <w:rPr>
          <w:sz w:val="18"/>
        </w:rPr>
        <w:t>(ошибки в сценарии и программе,</w:t>
      </w:r>
      <w:r w:rsidRPr="009E4D4D">
        <w:rPr>
          <w:b/>
        </w:rPr>
        <w:t xml:space="preserve"> </w:t>
      </w:r>
      <w:r w:rsidRPr="009E4D4D">
        <w:rPr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RPr="009E4D4D">
        <w:rPr>
          <w:b/>
          <w:sz w:val="22"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tbl>
      <w:tblPr>
        <w:tblStyle w:val="TableGrid"/>
        <w:tblW w:w="10300" w:type="dxa"/>
        <w:tblInd w:w="44" w:type="dxa"/>
        <w:tblCellMar>
          <w:top w:w="74" w:type="dxa"/>
          <w:left w:w="1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20"/>
        <w:gridCol w:w="700"/>
        <w:gridCol w:w="840"/>
        <w:gridCol w:w="2220"/>
        <w:gridCol w:w="2780"/>
        <w:gridCol w:w="2620"/>
      </w:tblGrid>
      <w:tr w:rsidR="00963512" w:rsidRPr="009E4D4D">
        <w:trPr>
          <w:trHeight w:val="74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180" w:firstLine="0"/>
              <w:jc w:val="left"/>
            </w:pPr>
            <w:r w:rsidRPr="009E4D4D">
              <w:t xml:space="preserve">№ </w:t>
            </w:r>
          </w:p>
          <w:p w:rsidR="00963512" w:rsidRPr="009E4D4D" w:rsidRDefault="00000000">
            <w:pPr>
              <w:spacing w:after="0" w:line="259" w:lineRule="auto"/>
              <w:ind w:left="15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15" w:firstLine="0"/>
              <w:jc w:val="left"/>
            </w:pPr>
            <w:r w:rsidRPr="009E4D4D"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211" w:hanging="2"/>
              <w:jc w:val="left"/>
            </w:pPr>
            <w:r w:rsidRPr="009E4D4D">
              <w:t xml:space="preserve">Лаб. или дом.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105" w:firstLine="0"/>
              <w:jc w:val="left"/>
            </w:pPr>
            <w:r w:rsidRPr="009E4D4D">
              <w:t xml:space="preserve">Дата </w:t>
            </w:r>
          </w:p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110" w:firstLine="0"/>
              <w:jc w:val="left"/>
            </w:pPr>
            <w:r w:rsidRPr="009E4D4D">
              <w:t xml:space="preserve">Время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0" w:right="38" w:firstLine="0"/>
              <w:jc w:val="center"/>
            </w:pPr>
            <w:r w:rsidRPr="009E4D4D">
              <w:t xml:space="preserve">Событие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0" w:right="67" w:firstLine="0"/>
              <w:jc w:val="center"/>
            </w:pPr>
            <w:r w:rsidRPr="009E4D4D">
              <w:t xml:space="preserve">Действие по исправлению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12" w:rsidRPr="009E4D4D" w:rsidRDefault="00000000">
            <w:pPr>
              <w:spacing w:after="0" w:line="259" w:lineRule="auto"/>
              <w:ind w:left="34" w:firstLine="0"/>
              <w:jc w:val="center"/>
            </w:pPr>
            <w:r w:rsidRPr="009E4D4D">
              <w:t xml:space="preserve">Примечание </w:t>
            </w:r>
          </w:p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t xml:space="preserve"> </w:t>
            </w:r>
          </w:p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t xml:space="preserve"> </w:t>
            </w:r>
          </w:p>
        </w:tc>
      </w:tr>
      <w:tr w:rsidR="00963512" w:rsidRPr="009E4D4D">
        <w:trPr>
          <w:trHeight w:val="722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15" w:firstLine="0"/>
              <w:jc w:val="left"/>
            </w:pPr>
            <w:r w:rsidRPr="009E4D4D"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5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3512" w:rsidRPr="009E4D4D" w:rsidRDefault="00000000">
            <w:pPr>
              <w:spacing w:after="0" w:line="259" w:lineRule="auto"/>
              <w:ind w:left="0" w:firstLine="0"/>
              <w:jc w:val="left"/>
            </w:pPr>
            <w:r w:rsidRPr="009E4D4D">
              <w:rPr>
                <w:sz w:val="24"/>
              </w:rPr>
              <w:t xml:space="preserve"> </w:t>
            </w:r>
          </w:p>
        </w:tc>
      </w:tr>
    </w:tbl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 w:rsidRPr="009E4D4D">
        <w:rPr>
          <w:b/>
        </w:rPr>
        <w:t xml:space="preserve">Замечания автора </w:t>
      </w:r>
      <w:r w:rsidRPr="009E4D4D">
        <w:t xml:space="preserve">по существу работы </w:t>
      </w:r>
    </w:p>
    <w:p w:rsidR="00963512" w:rsidRPr="009E4D4D" w:rsidRDefault="00000000">
      <w:pPr>
        <w:tabs>
          <w:tab w:val="center" w:pos="3968"/>
        </w:tabs>
        <w:ind w:left="0" w:firstLine="0"/>
        <w:jc w:val="left"/>
      </w:pPr>
      <w:r w:rsidRPr="009E4D4D">
        <w:rPr>
          <w:b/>
          <w:sz w:val="31"/>
          <w:vertAlign w:val="subscript"/>
        </w:rPr>
        <w:t xml:space="preserve"> </w:t>
      </w:r>
      <w:r w:rsidRPr="009E4D4D">
        <w:rPr>
          <w:b/>
          <w:sz w:val="31"/>
          <w:vertAlign w:val="subscript"/>
        </w:rPr>
        <w:tab/>
      </w:r>
      <w:r w:rsidRPr="009E4D4D">
        <w:t>_______________________________________________________________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</w:t>
      </w:r>
    </w:p>
    <w:p w:rsidR="00963512" w:rsidRPr="009E4D4D" w:rsidRDefault="00000000">
      <w:pPr>
        <w:ind w:left="229"/>
      </w:pPr>
      <w:r w:rsidRPr="009E4D4D">
        <w:t>_____</w:t>
      </w:r>
      <w:r w:rsidRPr="009E4D4D">
        <w:rPr>
          <w:b/>
        </w:rPr>
        <w:t xml:space="preserve">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 _____</w:t>
      </w:r>
      <w:r w:rsidRPr="009E4D4D">
        <w:rPr>
          <w:b/>
        </w:rPr>
        <w:t xml:space="preserve"> </w:t>
      </w:r>
      <w:r w:rsidRPr="009E4D4D">
        <w:t xml:space="preserve">____________________________________________________________________________________________________ _____ </w:t>
      </w:r>
    </w:p>
    <w:p w:rsidR="00963512" w:rsidRPr="009E4D4D" w:rsidRDefault="00000000">
      <w:pPr>
        <w:spacing w:after="0" w:line="259" w:lineRule="auto"/>
        <w:ind w:left="219" w:firstLine="0"/>
        <w:jc w:val="left"/>
      </w:pPr>
      <w:r w:rsidRPr="009E4D4D"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 w:rsidRPr="009E4D4D">
        <w:rPr>
          <w:b/>
        </w:rPr>
        <w:t>Выводы</w:t>
      </w:r>
      <w:r w:rsidRPr="009E4D4D">
        <w:t xml:space="preserve"> </w:t>
      </w:r>
      <w:r w:rsidR="00F71AB5">
        <w:rPr>
          <w:lang w:val="en-US"/>
        </w:rPr>
        <w:br/>
      </w:r>
    </w:p>
    <w:p w:rsidR="00F71AB5" w:rsidRPr="00F71AB5" w:rsidRDefault="00F71AB5" w:rsidP="00F71AB5">
      <w:pPr>
        <w:spacing w:after="0" w:line="259" w:lineRule="auto"/>
        <w:ind w:left="54" w:firstLine="0"/>
        <w:jc w:val="left"/>
        <w:rPr>
          <w:lang w:val="en-US"/>
        </w:rPr>
      </w:pPr>
      <w:r>
        <w:t>В ходе выполнения лабораторной работы были закреплены навыки:</w:t>
      </w:r>
    </w:p>
    <w:p w:rsidR="00F71AB5" w:rsidRPr="00F71AB5" w:rsidRDefault="00F71AB5" w:rsidP="00646E20">
      <w:pPr>
        <w:pStyle w:val="a3"/>
        <w:numPr>
          <w:ilvl w:val="0"/>
          <w:numId w:val="3"/>
        </w:numPr>
        <w:spacing w:after="0" w:line="259" w:lineRule="auto"/>
        <w:jc w:val="left"/>
      </w:pPr>
      <w:r w:rsidRPr="00F71AB5">
        <w:t>построения и модификации деревьев выражений,</w:t>
      </w:r>
    </w:p>
    <w:p w:rsidR="00F71AB5" w:rsidRPr="00F71AB5" w:rsidRDefault="00F71AB5" w:rsidP="00F71AB5">
      <w:pPr>
        <w:pStyle w:val="a3"/>
        <w:numPr>
          <w:ilvl w:val="0"/>
          <w:numId w:val="3"/>
        </w:numPr>
        <w:spacing w:after="0" w:line="259" w:lineRule="auto"/>
        <w:jc w:val="left"/>
      </w:pPr>
      <w:r w:rsidRPr="00F71AB5">
        <w:t>применения рекурсии для обхода и преобразования деревьев,</w:t>
      </w:r>
    </w:p>
    <w:p w:rsidR="00F71AB5" w:rsidRPr="00F71AB5" w:rsidRDefault="00F71AB5" w:rsidP="00F71AB5">
      <w:pPr>
        <w:pStyle w:val="a3"/>
        <w:numPr>
          <w:ilvl w:val="0"/>
          <w:numId w:val="3"/>
        </w:numPr>
        <w:spacing w:after="0" w:line="259" w:lineRule="auto"/>
        <w:jc w:val="left"/>
      </w:pPr>
      <w:r w:rsidRPr="00F71AB5">
        <w:t>реализации парсера выражений с учётом приоритетов операций,</w:t>
      </w:r>
    </w:p>
    <w:p w:rsidR="00F71AB5" w:rsidRDefault="00F71AB5" w:rsidP="00F71AB5">
      <w:pPr>
        <w:pStyle w:val="a3"/>
        <w:numPr>
          <w:ilvl w:val="0"/>
          <w:numId w:val="3"/>
        </w:numPr>
        <w:spacing w:after="0" w:line="259" w:lineRule="auto"/>
        <w:jc w:val="left"/>
      </w:pPr>
      <w:r w:rsidRPr="00F71AB5">
        <w:t>ви</w:t>
      </w:r>
      <w:r>
        <w:t>зуализации структуры дерева.</w:t>
      </w:r>
    </w:p>
    <w:p w:rsidR="00963512" w:rsidRPr="009E4D4D" w:rsidRDefault="00F71AB5" w:rsidP="00F71AB5">
      <w:pPr>
        <w:spacing w:after="0" w:line="259" w:lineRule="auto"/>
        <w:ind w:left="54" w:firstLine="0"/>
        <w:jc w:val="left"/>
      </w:pPr>
      <w:r>
        <w:t>Поставленная задача успешно решена: программа автоматически упрощает выражение, удаляя нулевые слагаемые.</w:t>
      </w:r>
    </w:p>
    <w:p w:rsidR="00963512" w:rsidRPr="009E4D4D" w:rsidRDefault="00000000" w:rsidP="00F71AB5">
      <w:pPr>
        <w:tabs>
          <w:tab w:val="left" w:pos="2034"/>
        </w:tabs>
        <w:spacing w:after="0" w:line="259" w:lineRule="auto"/>
        <w:ind w:left="54" w:firstLine="0"/>
        <w:jc w:val="left"/>
      </w:pPr>
      <w:r w:rsidRPr="009E4D4D">
        <w:t xml:space="preserve"> </w:t>
      </w:r>
      <w:r w:rsidR="00F71AB5">
        <w:tab/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tabs>
          <w:tab w:val="right" w:pos="10314"/>
        </w:tabs>
        <w:spacing w:after="0" w:line="259" w:lineRule="auto"/>
        <w:ind w:left="0" w:firstLine="0"/>
        <w:jc w:val="left"/>
      </w:pPr>
      <w:r w:rsidRPr="009E4D4D">
        <w:rPr>
          <w:sz w:val="31"/>
          <w:vertAlign w:val="subscript"/>
        </w:rPr>
        <w:t xml:space="preserve"> </w:t>
      </w:r>
      <w:r w:rsidRPr="009E4D4D">
        <w:rPr>
          <w:sz w:val="31"/>
          <w:vertAlign w:val="subscript"/>
        </w:rPr>
        <w:tab/>
      </w:r>
      <w:r w:rsidRPr="009E4D4D">
        <w:rPr>
          <w:sz w:val="19"/>
        </w:rPr>
        <w:t>Недочёты при выполнении задания могут быть устранены следующим образом: ________________________________</w:t>
      </w:r>
      <w:r w:rsidRPr="009E4D4D">
        <w:t xml:space="preserve">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</w:t>
      </w:r>
    </w:p>
    <w:p w:rsidR="00963512" w:rsidRPr="009E4D4D" w:rsidRDefault="00000000">
      <w:pPr>
        <w:ind w:left="229"/>
      </w:pPr>
      <w:r w:rsidRPr="009E4D4D">
        <w:t xml:space="preserve">_____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</w:t>
      </w:r>
    </w:p>
    <w:p w:rsidR="00963512" w:rsidRPr="009E4D4D" w:rsidRDefault="00000000">
      <w:pPr>
        <w:ind w:left="229"/>
      </w:pPr>
      <w:r w:rsidRPr="009E4D4D">
        <w:t xml:space="preserve">_____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</w:t>
      </w:r>
    </w:p>
    <w:p w:rsidR="00963512" w:rsidRPr="009E4D4D" w:rsidRDefault="00000000">
      <w:pPr>
        <w:ind w:left="229"/>
      </w:pPr>
      <w:r w:rsidRPr="009E4D4D">
        <w:t xml:space="preserve">_____ </w:t>
      </w:r>
    </w:p>
    <w:p w:rsidR="00963512" w:rsidRPr="009E4D4D" w:rsidRDefault="00000000">
      <w:pPr>
        <w:ind w:left="229"/>
      </w:pPr>
      <w:r w:rsidRPr="009E4D4D">
        <w:t>____________________________________________________________________________________________________</w:t>
      </w:r>
    </w:p>
    <w:p w:rsidR="00963512" w:rsidRPr="009E4D4D" w:rsidRDefault="00000000">
      <w:pPr>
        <w:ind w:left="229"/>
      </w:pPr>
      <w:r w:rsidRPr="009E4D4D">
        <w:t xml:space="preserve">_____ </w:t>
      </w:r>
    </w:p>
    <w:p w:rsidR="00963512" w:rsidRPr="009E4D4D" w:rsidRDefault="00000000">
      <w:pPr>
        <w:ind w:left="229"/>
      </w:pPr>
      <w:r w:rsidRPr="009E4D4D">
        <w:lastRenderedPageBreak/>
        <w:t xml:space="preserve">____________________________________________________________________________________________________ _____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t xml:space="preserve"> </w:t>
      </w:r>
    </w:p>
    <w:p w:rsidR="00963512" w:rsidRPr="009E4D4D" w:rsidRDefault="00000000">
      <w:pPr>
        <w:spacing w:after="0" w:line="259" w:lineRule="auto"/>
        <w:ind w:left="10" w:right="74"/>
        <w:jc w:val="right"/>
      </w:pPr>
      <w:r w:rsidRPr="009E4D4D">
        <w:t xml:space="preserve">Подпись студента _________________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sz w:val="22"/>
        </w:rPr>
        <w:t xml:space="preserve"> </w:t>
      </w:r>
    </w:p>
    <w:p w:rsidR="00963512" w:rsidRPr="009E4D4D" w:rsidRDefault="00000000">
      <w:pPr>
        <w:spacing w:after="0" w:line="259" w:lineRule="auto"/>
        <w:ind w:left="54" w:firstLine="0"/>
        <w:jc w:val="left"/>
      </w:pPr>
      <w:r w:rsidRPr="009E4D4D">
        <w:rPr>
          <w:sz w:val="22"/>
        </w:rPr>
        <w:t xml:space="preserve"> </w:t>
      </w:r>
    </w:p>
    <w:sectPr w:rsidR="00963512" w:rsidRPr="009E4D4D">
      <w:pgSz w:w="11920" w:h="16840"/>
      <w:pgMar w:top="875" w:right="660" w:bottom="922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B535D"/>
    <w:multiLevelType w:val="hybridMultilevel"/>
    <w:tmpl w:val="AD226CFC"/>
    <w:lvl w:ilvl="0" w:tplc="8D14BDF8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AC93B4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167EAA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F8FB6C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499A8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90B8E0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F26E38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A8B27A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9EF694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E54EDB"/>
    <w:multiLevelType w:val="hybridMultilevel"/>
    <w:tmpl w:val="F1E0D10E"/>
    <w:lvl w:ilvl="0" w:tplc="C5B2C432">
      <w:start w:val="6"/>
      <w:numFmt w:val="decimal"/>
      <w:lvlText w:val="%1."/>
      <w:lvlJc w:val="left"/>
      <w:pPr>
        <w:ind w:left="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C21306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906E5A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20C806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6CBE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01D1C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02130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4A51C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C4786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B6C3D"/>
    <w:multiLevelType w:val="hybridMultilevel"/>
    <w:tmpl w:val="7E96E47C"/>
    <w:lvl w:ilvl="0" w:tplc="3B00D68E">
      <w:start w:val="2"/>
      <w:numFmt w:val="bullet"/>
      <w:lvlText w:val=""/>
      <w:lvlJc w:val="left"/>
      <w:pPr>
        <w:ind w:left="74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24B2146"/>
    <w:multiLevelType w:val="hybridMultilevel"/>
    <w:tmpl w:val="C2C21D22"/>
    <w:lvl w:ilvl="0" w:tplc="B11644C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676F61AA"/>
    <w:multiLevelType w:val="hybridMultilevel"/>
    <w:tmpl w:val="2BEEBC08"/>
    <w:lvl w:ilvl="0" w:tplc="A798113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573973628">
    <w:abstractNumId w:val="0"/>
  </w:num>
  <w:num w:numId="2" w16cid:durableId="1585384415">
    <w:abstractNumId w:val="1"/>
  </w:num>
  <w:num w:numId="3" w16cid:durableId="1837259128">
    <w:abstractNumId w:val="2"/>
  </w:num>
  <w:num w:numId="4" w16cid:durableId="200748603">
    <w:abstractNumId w:val="3"/>
  </w:num>
  <w:num w:numId="5" w16cid:durableId="1374380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12"/>
    <w:rsid w:val="003460FB"/>
    <w:rsid w:val="00963512"/>
    <w:rsid w:val="009E4D4D"/>
    <w:rsid w:val="00CE2BF9"/>
    <w:rsid w:val="00F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2424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2950" w:hanging="10"/>
      <w:jc w:val="both"/>
    </w:pPr>
    <w:rPr>
      <w:rFonts w:ascii="Times New Roman" w:eastAsia="Times New Roman" w:hAnsi="Times New Roman" w:cs="Times New Roman"/>
      <w:color w:val="000000"/>
      <w:sz w:val="2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E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Общий_шаблон_отчёта.docx</vt:lpstr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Общий_шаблон_отчёта.docx</dc:title>
  <dc:subject/>
  <dc:creator>Vladislav Zakrevskiy</dc:creator>
  <cp:keywords/>
  <cp:lastModifiedBy>Vladislav Zakrevskiy</cp:lastModifiedBy>
  <cp:revision>2</cp:revision>
  <dcterms:created xsi:type="dcterms:W3CDTF">2025-05-17T17:16:00Z</dcterms:created>
  <dcterms:modified xsi:type="dcterms:W3CDTF">2025-05-17T17:16:00Z</dcterms:modified>
</cp:coreProperties>
</file>