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Взаимодействие c Telegram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Взаимодействие с JIRA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Взаимодействие с TeamCity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Обзор аналогов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Выбор СУБД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7 ТЕХНИКО-ЭКОНОМИЧЕСКОЕ ОБОСНОВАНИЕ РАЗРАБОТКИ И ИСПОЛЬЗОВАНИЯ ПРОГРАММНОГО ПРОДУКТА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1" w:bottom="851" w:left="1701" w:header="0" w:footer="397"/>
          <w:titlePg w:val="1"/>
          <w:bidi w:val="0"/>
        </w:sectPr>
      </w:pPr>
    </w:p>
    <w:p>
      <w:pPr>
        <w:pStyle w:val="heading 1"/>
        <w:jc w:val="center"/>
      </w:pPr>
      <w:bookmarkStart w:name="_Toc" w:id="0"/>
      <w:r>
        <w:rPr>
          <w:rtl w:val="0"/>
          <w:lang w:val="ru-RU"/>
        </w:rPr>
        <w:t>ВВЕДЕНИЕ</w:t>
      </w:r>
      <w:bookmarkEnd w:id="0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tl w:val="0"/>
          <w:lang w:val="ru-RU"/>
        </w:rPr>
        <w:t>. JIRA Software</w:t>
      </w:r>
      <w:r>
        <w:rPr>
          <w:rtl w:val="0"/>
          <w:lang w:val="ru-RU"/>
        </w:rPr>
        <w:t> — это мощная система для отслеживания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обладающая невероятно широкими возможностями персонализации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команда разработчиков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 подходит к организации рабочего процесса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в </w:t>
      </w:r>
      <w:r>
        <w:rPr>
          <w:rtl w:val="0"/>
          <w:lang w:val="ru-RU"/>
        </w:rPr>
        <w:t xml:space="preserve">JIRA Software </w:t>
      </w:r>
      <w:r>
        <w:rPr>
          <w:rtl w:val="0"/>
          <w:lang w:val="ru-RU"/>
        </w:rPr>
        <w:t>есть множество готовых шаблонов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масштабируема и подходит как для организаций с небольшим количеством сотрудников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менее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так и для крупных предприятий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10000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1" w:bottom="851" w:left="1701" w:header="0" w:footer="397"/>
          <w:bidi w:val="0"/>
        </w:sectPr>
      </w:pPr>
      <w:r>
        <w:rPr>
          <w:rtl w:val="0"/>
        </w:rPr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ind w:left="0" w:firstLine="708"/>
      </w:pPr>
      <w:bookmarkStart w:name="_Toc1" w:id="1"/>
      <w:r>
        <w:rPr>
          <w:b w:val="1"/>
          <w:bCs w:val="1"/>
          <w:rtl w:val="0"/>
          <w:lang w:val="ru-RU"/>
        </w:rPr>
        <w:t xml:space="preserve">1 </w:t>
      </w:r>
      <w:r>
        <w:rPr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без с</w:t>
      </w:r>
      <w:r>
        <w:rPr>
          <w:rtl w:val="0"/>
          <w:lang w:val="ru-RU"/>
        </w:rPr>
        <w:t xml:space="preserve">истем отслеживания задач и систем непрерывной интеграции </w:t>
      </w:r>
      <w:r>
        <w:rPr>
          <w:rtl w:val="0"/>
          <w:lang w:val="ru-RU"/>
        </w:rPr>
        <w:t>разработка немыслима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системы мгновенного обмена сообщениями прочно вошли в повседневную жизнь людей во всем мире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Непосредственно перед проектированием </w:t>
      </w:r>
      <w:r>
        <w:rPr>
          <w:rtl w:val="0"/>
          <w:lang w:val="ru-RU"/>
        </w:rPr>
        <w:t xml:space="preserve">средства по обеспечению взаимодействия </w:t>
      </w:r>
      <w:r>
        <w:rPr>
          <w:rtl w:val="0"/>
          <w:lang w:val="ru-RU"/>
        </w:rPr>
        <w:t xml:space="preserve">вышеупомянутых систем имеет смысл оценить текущее состояние </w:t>
      </w:r>
      <w:r>
        <w:rPr>
          <w:rtl w:val="0"/>
          <w:lang w:val="ru-RU"/>
        </w:rPr>
        <w:t>предметной области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выяснить положительные и отрицательные стороны для каждой отдельной системы и проанализировать </w:t>
      </w:r>
      <w:r>
        <w:rPr>
          <w:rtl w:val="0"/>
          <w:lang w:val="ru-RU"/>
        </w:rPr>
        <w:t>способы</w:t>
      </w:r>
      <w:r>
        <w:rPr>
          <w:rtl w:val="0"/>
          <w:lang w:val="ru-RU"/>
        </w:rPr>
        <w:t xml:space="preserve"> взаимодействия с ними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b w:val="1"/>
          <w:bCs w:val="1"/>
          <w:rtl w:val="0"/>
          <w:lang w:val="ru-RU"/>
        </w:rPr>
        <w:t>1.1</w:t>
      </w:r>
      <w:r>
        <w:rPr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2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25252525252525D0%252525252525259A%25252525252525D1%2525252525252580%25252525252525D0%25252525252525BE%25252525252525D1%2525252525252581%25252525252525D1%2525252525252581%25252525252525D0%25252525252525BF%25252525252525D0%25252525252525BB%25252525252525D0%25252525252525B0%25252525252525D1%2525252525252582%25252525252525D1%2525252525252584%25252525252525D0%25252525252525BE%25252525252525D1%2525252525252580%25252525252525D0%25252525252525BC%25252525252525D0%25252525252525B5%25252525252525D0%25252525252525BD%25252525252525D0%25252525252525BD%25252525252525D0%25252525252525BE%25252525252525D0%25252525252525B5_%25252525252525D0%25252525252525BF%25252525252525D1%2525252525252580%25252525252525D0%25252525252525BE%25252525252525D0%25252525252525B3%25252525252525D1%2525252525252580%25252525252525D0%25252525252525B0%25252525252525D0%25252525252525BC%25252525252525D0%25252525252525BC%25252525252525D0%25252525252525BD%25252525252525D0%25252525252525BE%25252525252525D0%25252525252525B5_%25252525252525D0%25252525252525BE%25252525252525D0%25252525252525B1%25252525252525D0%25252525252525B5%25252525252525D1%2525252525252581%25252525252525D0%25252525252525BF%25252525252525D0%25252525252525B5%25252525252525D1%2525252525252587%25252525252525D0%25252525252525B5%25252525252525D0%25252525252525BD%25252525252525D0%25252525252525B8%25252525252525D0%25252525252525B5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25252525252525D0%25252525252525A1%25252525252525D0%25252525252525B8%25252525252525D1%2525252525252581%25252525252525D1%2525252525252582%25252525252525D0%25252525252525B5%25252525252525D0%25252525252525BC%25252525252525D0%25252525252525B0_%25252525252525D0%25252525252525BC%25252525252525D0%25252525252525B3%25252525252525D0%25252525252525BD%25252525252525D0%25252525252525BE%25252525252525D0%25252525252525B2%25252525252525D0%25252525252525B5%25252525252525D0%25252525252525BD%25252525252525D0%25252525252525BD%25252525252525D0%25252525252525BE%25252525252525D0%25252525252525B3%25252525252525D0%25252525252525BE_%25252525252525D0%25252525252525BE%25252525252525D0%25252525252525B1%25252525252525D0%25252525252525BC%25252525252525D0%25252525252525B5%25252525252525D0%25252525252525BD%25252525252525D0%25252525252525B0_%25252525252525D1%2525252525252581%25252525252525D0%25252525252525BE%25252525252525D0%25252525252525BE%25252525252525D0%25252525252525B1%25252525252525D1%2525252525252589%25252525252525D0%25252525252525B5%25252525252525D0%25252525252525BD%25252525252525D0%25252525252525B8%25252525252525D1%252525252525258F%25252525252525D0%25252525252525BC%25252525252525D0%25252525252525B8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[1].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 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[3]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1) [4]: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2)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[5].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  <w:r>
        <w:rPr>
          <w:rFonts w:ascii="Courier New" w:hAnsi="Courier New"/>
          <w:color w:val="252525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  <w:rtl w:val="0"/>
          <w:lang w:val="ru-RU"/>
        </w:rPr>
        <w:t>&lt;/dependency&gt;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ru-RU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основанного на длинных опросах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свою очередь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использующего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sz w:val="24"/>
          <w:szCs w:val="24"/>
          <w:rtl w:val="0"/>
          <w:lang w:val="nl-NL"/>
        </w:rPr>
        <w:t>TelegramWebhookBot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должен реализовывать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 помощи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3"/>
    </w:p>
    <w:p>
      <w:pPr>
        <w:pStyle w:val="Normal.0"/>
      </w:pP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 — коммерческая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система отслеживания ошибок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предназначенная для отслеживания хода исполнения задач по исправлению ошибок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проектами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Разработана австралийской компанией </w:t>
      </w:r>
      <w:r>
        <w:rPr>
          <w:rtl w:val="0"/>
          <w:lang w:val="ru-RU"/>
        </w:rPr>
        <w:t xml:space="preserve">Atlassian Software Systems. </w:t>
      </w:r>
      <w:r>
        <w:rPr>
          <w:rtl w:val="0"/>
          <w:lang w:val="ru-RU"/>
        </w:rPr>
        <w:t xml:space="preserve">Работа в </w:t>
      </w:r>
      <w:r>
        <w:rPr>
          <w:rtl w:val="0"/>
          <w:lang w:val="ru-RU"/>
        </w:rPr>
        <w:t>Atlassian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происходит через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браузер без установки клиентских приложений на рабочих местах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Asana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Bugzilla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Redmine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Github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Issues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Преимуществами </w:t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 xml:space="preserve">JIRA </w:t>
      </w:r>
      <w:r>
        <w:rPr>
          <w:rtl w:val="0"/>
          <w:lang w:val="ru-RU"/>
        </w:rPr>
        <w:t>перед остальными являются</w:t>
      </w:r>
      <w:r>
        <w:rPr>
          <w:rtl w:val="0"/>
          <w:lang w:val="en-US"/>
        </w:rPr>
        <w:t xml:space="preserve"> [6]</w:t>
      </w:r>
      <w:r>
        <w:rPr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Универсальность</w:t>
      </w:r>
      <w:r>
        <w:rPr>
          <w:rtl w:val="0"/>
          <w:lang w:val="ru-RU"/>
        </w:rPr>
        <w:t xml:space="preserve">. JIRA </w:t>
      </w:r>
      <w:r>
        <w:rPr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как единый инструмент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сможет пользоваться каждый член 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этого инструмента можно взаимодействовать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отслеживать ход работы и быстрее поставлять качественное ПО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Гибкость и возможность расширения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системе есть множество готовых шаблонов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отличающихся невероятно широкими возможностями персонализации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поэтому она подойдет для любой команды и любого процесса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Масштабирование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существует возможность расширения по мере вовлечения новых специалистов в команду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функционал для создания и управления проектами и позволяет разбивать их на этапы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типы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связывать задачи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возможные переходы между этапами решения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назначать ответственных по различным направлениям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позволяет с помощью </w:t>
      </w:r>
      <w:r>
        <w:rPr>
          <w:rtl w:val="0"/>
          <w:lang w:val="ru-RU"/>
        </w:rPr>
        <w:t>JIRA Query Language (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можно сохранить и использовать постоянно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Для организации работы с пользователями </w:t>
      </w:r>
      <w:r>
        <w:rPr>
          <w:rtl w:val="0"/>
        </w:rPr>
        <w:t xml:space="preserve">Atlassian JIRA </w:t>
      </w:r>
      <w:r>
        <w:rPr>
          <w:rtl w:val="0"/>
        </w:rPr>
        <w:t>позволяет образовывать группы пользователей и назначать им роли</w:t>
      </w:r>
      <w:r>
        <w:rPr>
          <w:rtl w:val="0"/>
        </w:rPr>
        <w:t xml:space="preserve">. </w:t>
      </w:r>
      <w:r>
        <w:rPr>
          <w:rtl w:val="0"/>
        </w:rPr>
        <w:t>Платформа обладает гибкой системой разграничения и контроля доступа к проектам</w:t>
      </w:r>
      <w:r>
        <w:rPr>
          <w:rtl w:val="0"/>
        </w:rPr>
        <w:t xml:space="preserve">, </w:t>
      </w:r>
      <w:r>
        <w:rPr>
          <w:rtl w:val="0"/>
        </w:rPr>
        <w:t>задачам и функциям</w:t>
      </w:r>
      <w:r>
        <w:rPr>
          <w:rtl w:val="0"/>
        </w:rPr>
        <w:t xml:space="preserve">, </w:t>
      </w:r>
      <w:r>
        <w:rPr>
          <w:rtl w:val="0"/>
        </w:rPr>
        <w:t>основанной на членстве пользователей в группах и их ролях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создает карту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>— нерешенные высокоприоритетные задачи</w:t>
      </w:r>
      <w:r>
        <w:rPr>
          <w:rtl w:val="0"/>
        </w:rPr>
        <w:t>,</w:t>
      </w:r>
    </w:p>
    <w:p>
      <w:pPr>
        <w:pStyle w:val="Normal.0"/>
      </w:pPr>
      <w:r>
        <w:rPr>
          <w:rtl w:val="0"/>
        </w:rPr>
        <w:t>— количество задач</w:t>
      </w:r>
      <w:r>
        <w:rPr>
          <w:rtl w:val="0"/>
        </w:rPr>
        <w:t xml:space="preserve">, </w:t>
      </w:r>
      <w:r>
        <w:rPr>
          <w:rtl w:val="0"/>
        </w:rPr>
        <w:t>созданных одним пользователем</w:t>
      </w:r>
      <w:r>
        <w:rPr>
          <w:rtl w:val="0"/>
        </w:rPr>
        <w:t>,</w:t>
      </w:r>
    </w:p>
    <w:p>
      <w:pPr>
        <w:pStyle w:val="Normal.0"/>
      </w:pPr>
      <w:r>
        <w:rPr>
          <w:rtl w:val="0"/>
        </w:rPr>
        <w:t>— среднее время решения задачи</w:t>
      </w:r>
      <w:r>
        <w:rPr>
          <w:rtl w:val="0"/>
        </w:rPr>
        <w:t>,</w:t>
      </w:r>
    </w:p>
    <w:p>
      <w:pPr>
        <w:pStyle w:val="Normal.0"/>
      </w:pPr>
      <w:r>
        <w:rPr>
          <w:rtl w:val="0"/>
        </w:rPr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определенные статус</w:t>
      </w:r>
      <w:r>
        <w:rPr>
          <w:rtl w:val="0"/>
        </w:rPr>
        <w:t>,</w:t>
      </w:r>
    </w:p>
    <w:p>
      <w:pPr>
        <w:pStyle w:val="Normal.0"/>
      </w:pPr>
      <w:r>
        <w:rPr>
          <w:rtl w:val="0"/>
        </w:rPr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определенный приоритет</w:t>
      </w:r>
    </w:p>
    <w:p>
      <w:pPr>
        <w:pStyle w:val="Normal.0"/>
      </w:pPr>
      <w:r>
        <w:rPr>
          <w:rtl w:val="0"/>
        </w:rPr>
        <w:t>— отчет о нагрузке на разработчиков и другие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доступ к ресурсам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сущностям данных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и разобрать полученный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Форматом обмена данными с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имеет следующую структуру </w:t>
      </w:r>
      <w:r>
        <w:rPr>
          <w:rtl w:val="0"/>
          <w:lang w:val="ru-RU"/>
        </w:rPr>
        <w:t>[7]: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://</w:t>
      </w:r>
      <w:r>
        <w:rPr>
          <w:rtl w:val="0"/>
          <w:lang w:val="en-US"/>
        </w:rPr>
        <w:t>host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>port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context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resource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ru-RU"/>
        </w:rPr>
        <w:t xml:space="preserve">Доступны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для аутентификации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и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для всего остального</w:t>
      </w:r>
      <w:r>
        <w:rPr>
          <w:rtl w:val="0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Текущая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версия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1, </w:t>
      </w:r>
      <w:r>
        <w:rPr>
          <w:rtl w:val="0"/>
          <w:lang w:val="ru-RU"/>
        </w:rPr>
        <w:t xml:space="preserve">а для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</w:t>
      </w:r>
      <w:r>
        <w:rPr>
          <w:rtl w:val="0"/>
          <w:lang w:val="ru-RU"/>
        </w:rPr>
        <w:t>2.</w:t>
      </w:r>
    </w:p>
    <w:p>
      <w:pPr>
        <w:pStyle w:val="Normal.0"/>
      </w:pPr>
      <w:r>
        <w:tab/>
      </w:r>
      <w:r>
        <w:rPr>
          <w:rtl w:val="0"/>
        </w:rPr>
        <w:t>Выделяют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</w:t>
      </w:r>
      <w:r>
        <w:rPr>
          <w:rtl w:val="0"/>
          <w:lang w:val="ru-RU"/>
        </w:rPr>
        <w:t>небезопасно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не настроен доступ к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посредством </w:t>
      </w:r>
      <w:r>
        <w:rPr>
          <w:rtl w:val="0"/>
          <w:lang w:val="ru-RU"/>
        </w:rPr>
        <w:t>HTTPS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так как пользовательские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имя и пароль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передаются в открытом виде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закодированы в формате </w:t>
      </w:r>
      <w:r>
        <w:rPr>
          <w:rtl w:val="0"/>
          <w:lang w:val="en-US"/>
        </w:rPr>
        <w:t>Base64).</w:t>
      </w:r>
    </w:p>
    <w:p>
      <w:pPr>
        <w:pStyle w:val="Text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OAuth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авторизации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третьей стороне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устраняющие </w:t>
      </w:r>
      <w:r>
        <w:rPr>
          <w:rtl w:val="0"/>
          <w:lang w:val="ru-RU"/>
        </w:rPr>
        <w:t>необходимост</w:t>
      </w:r>
      <w:r>
        <w:rPr>
          <w:rtl w:val="0"/>
          <w:lang w:val="ru-RU"/>
        </w:rPr>
        <w:t>ь</w:t>
      </w:r>
      <w:r>
        <w:rPr>
          <w:rtl w:val="0"/>
          <w:lang w:val="ru-RU"/>
        </w:rPr>
        <w:t xml:space="preserve"> напрямую пользоваться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таких библиотек можно выделить следующие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),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 xml:space="preserve"> [8-10]. </w:t>
      </w:r>
      <w:r>
        <w:rPr>
          <w:rtl w:val="0"/>
          <w:lang w:val="ru-RU"/>
        </w:rPr>
        <w:t>Рассмотрим наиболее популярные из них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ныне поддерживается сообществом разработчиков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библиотека поддерживает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&lt;groupId&gt;com.atlassian.jira&lt;/groupId&gt;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&lt;artifactId&gt;jira-rest-java-client-core&lt;/artifactId&gt;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&lt;version&gt;4.0.0&lt;/version&gt;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системы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—</w:t>
      </w:r>
      <w:r>
        <w:rPr>
          <w:rtl w:val="0"/>
          <w:lang w:val="ru-RU"/>
        </w:rPr>
        <w:t xml:space="preserve">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JiraRestClientFactory factory = 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 client = factory.createWithBasicHttpAuthentication(uri, USERNAME, PASSWORD);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К недостаткам 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 следует отнести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не поддерживает переназначение задачи другому исполнителю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изменение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редактирование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кроме изменения статуса </w:t>
      </w:r>
      <w:r>
        <w:rPr>
          <w:rtl w:val="0"/>
          <w:lang w:val="ru-RU"/>
        </w:rPr>
        <w:t>[8].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R</w:t>
      </w:r>
      <w:r>
        <w:rPr>
          <w:rtl w:val="0"/>
          <w:lang w:val="en-US"/>
        </w:rPr>
        <w:t>carz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Разработал данную библиотеку </w:t>
      </w:r>
      <w:r>
        <w:rPr>
          <w:rtl w:val="0"/>
          <w:lang w:val="ru-RU"/>
        </w:rPr>
        <w:t xml:space="preserve">Bob Carroll. </w:t>
      </w:r>
      <w:r>
        <w:rPr>
          <w:rtl w:val="0"/>
          <w:lang w:val="ru-RU"/>
        </w:rPr>
        <w:t>Библиотека 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подключения библиотеки к проекту следует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&lt;dependency&gt;</w:t>
      </w:r>
    </w:p>
    <w:p>
      <w:pPr>
        <w:pStyle w:val="Code"/>
      </w:pPr>
      <w:r>
        <w:rPr>
          <w:lang w:val="ru-RU"/>
        </w:rPr>
        <w:tab/>
        <w:tab/>
      </w:r>
      <w:r>
        <w:rPr>
          <w:rtl w:val="0"/>
          <w:lang w:val="en-US"/>
        </w:rPr>
        <w:t>&lt;groupId&gt;net.rcarz&lt;/groupId&gt;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&lt;artifactId&gt;jira-client&lt;/artifactId&gt;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&lt;version&gt;0.5&lt;/version&gt;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&lt;scope&gt;compile&lt;/scope&gt;</w:t>
      </w:r>
    </w:p>
    <w:p>
      <w:pPr>
        <w:pStyle w:val="Code"/>
      </w:pPr>
      <w:r>
        <w:rPr>
          <w:lang w:val="en-US"/>
        </w:rPr>
        <w:tab/>
      </w:r>
      <w:r>
        <w:rPr>
          <w:rtl w:val="0"/>
          <w:lang w:val="ru-RU"/>
        </w:rPr>
        <w:t>&lt;/dependency&gt;</w:t>
      </w: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BasicCredentials creds = new BasicCredentials(USERNAME, PASSWORD);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JiraClient jira = new JiraClient(URL, creds);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Функционал данной библиотеки включает следующие возможности по работе с задачами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получение конкретной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и редактировани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включая системные и созданные пользователем поля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изменение стату</w:t>
      </w:r>
      <w:r>
        <w:rPr>
          <w:rtl w:val="0"/>
          <w:lang w:val="ru-RU"/>
        </w:rPr>
        <w:t>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добавление комментариев и файлов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возможность голосовать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начинать или прекращать наблюдение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добавлять или удалять ссылки на другие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создавать подзадачи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реализована поддержка </w:t>
      </w:r>
      <w:r>
        <w:rPr>
          <w:rtl w:val="0"/>
          <w:lang w:val="en-US"/>
        </w:rPr>
        <w:t>GreenHooper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Agile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[9].</w:t>
      </w:r>
    </w:p>
    <w:p>
      <w:pPr>
        <w:pStyle w:val="Text"/>
      </w:pPr>
      <w:r>
        <w:tab/>
      </w:r>
      <w:r>
        <w:rPr>
          <w:rtl w:val="0"/>
          <w:lang w:val="en-US"/>
        </w:rPr>
        <w:t>L</w:t>
      </w:r>
      <w:r>
        <w:rPr>
          <w:rtl w:val="0"/>
          <w:lang w:val="en-US"/>
        </w:rPr>
        <w:t>esstif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Разрабатывает данную библиотеку </w:t>
      </w:r>
      <w:r>
        <w:rPr>
          <w:rtl w:val="0"/>
          <w:lang w:val="ru-RU"/>
        </w:rPr>
        <w:t xml:space="preserve">KwangSeob Jeong. </w:t>
      </w:r>
      <w:r>
        <w:rPr>
          <w:rtl w:val="0"/>
          <w:lang w:val="ru-RU"/>
        </w:rPr>
        <w:t xml:space="preserve">На данный момент 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подключения библиотеки к проекту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&lt;groupId&gt;com.lesstif&lt;/groupId&gt;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&lt;artifactId&gt;jira-rest-api&lt;/artifactId&gt;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&lt;version&gt;0.8.0&lt;/version&gt;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с расширением </w:t>
      </w:r>
      <w:r>
        <w:rPr>
          <w:rtl w:val="0"/>
          <w:lang w:val="en-US"/>
        </w:rPr>
        <w:t>properties</w:t>
      </w:r>
      <w:r>
        <w:rPr>
          <w:rtl w:val="0"/>
          <w:lang w:val="ru-RU"/>
        </w:rPr>
        <w:t xml:space="preserve"> в директории </w:t>
      </w:r>
      <w:r>
        <w:rPr>
          <w:rtl w:val="0"/>
          <w:lang w:val="en-US"/>
        </w:rPr>
        <w:t>CLASS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PATH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занести в него следующую информацию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jira.server.url="URL"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jira.user.id="USERNAME"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jira.user.pwd="PASSWORD"</w:t>
      </w:r>
    </w:p>
    <w:p>
      <w:pPr>
        <w:pStyle w:val="Text"/>
      </w:pPr>
      <w:r>
        <w:rPr>
          <w:rtl w:val="0"/>
          <w:lang w:val="ru-RU"/>
        </w:rPr>
        <w:t>где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это</w:t>
      </w:r>
      <w:r>
        <w:rPr>
          <w:rtl w:val="0"/>
          <w:lang w:val="en-US"/>
        </w:rPr>
        <w:t xml:space="preserve"> URI JIRA </w:t>
      </w:r>
      <w:r>
        <w:rPr>
          <w:rtl w:val="0"/>
          <w:lang w:val="ru-RU"/>
        </w:rPr>
        <w:t>сервера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имя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его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пароль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Библиотека на данный момент является незавершенной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реализованного функционала можно выделить получение информации об определенном проекте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получения списка всех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конкретной задаче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прикрепление к задаче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типов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возможных для задачи приоритетов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созданных пользователем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К нереализованному функционалу можно отнести обновление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статуса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</w:t>
      </w:r>
      <w:r>
        <w:rPr>
          <w:rtl w:val="0"/>
          <w:lang w:val="ru-RU"/>
        </w:rPr>
        <w:t xml:space="preserve">указания </w:t>
      </w:r>
      <w:r>
        <w:rPr>
          <w:rtl w:val="0"/>
          <w:lang w:val="ru-RU"/>
        </w:rPr>
        <w:t xml:space="preserve">затраченного на задачу времени </w:t>
      </w:r>
      <w:r>
        <w:rPr>
          <w:rtl w:val="0"/>
          <w:lang w:val="en-US"/>
        </w:rPr>
        <w:t>[10]</w:t>
      </w:r>
      <w:r>
        <w:rPr>
          <w:rtl w:val="0"/>
          <w:lang w:val="ru-RU"/>
        </w:rPr>
        <w:t>.</w:t>
      </w:r>
    </w:p>
    <w:p>
      <w:pPr>
        <w:pStyle w:val="Text"/>
        <w:rPr>
          <w:lang w:val="ru-RU"/>
        </w:rPr>
      </w:pPr>
      <w:r>
        <w:rPr>
          <w:rtl w:val="0"/>
          <w:lang w:val="ru-RU"/>
        </w:rPr>
        <w:tab/>
        <w:t>Исходя и всего вышеописанного можно сделать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самой развитой в плане функционала библиотекой является </w:t>
      </w:r>
      <w:r>
        <w:rPr>
          <w:rtl w:val="0"/>
          <w:lang w:val="ru-RU"/>
        </w:rPr>
        <w:t xml:space="preserve">rcarz/jira-client. </w:t>
      </w:r>
      <w:r>
        <w:rPr>
          <w:rtl w:val="0"/>
          <w:lang w:val="ru-RU"/>
        </w:rPr>
        <w:t>Именно она будет использовать для написания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Все три библиотеки поддерживают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рамках данного дипломного проекта является не критичным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оскольку в корпоративной среде доступ к системе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как правило происходит исключительно по </w:t>
      </w:r>
      <w:r>
        <w:rPr>
          <w:rtl w:val="0"/>
          <w:lang w:val="ru-RU"/>
        </w:rPr>
        <w:t xml:space="preserve">HTTPS </w:t>
      </w:r>
      <w:r>
        <w:rPr>
          <w:rtl w:val="0"/>
          <w:lang w:val="ru-RU"/>
        </w:rPr>
        <w:t>протоколу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page"/>
      </w:r>
    </w:p>
    <w:p>
      <w:pPr>
        <w:pStyle w:val="heading 2"/>
        <w:rPr>
          <w:lang w:val="en-US"/>
        </w:rPr>
      </w:pPr>
      <w:bookmarkStart w:name="_Toc4" w:id="4"/>
      <w:r>
        <w:rPr>
          <w:b w:val="1"/>
          <w:bCs w:val="1"/>
          <w:rtl w:val="0"/>
          <w:lang w:val="ru-RU"/>
        </w:rPr>
        <w:t>1.3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TeamCity</w:t>
      </w:r>
      <w:bookmarkEnd w:id="4"/>
    </w:p>
    <w:p>
      <w:pPr>
        <w:pStyle w:val="Normal.0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tl w:val="0"/>
        </w:rPr>
        <w:t>TeamCity</w:t>
      </w:r>
      <w:r>
        <w:rPr>
          <w:rtl w:val="0"/>
        </w:rPr>
        <w:t xml:space="preserve"> — серверное программное обеспечение от компании </w:t>
      </w:r>
      <w:r>
        <w:rPr>
          <w:rtl w:val="0"/>
        </w:rPr>
        <w:t xml:space="preserve">JetBrains, </w:t>
      </w:r>
      <w:r>
        <w:rPr>
          <w:rtl w:val="0"/>
        </w:rPr>
        <w:t xml:space="preserve">написанное на языке </w:t>
      </w:r>
      <w:r>
        <w:rPr>
          <w:rtl w:val="0"/>
        </w:rPr>
        <w:t xml:space="preserve">Java, </w:t>
      </w:r>
      <w:r>
        <w:rPr>
          <w:rtl w:val="0"/>
        </w:rPr>
        <w:t>билд</w:t>
      </w:r>
      <w:r>
        <w:rPr>
          <w:rtl w:val="0"/>
        </w:rPr>
        <w:t>-</w:t>
      </w:r>
      <w:r>
        <w:rPr>
          <w:rtl w:val="0"/>
        </w:rPr>
        <w:t>сервер для обеспечения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 xml:space="preserve">Непрерывная интеграция </w:t>
      </w:r>
      <w:r>
        <w:rPr>
          <w:rtl w:val="0"/>
        </w:rPr>
        <w:t xml:space="preserve">- </w:t>
      </w:r>
      <w:r>
        <w:rPr>
          <w:rtl w:val="0"/>
        </w:rPr>
        <w:t>это практика разработки программного обеспечения</w:t>
      </w:r>
      <w:r>
        <w:rPr>
          <w:rtl w:val="0"/>
        </w:rPr>
        <w:t xml:space="preserve">, </w:t>
      </w:r>
      <w:r>
        <w:rPr>
          <w:rtl w:val="0"/>
        </w:rPr>
        <w:t>в которой разработчики фиксируют изменения кода в общем репозитории несколько раз в день</w:t>
      </w:r>
      <w:r>
        <w:rPr>
          <w:rtl w:val="0"/>
        </w:rPr>
        <w:t xml:space="preserve">. </w:t>
      </w:r>
      <w:r>
        <w:rPr>
          <w:rtl w:val="0"/>
        </w:rPr>
        <w:t>За каждой фиксацией следует автоматизированная сборка</w:t>
      </w:r>
      <w:r>
        <w:rPr>
          <w:rtl w:val="0"/>
        </w:rPr>
        <w:t xml:space="preserve">, </w:t>
      </w:r>
      <w:r>
        <w:rPr>
          <w:rtl w:val="0"/>
        </w:rPr>
        <w:t>которая гарантирует что новые изменения хорошо впишутся в существующую базу кода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TeamCity </w:t>
      </w:r>
      <w:r>
        <w:rPr>
          <w:rtl w:val="0"/>
        </w:rPr>
        <w:t xml:space="preserve">поддерживает </w:t>
      </w:r>
      <w:r>
        <w:rPr>
          <w:rtl w:val="0"/>
        </w:rPr>
        <w:t>множество</w:t>
      </w:r>
      <w:r>
        <w:rPr>
          <w:rtl w:val="0"/>
        </w:rPr>
        <w:t xml:space="preserve"> систем управления версиями</w:t>
      </w:r>
      <w:r>
        <w:rPr>
          <w:rtl w:val="0"/>
        </w:rPr>
        <w:t xml:space="preserve">, </w:t>
      </w:r>
      <w:r>
        <w:rPr>
          <w:rtl w:val="0"/>
        </w:rPr>
        <w:t xml:space="preserve">среди которых </w:t>
      </w:r>
      <w:r>
        <w:rPr>
          <w:rtl w:val="0"/>
        </w:rPr>
        <w:t>Subversion</w:t>
      </w:r>
      <w:r>
        <w:rPr>
          <w:rtl w:val="0"/>
        </w:rPr>
        <w:t xml:space="preserve">, </w:t>
      </w:r>
      <w:r>
        <w:rPr>
          <w:rtl w:val="0"/>
        </w:rPr>
        <w:t>CVS</w:t>
      </w:r>
      <w:r>
        <w:rPr>
          <w:rtl w:val="0"/>
        </w:rPr>
        <w:t xml:space="preserve">, </w:t>
      </w:r>
      <w:r>
        <w:rPr>
          <w:rtl w:val="0"/>
        </w:rPr>
        <w:t>Git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Среди возможностей данной системы </w:t>
      </w:r>
      <w:r>
        <w:rPr>
          <w:rtl w:val="0"/>
          <w:lang w:val="en-US"/>
        </w:rPr>
        <w:t>TeamCity</w:t>
      </w:r>
      <w:r>
        <w:rPr>
          <w:rtl w:val="0"/>
        </w:rPr>
        <w:t xml:space="preserve"> стоит перечислить следущие </w:t>
      </w:r>
      <w:r>
        <w:rPr>
          <w:rtl w:val="0"/>
          <w:lang w:val="en-US"/>
        </w:rPr>
        <w:t>[11]</w:t>
      </w:r>
      <w:r>
        <w:rPr>
          <w:rtl w:val="0"/>
        </w:rPr>
        <w:t>:</w:t>
      </w:r>
    </w:p>
    <w:p>
      <w:pPr>
        <w:pStyle w:val="Text"/>
      </w:pPr>
      <w:r>
        <w:rPr>
          <w:rtl w:val="0"/>
        </w:rPr>
        <w:t>— п</w:t>
      </w:r>
      <w:r>
        <w:rPr>
          <w:rtl w:val="0"/>
        </w:rPr>
        <w:t>редварительное тестирование кода перед коммитом</w:t>
      </w:r>
      <w:r>
        <w:rPr>
          <w:rtl w:val="0"/>
        </w:rPr>
        <w:t xml:space="preserve">. </w:t>
      </w:r>
      <w:r>
        <w:rPr>
          <w:rtl w:val="0"/>
        </w:rPr>
        <w:t>Предотвращает возможность коммита программного кода</w:t>
      </w:r>
      <w:r>
        <w:rPr>
          <w:rtl w:val="0"/>
        </w:rPr>
        <w:t xml:space="preserve">, </w:t>
      </w:r>
      <w:r>
        <w:rPr>
          <w:rtl w:val="0"/>
        </w:rPr>
        <w:t>содержащего ошибки</w:t>
      </w:r>
      <w:r>
        <w:rPr>
          <w:rtl w:val="0"/>
        </w:rPr>
        <w:t xml:space="preserve">, </w:t>
      </w:r>
      <w:r>
        <w:rPr>
          <w:rtl w:val="0"/>
        </w:rPr>
        <w:t>нарушающего нормальную сборку проекта</w:t>
      </w:r>
      <w:r>
        <w:rPr>
          <w:rtl w:val="0"/>
        </w:rPr>
        <w:t xml:space="preserve">, </w:t>
      </w:r>
      <w:r>
        <w:rPr>
          <w:rtl w:val="0"/>
        </w:rPr>
        <w:t>путём удалённой сборки изменений перед коммитом</w:t>
      </w:r>
      <w:r>
        <w:rPr>
          <w:rtl w:val="0"/>
        </w:rPr>
        <w:t>;</w:t>
      </w:r>
    </w:p>
    <w:p>
      <w:pPr>
        <w:pStyle w:val="Text"/>
      </w:pPr>
      <w:r>
        <w:rPr>
          <w:rtl w:val="0"/>
        </w:rPr>
        <w:t>— г</w:t>
      </w:r>
      <w:r>
        <w:rPr>
          <w:rtl w:val="0"/>
        </w:rPr>
        <w:t>рид</w:t>
      </w:r>
      <w:r>
        <w:rPr>
          <w:rtl w:val="0"/>
        </w:rPr>
        <w:t>-</w:t>
      </w:r>
      <w:r>
        <w:rPr>
          <w:rtl w:val="0"/>
        </w:rPr>
        <w:t>сборка проекта</w:t>
      </w:r>
      <w:r>
        <w:rPr>
          <w:rtl w:val="0"/>
        </w:rPr>
        <w:t xml:space="preserve">. </w:t>
      </w:r>
      <w:r>
        <w:rPr>
          <w:rtl w:val="0"/>
        </w:rPr>
        <w:t>Предоставляет возможность производить несколько сборок проекта одновременно</w:t>
      </w:r>
      <w:r>
        <w:rPr>
          <w:rtl w:val="0"/>
        </w:rPr>
        <w:t xml:space="preserve">, </w:t>
      </w:r>
      <w:r>
        <w:rPr>
          <w:rtl w:val="0"/>
        </w:rPr>
        <w:t>производя тестирование на разных платформах и в различном программном окружении</w:t>
      </w:r>
      <w:r>
        <w:rPr>
          <w:rtl w:val="0"/>
        </w:rPr>
        <w:t>;</w:t>
      </w:r>
    </w:p>
    <w:p>
      <w:pPr>
        <w:pStyle w:val="Text"/>
      </w:pPr>
      <w:r>
        <w:rPr>
          <w:rtl w:val="0"/>
        </w:rPr>
        <w:t>— и</w:t>
      </w:r>
      <w:r>
        <w:rPr>
          <w:rtl w:val="0"/>
        </w:rPr>
        <w:t>нтеграция с системами оценки покрытия кода</w:t>
      </w:r>
      <w:r>
        <w:rPr>
          <w:rtl w:val="0"/>
        </w:rPr>
        <w:t xml:space="preserve">, </w:t>
      </w:r>
      <w:r>
        <w:rPr>
          <w:rtl w:val="0"/>
        </w:rPr>
        <w:t>инспекции кода и поиска дублирования кода</w:t>
      </w:r>
      <w:r>
        <w:rPr>
          <w:rtl w:val="0"/>
        </w:rPr>
        <w:t>;</w:t>
      </w:r>
    </w:p>
    <w:p>
      <w:pPr>
        <w:pStyle w:val="Text"/>
      </w:pPr>
      <w:r>
        <w:rPr>
          <w:rtl w:val="0"/>
        </w:rPr>
        <w:t>— и</w:t>
      </w:r>
      <w:r>
        <w:rPr>
          <w:rtl w:val="0"/>
        </w:rPr>
        <w:t>нтеграция с различными средами разработки</w:t>
      </w:r>
      <w:r>
        <w:rPr>
          <w:rtl w:val="0"/>
        </w:rPr>
        <w:t>: Eclipse, IntelliJ IDEA, Visual Studio</w:t>
      </w:r>
      <w:r>
        <w:rPr>
          <w:rtl w:val="0"/>
        </w:rPr>
        <w:t>;</w:t>
      </w:r>
    </w:p>
    <w:p>
      <w:pPr>
        <w:pStyle w:val="Text"/>
      </w:pPr>
      <w:r>
        <w:rPr>
          <w:rtl w:val="0"/>
        </w:rPr>
        <w:t>— п</w:t>
      </w:r>
      <w:r>
        <w:rPr>
          <w:rtl w:val="0"/>
        </w:rPr>
        <w:t>оддержка различных платформ</w:t>
      </w:r>
      <w:r>
        <w:rPr>
          <w:rtl w:val="0"/>
        </w:rPr>
        <w:t xml:space="preserve">: </w:t>
      </w:r>
      <w:r>
        <w:rPr>
          <w:u w:color="0645ac"/>
          <w:rtl w:val="0"/>
          <w:lang w:val="ru-RU"/>
        </w:rPr>
        <w:t>Java</w:t>
      </w:r>
      <w:r>
        <w:rPr>
          <w:rtl w:val="0"/>
        </w:rPr>
        <w:t xml:space="preserve">, </w:t>
      </w:r>
      <w:r>
        <w:rPr>
          <w:u w:color="0645ac"/>
          <w:rtl w:val="0"/>
          <w:lang w:val="ru-RU"/>
        </w:rPr>
        <w:t>PHP</w:t>
      </w:r>
      <w:r>
        <w:rPr>
          <w:rtl w:val="0"/>
        </w:rPr>
        <w:t xml:space="preserve">, .NET </w:t>
      </w:r>
      <w:r>
        <w:rPr>
          <w:rtl w:val="0"/>
        </w:rPr>
        <w:t xml:space="preserve">и </w:t>
      </w:r>
      <w:r>
        <w:rPr>
          <w:rtl w:val="0"/>
        </w:rPr>
        <w:t>Ruby.</w:t>
      </w:r>
    </w:p>
    <w:p>
      <w:pPr>
        <w:pStyle w:val="Text"/>
      </w:pPr>
      <w:r>
        <w:tab/>
      </w:r>
    </w:p>
    <w:p>
      <w:pPr>
        <w:pStyle w:val="heading 2"/>
      </w:pPr>
      <w:bookmarkStart w:name="_Toc5" w:id="5"/>
      <w:r>
        <w:rPr>
          <w:rFonts w:cs="Arial Unicode MS" w:eastAsia="Arial Unicode MS"/>
          <w:b w:val="1"/>
          <w:bCs w:val="1"/>
          <w:rtl w:val="0"/>
          <w:lang w:val="ru-RU"/>
        </w:rPr>
        <w:t>1.4</w:t>
      </w:r>
      <w:r>
        <w:rPr>
          <w:rFonts w:cs="Arial Unicode MS" w:eastAsia="Arial Unicode MS" w:hint="default"/>
          <w:rtl w:val="0"/>
        </w:rPr>
        <w:t xml:space="preserve"> Обзор аналогов</w:t>
      </w:r>
      <w:bookmarkEnd w:id="5"/>
    </w:p>
    <w:p>
      <w:pPr>
        <w:pStyle w:val="Normal.0"/>
        <w:ind w:firstLine="709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1.5 </w:t>
      </w:r>
      <w:r>
        <w:rPr>
          <w:rFonts w:cs="Arial Unicode MS" w:eastAsia="Arial Unicode MS" w:hint="default"/>
          <w:rtl w:val="0"/>
        </w:rPr>
        <w:t xml:space="preserve">Выбор </w:t>
      </w:r>
      <w:r>
        <w:rPr>
          <w:rFonts w:cs="Arial Unicode MS" w:eastAsia="Arial Unicode MS" w:hint="default"/>
          <w:rtl w:val="0"/>
        </w:rPr>
        <w:t>СУБД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Text"/>
      </w:pPr>
      <w:r>
        <w:tab/>
      </w:r>
      <w:r>
        <w:rPr>
          <w:rtl w:val="0"/>
        </w:rPr>
        <w:t>Базы данных — это логически смоделированные хранилища любых типов данных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</w:rPr>
        <w:t>Реляционные системы реализуют реляционную модель работы с данными</w:t>
      </w:r>
      <w:r>
        <w:rPr>
          <w:rtl w:val="0"/>
        </w:rPr>
        <w:t xml:space="preserve">, </w:t>
      </w:r>
      <w:r>
        <w:rPr>
          <w:rtl w:val="0"/>
        </w:rPr>
        <w:t>которая определяет всю хранимую информацию как набор связанных записей и атрибутов в таблице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</w:rPr>
        <w:t>СУБД такого типа используют таблицы</w:t>
      </w:r>
      <w:r>
        <w:rPr>
          <w:rtl w:val="0"/>
          <w:lang w:val="en-US"/>
        </w:rPr>
        <w:t xml:space="preserve"> </w:t>
      </w:r>
      <w:r>
        <w:rPr>
          <w:rtl w:val="0"/>
        </w:rPr>
        <w:t>для хранения и работы с данными</w:t>
      </w:r>
      <w:r>
        <w:rPr>
          <w:rtl w:val="0"/>
        </w:rPr>
        <w:t xml:space="preserve">. </w:t>
      </w:r>
      <w:r>
        <w:rPr>
          <w:rtl w:val="0"/>
        </w:rPr>
        <w:t>Каждый столбец содержит свой тип информации</w:t>
      </w:r>
      <w:r>
        <w:rPr>
          <w:rtl w:val="0"/>
        </w:rPr>
        <w:t xml:space="preserve">. </w:t>
      </w:r>
      <w:r>
        <w:rPr>
          <w:rtl w:val="0"/>
        </w:rPr>
        <w:t>Каждая запись в базе данных</w:t>
      </w:r>
      <w:r>
        <w:rPr>
          <w:rtl w:val="0"/>
        </w:rPr>
        <w:t xml:space="preserve">, </w:t>
      </w:r>
      <w:r>
        <w:rPr>
          <w:rtl w:val="0"/>
        </w:rPr>
        <w:t>обладающая уникальным ключом</w:t>
      </w:r>
      <w:r>
        <w:rPr>
          <w:rtl w:val="0"/>
        </w:rPr>
        <w:t xml:space="preserve">, </w:t>
      </w:r>
      <w:r>
        <w:rPr>
          <w:rtl w:val="0"/>
        </w:rPr>
        <w:t>передаётся в строку таблицы</w:t>
      </w:r>
      <w:r>
        <w:rPr>
          <w:rtl w:val="0"/>
        </w:rPr>
        <w:t xml:space="preserve">, </w:t>
      </w:r>
      <w:r>
        <w:rPr>
          <w:rtl w:val="0"/>
        </w:rPr>
        <w:t>и её атрибуты отображаются в столбцах таблицы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</w:rPr>
        <w:t>Каждый элемент</w:t>
      </w:r>
      <w:r>
        <w:rPr>
          <w:rtl w:val="0"/>
        </w:rPr>
        <w:t xml:space="preserve">, </w:t>
      </w:r>
      <w:r>
        <w:rPr>
          <w:rtl w:val="0"/>
        </w:rPr>
        <w:t>формирующий запись</w:t>
      </w:r>
      <w:r>
        <w:rPr>
          <w:rtl w:val="0"/>
        </w:rPr>
        <w:t xml:space="preserve">, </w:t>
      </w:r>
      <w:r>
        <w:rPr>
          <w:rtl w:val="0"/>
        </w:rPr>
        <w:t xml:space="preserve">должен удовлетворять определённому типу данных </w:t>
      </w:r>
      <w:r>
        <w:rPr>
          <w:rtl w:val="0"/>
        </w:rPr>
        <w:t>(</w:t>
      </w:r>
      <w:r>
        <w:rPr>
          <w:rtl w:val="0"/>
        </w:rPr>
        <w:t>целое число</w:t>
      </w:r>
      <w:r>
        <w:rPr>
          <w:rtl w:val="0"/>
        </w:rPr>
        <w:t xml:space="preserve">, </w:t>
      </w:r>
      <w:r>
        <w:rPr>
          <w:rtl w:val="0"/>
        </w:rPr>
        <w:t>дата 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 xml:space="preserve">.). </w:t>
      </w:r>
      <w:r>
        <w:rPr>
          <w:rtl w:val="0"/>
        </w:rPr>
        <w:t>Различные РСУБД используют разные типы данные</w:t>
      </w:r>
      <w:r>
        <w:rPr>
          <w:rtl w:val="0"/>
        </w:rPr>
        <w:t xml:space="preserve">, </w:t>
      </w:r>
      <w:r>
        <w:rPr>
          <w:rtl w:val="0"/>
        </w:rPr>
        <w:t>которые не всегда взаимозаменяемы</w:t>
      </w:r>
      <w:r>
        <w:rPr>
          <w:rtl w:val="0"/>
        </w:rPr>
        <w:t>.</w:t>
      </w:r>
      <w:r>
        <w:rPr>
          <w:rtl w:val="0"/>
        </w:rPr>
        <w:t xml:space="preserve"> Рассмотрим поподробнее наиболее популярные</w:t>
      </w:r>
      <w:r>
        <w:rPr>
          <w:rtl w:val="0"/>
        </w:rPr>
        <w:t xml:space="preserve"> </w:t>
      </w:r>
      <w:r>
        <w:rPr>
          <w:rtl w:val="0"/>
        </w:rPr>
        <w:t xml:space="preserve">реляционные </w:t>
      </w:r>
      <w:r>
        <w:rPr>
          <w:rtl w:val="0"/>
        </w:rPr>
        <w:t>СУБД</w:t>
      </w:r>
      <w:r>
        <w:rPr>
          <w:rtl w:val="0"/>
        </w:rPr>
        <w:t xml:space="preserve"> </w:t>
      </w:r>
      <w:r>
        <w:rPr>
          <w:rtl w:val="0"/>
          <w:lang w:val="en-US"/>
        </w:rPr>
        <w:t>[12]</w:t>
      </w:r>
      <w:r>
        <w:rPr>
          <w:rtl w:val="0"/>
        </w:rPr>
        <w:t>.</w:t>
      </w:r>
    </w:p>
    <w:p>
      <w:pPr>
        <w:pStyle w:val="Text"/>
      </w:pPr>
      <w:r>
        <w:tab/>
      </w:r>
      <w:r>
        <w:rPr>
          <w:rtl w:val="0"/>
        </w:rPr>
        <w:t xml:space="preserve">SQLite </w:t>
      </w:r>
      <w:r>
        <w:rPr>
          <w:rtl w:val="0"/>
        </w:rPr>
        <w:t>— это библиотека</w:t>
      </w:r>
      <w:r>
        <w:rPr>
          <w:rtl w:val="0"/>
        </w:rPr>
        <w:t xml:space="preserve">, </w:t>
      </w:r>
      <w:r>
        <w:rPr>
          <w:rtl w:val="0"/>
        </w:rPr>
        <w:t>встраиваемая в приложение</w:t>
      </w:r>
      <w:r>
        <w:rPr>
          <w:rtl w:val="0"/>
        </w:rPr>
        <w:t xml:space="preserve">, </w:t>
      </w:r>
      <w:r>
        <w:rPr>
          <w:rtl w:val="0"/>
        </w:rPr>
        <w:t>которое её использует</w:t>
      </w:r>
      <w:r>
        <w:rPr>
          <w:rtl w:val="0"/>
        </w:rPr>
        <w:t xml:space="preserve">. </w:t>
      </w:r>
      <w:r>
        <w:rPr>
          <w:rtl w:val="0"/>
        </w:rPr>
        <w:t>Будучи файловой БД</w:t>
      </w:r>
      <w:r>
        <w:rPr>
          <w:rtl w:val="0"/>
        </w:rPr>
        <w:t xml:space="preserve">, </w:t>
      </w:r>
      <w:r>
        <w:rPr>
          <w:rtl w:val="0"/>
        </w:rPr>
        <w:t xml:space="preserve">она предоставляет отличный набор инструментов для более простой </w:t>
      </w:r>
      <w:r>
        <w:rPr>
          <w:rtl w:val="0"/>
        </w:rPr>
        <w:t>(</w:t>
      </w:r>
      <w:r>
        <w:rPr>
          <w:rtl w:val="0"/>
        </w:rPr>
        <w:t>в сравнении с серверными БД</w:t>
      </w:r>
      <w:r>
        <w:rPr>
          <w:rtl w:val="0"/>
        </w:rPr>
        <w:t xml:space="preserve">) </w:t>
      </w:r>
      <w:r>
        <w:rPr>
          <w:rtl w:val="0"/>
        </w:rPr>
        <w:t>обработки любых видов данных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</w:rPr>
        <w:t>Когда приложение использует </w:t>
      </w:r>
      <w:r>
        <w:rPr>
          <w:rtl w:val="0"/>
        </w:rPr>
        <w:t xml:space="preserve">SQLite, </w:t>
      </w:r>
      <w:r>
        <w:rPr>
          <w:rtl w:val="0"/>
        </w:rPr>
        <w:t>их связь производится с помощью функциональных и прямых вызовов файлов</w:t>
      </w:r>
      <w:r>
        <w:rPr>
          <w:rtl w:val="0"/>
        </w:rPr>
        <w:t xml:space="preserve">, </w:t>
      </w:r>
      <w:r>
        <w:rPr>
          <w:rtl w:val="0"/>
        </w:rPr>
        <w:t xml:space="preserve">содержащих данные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баз данных </w:t>
      </w:r>
      <w:r>
        <w:rPr>
          <w:rtl w:val="0"/>
        </w:rPr>
        <w:t xml:space="preserve">SQLite), </w:t>
      </w:r>
      <w:r>
        <w:rPr>
          <w:rtl w:val="0"/>
        </w:rPr>
        <w:t>а не интерфейса</w:t>
      </w:r>
      <w:r>
        <w:rPr>
          <w:rtl w:val="0"/>
        </w:rPr>
        <w:t xml:space="preserve">, </w:t>
      </w:r>
      <w:r>
        <w:rPr>
          <w:rtl w:val="0"/>
        </w:rPr>
        <w:t>что повышает скорость и производительность операций</w:t>
      </w:r>
      <w:r>
        <w:rPr>
          <w:rtl w:val="0"/>
        </w:rPr>
        <w:t>.</w:t>
      </w:r>
    </w:p>
    <w:p>
      <w:pPr>
        <w:pStyle w:val="Text"/>
      </w:pPr>
      <w:r>
        <w:tab/>
      </w:r>
      <w:r>
        <w:rPr>
          <w:rtl w:val="0"/>
        </w:rPr>
        <w:t>Поддерживаемые типы данных</w:t>
      </w:r>
      <w:r>
        <w:rPr>
          <w:rtl w:val="0"/>
        </w:rPr>
        <w:t xml:space="preserve"> в </w:t>
      </w:r>
      <w:r>
        <w:rPr>
          <w:rtl w:val="0"/>
          <w:lang w:val="en-US"/>
        </w:rPr>
        <w:t>SQLite:</w:t>
      </w:r>
      <w:r>
        <w:rPr>
          <w:rtl w:val="0"/>
        </w:rPr>
        <w:t xml:space="preserve"> </w:t>
      </w:r>
      <w:r>
        <w:rPr>
          <w:rtl w:val="0"/>
        </w:rPr>
        <w:t>NULL-</w:t>
      </w:r>
      <w:r>
        <w:rPr>
          <w:rtl w:val="0"/>
        </w:rPr>
        <w:t>значение</w:t>
      </w:r>
      <w:r>
        <w:rPr>
          <w:rtl w:val="0"/>
        </w:rPr>
        <w:t xml:space="preserve">, </w:t>
      </w:r>
      <w:r>
        <w:rPr>
          <w:rtl w:val="0"/>
        </w:rPr>
        <w:t>INTEGER</w:t>
      </w:r>
      <w:r>
        <w:rPr>
          <w:rtl w:val="0"/>
        </w:rPr>
        <w:t>.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rtl w:val="0"/>
        </w:rPr>
        <w:t>(</w:t>
      </w:r>
      <w:r>
        <w:rPr>
          <w:rtl w:val="0"/>
        </w:rPr>
        <w:t>ц</w:t>
      </w:r>
      <w:r>
        <w:rPr>
          <w:rtl w:val="0"/>
        </w:rPr>
        <w:t>елое со знаком</w:t>
      </w:r>
      <w:r>
        <w:rPr>
          <w:rtl w:val="0"/>
        </w:rPr>
        <w:t xml:space="preserve">), </w:t>
      </w:r>
      <w:r>
        <w:rPr>
          <w:rtl w:val="0"/>
        </w:rPr>
        <w:t>REAL</w:t>
      </w:r>
      <w:r>
        <w:rPr>
          <w:rtl w:val="0"/>
        </w:rPr>
        <w:t xml:space="preserve"> (</w:t>
      </w:r>
      <w:r>
        <w:rPr>
          <w:rtl w:val="0"/>
        </w:rPr>
        <w:t>ч</w:t>
      </w:r>
      <w:r>
        <w:rPr>
          <w:rtl w:val="0"/>
        </w:rPr>
        <w:t>исло с плавающей запятой</w:t>
      </w:r>
      <w:r>
        <w:rPr>
          <w:rtl w:val="0"/>
        </w:rPr>
        <w:t xml:space="preserve">), </w:t>
      </w:r>
      <w:r>
        <w:rPr>
          <w:rtl w:val="0"/>
        </w:rPr>
        <w:t>TEXT</w:t>
      </w:r>
      <w:r>
        <w:rPr>
          <w:rtl w:val="0"/>
        </w:rPr>
        <w:t xml:space="preserve"> (</w:t>
      </w:r>
      <w:r>
        <w:rPr>
          <w:rtl w:val="0"/>
        </w:rPr>
        <w:t>т</w:t>
      </w:r>
      <w:r>
        <w:rPr>
          <w:rtl w:val="0"/>
        </w:rPr>
        <w:t>екстовая строка с кодировкой</w:t>
      </w:r>
      <w:r>
        <w:rPr>
          <w:rtl w:val="0"/>
        </w:rPr>
        <w:t xml:space="preserve"> </w:t>
      </w:r>
      <w:r>
        <w:rPr>
          <w:rtl w:val="0"/>
        </w:rPr>
        <w:t xml:space="preserve">UTF-8, UTF-16BE </w:t>
      </w:r>
      <w:r>
        <w:rPr>
          <w:rtl w:val="0"/>
        </w:rPr>
        <w:t>или </w:t>
      </w:r>
      <w:r>
        <w:rPr>
          <w:rtl w:val="0"/>
        </w:rPr>
        <w:t>UTF-16LE</w:t>
      </w:r>
      <w:r>
        <w:rPr>
          <w:rtl w:val="0"/>
        </w:rPr>
        <w:t xml:space="preserve">), </w:t>
      </w:r>
      <w:r>
        <w:rPr>
          <w:rtl w:val="0"/>
        </w:rPr>
        <w:t>BLOB</w:t>
      </w:r>
      <w:r>
        <w:rPr>
          <w:rtl w:val="0"/>
        </w:rPr>
        <w:t xml:space="preserve"> (</w:t>
      </w:r>
      <w:r>
        <w:rPr>
          <w:rtl w:val="0"/>
        </w:rPr>
        <w:t>т</w:t>
      </w:r>
      <w:r>
        <w:rPr>
          <w:rtl w:val="0"/>
        </w:rPr>
        <w:t>ип данных</w:t>
      </w:r>
      <w:r>
        <w:rPr>
          <w:rtl w:val="0"/>
        </w:rPr>
        <w:t xml:space="preserve">, </w:t>
      </w:r>
      <w:r>
        <w:rPr>
          <w:rtl w:val="0"/>
        </w:rPr>
        <w:t>хранящийся точно в таком же виде</w:t>
      </w:r>
      <w:r>
        <w:rPr>
          <w:rtl w:val="0"/>
        </w:rPr>
        <w:t xml:space="preserve">, </w:t>
      </w:r>
      <w:r>
        <w:rPr>
          <w:rtl w:val="0"/>
        </w:rPr>
        <w:t>в каком и был получен</w:t>
      </w:r>
      <w:r>
        <w:rPr>
          <w:rtl w:val="0"/>
        </w:rPr>
        <w:t>)</w:t>
      </w:r>
      <w:r>
        <w:rPr>
          <w:rtl w:val="0"/>
        </w:rPr>
        <w:t>.</w:t>
      </w:r>
    </w:p>
    <w:p>
      <w:pPr>
        <w:pStyle w:val="Text"/>
      </w:pPr>
      <w:r>
        <w:tab/>
      </w:r>
      <w:r>
        <w:rPr>
          <w:rtl w:val="0"/>
        </w:rPr>
        <w:t>Преимущества данной СУБД</w:t>
      </w:r>
      <w:r>
        <w:rPr>
          <w:rtl w:val="0"/>
        </w:rPr>
        <w:t>:</w:t>
      </w:r>
    </w:p>
    <w:p>
      <w:pPr>
        <w:pStyle w:val="Text"/>
      </w:pPr>
      <w:r>
        <w:rPr>
          <w:rtl w:val="0"/>
        </w:rPr>
        <w:t xml:space="preserve">— </w:t>
      </w:r>
      <w:r>
        <w:rPr>
          <w:rtl w:val="0"/>
        </w:rPr>
        <w:t>вся база данных хранится в одном файле</w:t>
      </w:r>
      <w:r>
        <w:rPr>
          <w:rtl w:val="0"/>
        </w:rPr>
        <w:t xml:space="preserve">, </w:t>
      </w:r>
      <w:r>
        <w:rPr>
          <w:rtl w:val="0"/>
        </w:rPr>
        <w:t>что облегчает перемещение</w:t>
      </w:r>
      <w:r>
        <w:rPr>
          <w:rtl w:val="0"/>
        </w:rPr>
        <w:t>.</w:t>
      </w:r>
    </w:p>
    <w:p>
      <w:pPr>
        <w:pStyle w:val="Text"/>
      </w:pPr>
      <w:r>
        <w:rPr>
          <w:rtl w:val="0"/>
        </w:rPr>
        <w:t xml:space="preserve">— </w:t>
      </w:r>
      <w:r>
        <w:rPr>
          <w:rtl w:val="0"/>
          <w:lang w:val="en-US"/>
        </w:rPr>
        <w:t>S</w:t>
      </w:r>
      <w:r>
        <w:rPr>
          <w:rtl w:val="0"/>
        </w:rPr>
        <w:t xml:space="preserve">QLite </w:t>
      </w:r>
      <w:r>
        <w:rPr>
          <w:rtl w:val="0"/>
        </w:rPr>
        <w:t>использует </w:t>
      </w:r>
      <w:r>
        <w:rPr>
          <w:rtl w:val="0"/>
        </w:rPr>
        <w:t xml:space="preserve">SQL; </w:t>
      </w:r>
      <w:r>
        <w:rPr>
          <w:rtl w:val="0"/>
        </w:rPr>
        <w:t xml:space="preserve">некоторые функции опущены </w:t>
      </w:r>
      <w:r>
        <w:rPr>
          <w:rtl w:val="0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RIGHT OUTER JOIN</w:t>
      </w:r>
      <w:r>
        <w:rPr>
          <w:rtl w:val="0"/>
        </w:rPr>
        <w:t> или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FOR EACH STATEMENT</w:t>
      </w:r>
      <w:r>
        <w:rPr>
          <w:rtl w:val="0"/>
        </w:rPr>
        <w:t xml:space="preserve">), </w:t>
      </w:r>
      <w:r>
        <w:rPr>
          <w:rtl w:val="0"/>
        </w:rPr>
        <w:t>однако</w:t>
      </w:r>
      <w:r>
        <w:rPr>
          <w:rtl w:val="0"/>
        </w:rPr>
        <w:t xml:space="preserve">, </w:t>
      </w:r>
      <w:r>
        <w:rPr>
          <w:rtl w:val="0"/>
        </w:rPr>
        <w:t>есть и некоторые новые</w:t>
      </w:r>
      <w:r>
        <w:rPr>
          <w:rtl w:val="0"/>
        </w:rPr>
        <w:t>.</w:t>
      </w:r>
      <w:r>
        <w:rPr>
          <w:rtl w:val="0"/>
        </w:rPr>
        <w:t xml:space="preserve"> </w:t>
      </w:r>
    </w:p>
    <w:p>
      <w:pPr>
        <w:pStyle w:val="Text"/>
        <w:shd w:val="clear" w:color="auto" w:fill="ffffff"/>
      </w:pPr>
      <w:r>
        <w:tab/>
      </w:r>
      <w:r>
        <w:rPr>
          <w:rtl w:val="0"/>
          <w:lang w:val="ru-RU"/>
        </w:rPr>
        <w:t>Недостатки СУБД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>— о</w:t>
      </w:r>
      <w:r>
        <w:rPr>
          <w:rtl w:val="0"/>
          <w:lang w:val="ru-RU"/>
        </w:rPr>
        <w:t xml:space="preserve">дним из ограничений </w:t>
      </w:r>
      <w:r>
        <w:rPr>
          <w:rtl w:val="0"/>
          <w:lang w:val="ru-RU"/>
        </w:rPr>
        <w:t xml:space="preserve">SQLite </w:t>
      </w:r>
      <w:r>
        <w:rPr>
          <w:rtl w:val="0"/>
          <w:lang w:val="ru-RU"/>
        </w:rPr>
        <w:t>являются операции записи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Эта РСУБД допускает единовременное исполнение лишь одной операции записи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>— не подходит для многопользовательских приложений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tab/>
      </w:r>
      <w:r>
        <w:rPr>
          <w:rtl w:val="0"/>
          <w:lang w:val="ru-RU"/>
        </w:rPr>
        <w:t xml:space="preserve">MySQL </w:t>
      </w:r>
      <w:r>
        <w:rPr>
          <w:rtl w:val="0"/>
          <w:lang w:val="ru-RU"/>
        </w:rPr>
        <w:t>— это</w:t>
      </w:r>
      <w:r>
        <w:rPr>
          <w:rtl w:val="0"/>
          <w:lang w:val="ru-RU"/>
        </w:rPr>
        <w:t xml:space="preserve"> одна из</w:t>
      </w:r>
      <w:r>
        <w:rPr>
          <w:rtl w:val="0"/>
          <w:lang w:val="ru-RU"/>
        </w:rPr>
        <w:t xml:space="preserve"> сам</w:t>
      </w:r>
      <w:r>
        <w:rPr>
          <w:rtl w:val="0"/>
          <w:lang w:val="ru-RU"/>
        </w:rPr>
        <w:t>ых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популярных</w:t>
      </w:r>
      <w:r>
        <w:rPr>
          <w:rtl w:val="0"/>
          <w:lang w:val="ru-RU"/>
        </w:rPr>
        <w:t xml:space="preserve"> из всех крупных серверных БД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Является очень простой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также для неё существует большое количество документации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 MySQL SQL-</w:t>
      </w:r>
      <w:r>
        <w:rPr>
          <w:rtl w:val="0"/>
          <w:lang w:val="ru-RU"/>
        </w:rPr>
        <w:t>стандарты</w:t>
      </w:r>
      <w:r>
        <w:rPr>
          <w:rtl w:val="0"/>
          <w:lang w:val="ru-RU"/>
        </w:rPr>
        <w:t xml:space="preserve"> реализованы не полностью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 общаются с базой данных через процесс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демон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tab/>
      </w:r>
      <w:r>
        <w:rPr>
          <w:rtl w:val="0"/>
          <w:lang w:val="ru-RU"/>
        </w:rPr>
        <w:t>Поддерживаемые типы данных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MySQL: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TINYIN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SMALLINT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MEDIUMINT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INT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INTEGER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BIGINT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FLOAT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знаковое число с плавающей запятой одинарной точности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DOUBLE</w:t>
      </w:r>
      <w:r>
        <w:rPr>
          <w:rtl w:val="0"/>
          <w:lang w:val="ru-RU"/>
        </w:rPr>
        <w:t xml:space="preserve"> или </w:t>
      </w:r>
      <w:r>
        <w:rPr>
          <w:rtl w:val="0"/>
          <w:lang w:val="ru-RU"/>
        </w:rPr>
        <w:t>REAL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знаковое число с плавающей запятой двойной точности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DECIMAL</w:t>
      </w:r>
      <w:r>
        <w:rPr>
          <w:rtl w:val="0"/>
          <w:lang w:val="ru-RU"/>
        </w:rPr>
        <w:t xml:space="preserve"> или </w:t>
      </w:r>
      <w:r>
        <w:rPr>
          <w:rtl w:val="0"/>
          <w:lang w:val="ru-RU"/>
        </w:rPr>
        <w:t>NUMERIC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знаковое число с плавающей запятой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DATE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DATETIME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комбинация даты и времени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TIMESTAMP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отметка времени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TIME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YEAR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 xml:space="preserve">год в формате </w:t>
      </w:r>
      <w:r>
        <w:rPr>
          <w:rtl w:val="0"/>
          <w:lang w:val="ru-RU"/>
        </w:rPr>
        <w:t xml:space="preserve">YY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YYYY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CHAR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строка фиксированного размера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дополняемая справа пробелами до максимальной длины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VARCHAR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строка переменной длины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TINYBLOB, TINYTEXT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 xml:space="preserve">BLOB-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TEXT-</w:t>
      </w:r>
      <w:r>
        <w:rPr>
          <w:rtl w:val="0"/>
          <w:lang w:val="ru-RU"/>
        </w:rPr>
        <w:t xml:space="preserve">столбец длиной максимум </w:t>
      </w:r>
      <w:r>
        <w:rPr>
          <w:rtl w:val="0"/>
          <w:lang w:val="ru-RU"/>
        </w:rPr>
        <w:t>255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BLOB, TEXT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длина</w:t>
      </w:r>
      <w:r>
        <w:rPr>
          <w:rtl w:val="0"/>
          <w:lang w:val="ru-RU"/>
        </w:rPr>
        <w:t xml:space="preserve"> максимум </w:t>
      </w:r>
      <w:r>
        <w:rPr>
          <w:rtl w:val="0"/>
          <w:lang w:val="ru-RU"/>
        </w:rPr>
        <w:t>65535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MEDIUMBLOB, MEDIUMTEXT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длина</w:t>
      </w:r>
      <w:r>
        <w:rPr>
          <w:rtl w:val="0"/>
          <w:lang w:val="ru-RU"/>
        </w:rPr>
        <w:t xml:space="preserve"> максимум </w:t>
      </w:r>
      <w:r>
        <w:rPr>
          <w:rtl w:val="0"/>
          <w:lang w:val="ru-RU"/>
        </w:rPr>
        <w:t>16777215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LONGBLOB, LONGTEXT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длина</w:t>
      </w:r>
      <w:r>
        <w:rPr>
          <w:rtl w:val="0"/>
          <w:lang w:val="ru-RU"/>
        </w:rPr>
        <w:t xml:space="preserve"> максимум </w:t>
      </w:r>
      <w:r>
        <w:rPr>
          <w:rtl w:val="0"/>
          <w:lang w:val="ru-RU"/>
        </w:rPr>
        <w:t>4294967295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ENUM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перечисление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SET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множества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</w:rPr>
        <w:tab/>
        <w:t>Преимущества данной СУБД</w:t>
      </w:r>
      <w:r>
        <w:rPr>
          <w:rtl w:val="0"/>
        </w:rPr>
        <w:t>:</w:t>
      </w:r>
    </w:p>
    <w:p>
      <w:pPr>
        <w:pStyle w:val="Text"/>
      </w:pPr>
      <w:r>
        <w:rPr>
          <w:rtl w:val="0"/>
        </w:rPr>
        <w:t xml:space="preserve">— </w:t>
      </w:r>
      <w:r>
        <w:rPr>
          <w:rtl w:val="0"/>
        </w:rPr>
        <w:t>Простота</w:t>
      </w:r>
      <w:r>
        <w:rPr>
          <w:rtl w:val="0"/>
        </w:rPr>
        <w:t>.</w:t>
      </w:r>
      <w:r>
        <w:rPr>
          <w:rtl w:val="0"/>
        </w:rPr>
        <w:t> </w:t>
      </w:r>
      <w:r>
        <w:rPr>
          <w:rtl w:val="0"/>
        </w:rPr>
        <w:t xml:space="preserve">MySQL </w:t>
      </w:r>
      <w:r>
        <w:rPr>
          <w:rtl w:val="0"/>
        </w:rPr>
        <w:t>легко устанавливается</w:t>
      </w:r>
      <w:r>
        <w:rPr>
          <w:rtl w:val="0"/>
        </w:rPr>
        <w:t xml:space="preserve">. </w:t>
      </w:r>
      <w:r>
        <w:rPr>
          <w:rtl w:val="0"/>
        </w:rPr>
        <w:t>Существует много сторонних инструментов</w:t>
      </w:r>
      <w:r>
        <w:rPr>
          <w:rtl w:val="0"/>
        </w:rPr>
        <w:t xml:space="preserve">, </w:t>
      </w:r>
      <w:r>
        <w:rPr>
          <w:rtl w:val="0"/>
        </w:rPr>
        <w:t>включая визуальные</w:t>
      </w:r>
      <w:r>
        <w:rPr>
          <w:rtl w:val="0"/>
        </w:rPr>
        <w:t xml:space="preserve">, </w:t>
      </w:r>
      <w:r>
        <w:rPr>
          <w:rtl w:val="0"/>
        </w:rPr>
        <w:t>облегчающих начало работы с БД</w:t>
      </w:r>
      <w:r>
        <w:rPr>
          <w:rtl w:val="0"/>
        </w:rPr>
        <w:t>.</w:t>
      </w:r>
    </w:p>
    <w:p>
      <w:pPr>
        <w:pStyle w:val="Text"/>
      </w:pPr>
      <w:r>
        <w:rPr>
          <w:rtl w:val="0"/>
        </w:rPr>
        <w:t xml:space="preserve">— </w:t>
      </w:r>
      <w:r>
        <w:rPr>
          <w:rtl w:val="0"/>
        </w:rPr>
        <w:t>Много функций</w:t>
      </w:r>
      <w:r>
        <w:rPr>
          <w:rtl w:val="0"/>
        </w:rPr>
        <w:t xml:space="preserve">. </w:t>
      </w:r>
      <w:r>
        <w:rPr>
          <w:rtl w:val="0"/>
        </w:rPr>
        <w:t xml:space="preserve">MySQL </w:t>
      </w:r>
      <w:r>
        <w:rPr>
          <w:rtl w:val="0"/>
        </w:rPr>
        <w:t xml:space="preserve">поддерживает большую часть функционала </w:t>
      </w:r>
      <w:r>
        <w:rPr>
          <w:rtl w:val="0"/>
        </w:rPr>
        <w:t>SQL.</w:t>
      </w:r>
    </w:p>
    <w:p>
      <w:pPr>
        <w:pStyle w:val="Text"/>
      </w:pPr>
      <w:r>
        <w:rPr>
          <w:rtl w:val="0"/>
        </w:rPr>
        <w:t xml:space="preserve">— </w:t>
      </w:r>
      <w:r>
        <w:rPr>
          <w:rtl w:val="0"/>
        </w:rPr>
        <w:t>Безопасность</w:t>
      </w:r>
      <w:r>
        <w:rPr>
          <w:rtl w:val="0"/>
        </w:rPr>
        <w:t xml:space="preserve">. </w:t>
      </w:r>
      <w:r>
        <w:rPr>
          <w:rtl w:val="0"/>
        </w:rPr>
        <w:t>В</w:t>
      </w:r>
      <w:r>
        <w:rPr>
          <w:rtl w:val="0"/>
        </w:rPr>
        <w:t>строено много функций безопасности</w:t>
      </w:r>
      <w:r>
        <w:rPr>
          <w:rtl w:val="0"/>
        </w:rPr>
        <w:t>.</w:t>
      </w:r>
    </w:p>
    <w:p>
      <w:pPr>
        <w:pStyle w:val="Text"/>
      </w:pPr>
      <w:r>
        <w:rPr>
          <w:rtl w:val="0"/>
        </w:rPr>
        <w:t xml:space="preserve">— </w:t>
      </w:r>
      <w:r>
        <w:rPr>
          <w:rtl w:val="0"/>
        </w:rPr>
        <w:t>Мощность и масштабируемость</w:t>
      </w:r>
      <w:r>
        <w:rPr>
          <w:rtl w:val="0"/>
        </w:rPr>
        <w:t xml:space="preserve">. </w:t>
      </w:r>
      <w:r>
        <w:rPr>
          <w:rtl w:val="0"/>
        </w:rPr>
        <w:t xml:space="preserve">MySQL </w:t>
      </w:r>
      <w:r>
        <w:rPr>
          <w:rtl w:val="0"/>
        </w:rPr>
        <w:t>может работать с действительно большими объёмами данных</w:t>
      </w:r>
      <w:r>
        <w:rPr>
          <w:rtl w:val="0"/>
        </w:rPr>
        <w:t xml:space="preserve">, </w:t>
      </w:r>
      <w:r>
        <w:rPr>
          <w:rtl w:val="0"/>
        </w:rPr>
        <w:t>и неплохо походит для масштабируемых приложений</w:t>
      </w:r>
      <w:r>
        <w:rPr>
          <w:rtl w:val="0"/>
        </w:rPr>
        <w:t>.</w:t>
      </w:r>
    </w:p>
    <w:p>
      <w:pPr>
        <w:pStyle w:val="Text"/>
      </w:pPr>
      <w:r>
        <w:rPr>
          <w:rtl w:val="0"/>
        </w:rPr>
        <w:t xml:space="preserve">— </w:t>
      </w:r>
      <w:r>
        <w:rPr>
          <w:rtl w:val="0"/>
        </w:rPr>
        <w:t>Скорость</w:t>
      </w:r>
      <w:r>
        <w:rPr>
          <w:rtl w:val="0"/>
        </w:rPr>
        <w:t xml:space="preserve">. </w:t>
      </w:r>
      <w:r>
        <w:rPr>
          <w:rtl w:val="0"/>
        </w:rPr>
        <w:t>П</w:t>
      </w:r>
      <w:r>
        <w:rPr>
          <w:rtl w:val="0"/>
        </w:rPr>
        <w:t>ренебрежение некоторыми стандартами позволяет </w:t>
      </w:r>
      <w:r>
        <w:rPr>
          <w:rtl w:val="0"/>
        </w:rPr>
        <w:t xml:space="preserve">MySQL </w:t>
      </w:r>
      <w:r>
        <w:rPr>
          <w:rtl w:val="0"/>
        </w:rPr>
        <w:t>работать производительнее</w:t>
      </w:r>
      <w:r>
        <w:rPr>
          <w:rtl w:val="0"/>
        </w:rPr>
        <w:t>.</w:t>
      </w:r>
    </w:p>
    <w:p>
      <w:pPr>
        <w:pStyle w:val="Text"/>
        <w:shd w:val="clear" w:color="auto" w:fill="ffffff"/>
      </w:pPr>
      <w:r>
        <w:tab/>
      </w:r>
      <w:r>
        <w:rPr>
          <w:rtl w:val="0"/>
          <w:lang w:val="ru-RU"/>
        </w:rPr>
        <w:t xml:space="preserve">Недостатки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SQL-</w:t>
      </w:r>
      <w:r>
        <w:rPr>
          <w:rtl w:val="0"/>
          <w:lang w:val="ru-RU"/>
        </w:rPr>
        <w:t>совместимость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>оскольку </w:t>
      </w:r>
      <w:r>
        <w:rPr>
          <w:rtl w:val="0"/>
          <w:lang w:val="ru-RU"/>
        </w:rPr>
        <w:t xml:space="preserve">MySQL </w:t>
      </w:r>
      <w:r>
        <w:rPr>
          <w:rtl w:val="0"/>
          <w:lang w:val="ru-RU"/>
        </w:rPr>
        <w:t xml:space="preserve">не пытается полностью реализовать стандарты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 xml:space="preserve">она не является полностью совместимой с </w:t>
      </w:r>
      <w:r>
        <w:rPr>
          <w:rtl w:val="0"/>
          <w:lang w:val="ru-RU"/>
        </w:rPr>
        <w:t xml:space="preserve">SQL.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могут возникнуть проблемы при интеграции с другими РСУБД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Конкурентность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>дновременные операции чтения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записи могут вызвать проблемы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tab/>
      </w:r>
      <w:r>
        <w:rPr>
          <w:rtl w:val="0"/>
          <w:lang w:val="ru-RU"/>
        </w:rPr>
        <w:t>PostgreSQL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Postgres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 xml:space="preserve"> — это самая продвинутая РСУБД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ориентирующаяся в первую очередь на полное соответствие </w:t>
      </w:r>
      <w:r>
        <w:rPr>
          <w:rtl w:val="0"/>
          <w:lang w:val="ru-RU"/>
        </w:rPr>
        <w:t>SQL-</w:t>
      </w:r>
      <w:r>
        <w:rPr>
          <w:rtl w:val="0"/>
          <w:lang w:val="ru-RU"/>
        </w:rPr>
        <w:t>стандартам </w:t>
      </w:r>
      <w:r>
        <w:rPr>
          <w:rtl w:val="0"/>
          <w:lang w:val="ru-RU"/>
        </w:rPr>
        <w:t xml:space="preserve">ANSI/ISO </w:t>
      </w:r>
      <w:r>
        <w:rPr>
          <w:rtl w:val="0"/>
          <w:lang w:val="ru-RU"/>
        </w:rPr>
        <w:t>и расширяемость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PostgreSQL </w:t>
      </w:r>
      <w:r>
        <w:rPr>
          <w:rtl w:val="0"/>
          <w:lang w:val="ru-RU"/>
        </w:rPr>
        <w:t>отличается от других РСУБД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обладает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ориентированным функционалом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том числе полной поддержкой концепта </w:t>
      </w:r>
      <w:r>
        <w:rPr>
          <w:rtl w:val="0"/>
          <w:lang w:val="ru-RU"/>
        </w:rPr>
        <w:t>ACID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(Atomicity, Consistency, Isolation, Durability).</w:t>
      </w:r>
    </w:p>
    <w:p>
      <w:pPr>
        <w:pStyle w:val="Text"/>
        <w:shd w:val="clear" w:color="auto" w:fill="ffffff"/>
      </w:pPr>
      <w:r>
        <w:tab/>
      </w:r>
      <w:r>
        <w:rPr>
          <w:rtl w:val="0"/>
          <w:lang w:val="ru-RU"/>
        </w:rPr>
        <w:t>Будучи основанным на мощной технологии </w:t>
      </w:r>
      <w:r>
        <w:rPr>
          <w:rtl w:val="0"/>
          <w:lang w:val="ru-RU"/>
        </w:rPr>
        <w:t xml:space="preserve">Postgres </w:t>
      </w:r>
      <w:r>
        <w:rPr>
          <w:rtl w:val="0"/>
          <w:lang w:val="ru-RU"/>
        </w:rPr>
        <w:t>отлично справляется с одновременной обработкой нескольких заданий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Поддержка конкурентности реализована с использованием </w:t>
      </w:r>
      <w:r>
        <w:rPr>
          <w:rtl w:val="0"/>
          <w:lang w:val="ru-RU"/>
        </w:rPr>
        <w:t xml:space="preserve">MVCC (Multiversion Concurrency Control), </w:t>
      </w:r>
      <w:r>
        <w:rPr>
          <w:rtl w:val="0"/>
          <w:lang w:val="ru-RU"/>
        </w:rPr>
        <w:t xml:space="preserve">что также обеспечивает совместимость с </w:t>
      </w:r>
      <w:r>
        <w:rPr>
          <w:rtl w:val="0"/>
          <w:lang w:val="ru-RU"/>
        </w:rPr>
        <w:t>ACID.</w:t>
      </w:r>
    </w:p>
    <w:p>
      <w:pPr>
        <w:pStyle w:val="Text"/>
        <w:shd w:val="clear" w:color="auto" w:fill="ffffff"/>
      </w:pPr>
      <w:r>
        <w:tab/>
      </w:r>
      <w:r>
        <w:rPr>
          <w:rtl w:val="0"/>
          <w:lang w:val="ru-RU"/>
        </w:rPr>
        <w:t>Хотя эта РСУБД не так популярна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 </w:t>
      </w:r>
      <w:r>
        <w:rPr>
          <w:rtl w:val="0"/>
          <w:lang w:val="ru-RU"/>
        </w:rPr>
        <w:t xml:space="preserve">MySQL, </w:t>
      </w:r>
      <w:r>
        <w:rPr>
          <w:rtl w:val="0"/>
          <w:lang w:val="ru-RU"/>
        </w:rPr>
        <w:t xml:space="preserve">существует много сторонних инструментов и библиотек для облегчения работы с </w:t>
      </w:r>
      <w:r>
        <w:rPr>
          <w:rtl w:val="0"/>
          <w:lang w:val="ru-RU"/>
        </w:rPr>
        <w:t>PostgreSQL.</w:t>
      </w:r>
    </w:p>
    <w:p>
      <w:pPr>
        <w:pStyle w:val="Text"/>
        <w:shd w:val="clear" w:color="auto" w:fill="ffffff"/>
      </w:pPr>
      <w:r>
        <w:tab/>
      </w:r>
      <w:r>
        <w:rPr>
          <w:rtl w:val="0"/>
          <w:lang w:val="ru-RU"/>
        </w:rPr>
        <w:t>Поддерживаемые типы данных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bigint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bigserial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8-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bit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битовая строка фиксированной длины</w:t>
      </w:r>
      <w:r>
        <w:rPr>
          <w:rtl w:val="0"/>
          <w:lang w:val="ru-RU"/>
        </w:rPr>
        <w:t xml:space="preserve">),  </w:t>
      </w:r>
      <w:r>
        <w:rPr>
          <w:rtl w:val="0"/>
          <w:lang w:val="ru-RU"/>
        </w:rPr>
        <w:t>bit varying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битовая строка переменной длины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boolean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box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прямоугольник на плоскости</w:t>
      </w:r>
      <w:r>
        <w:rPr>
          <w:rtl w:val="0"/>
          <w:lang w:val="ru-RU"/>
        </w:rPr>
        <w:t xml:space="preserve">),  </w:t>
      </w:r>
      <w:r>
        <w:rPr>
          <w:rtl w:val="0"/>
          <w:lang w:val="ru-RU"/>
        </w:rPr>
        <w:t>bytea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бинарные данные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character varying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 xml:space="preserve">строка символов </w:t>
      </w:r>
      <w:r>
        <w:rPr>
          <w:rtl w:val="0"/>
          <w:lang w:val="ru-RU"/>
        </w:rPr>
        <w:t>переменной</w:t>
      </w:r>
      <w:r>
        <w:rPr>
          <w:rtl w:val="0"/>
          <w:lang w:val="ru-RU"/>
        </w:rPr>
        <w:t xml:space="preserve"> длины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character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cidr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сетевой адрес </w:t>
      </w:r>
      <w:r>
        <w:rPr>
          <w:rtl w:val="0"/>
          <w:lang w:val="ru-RU"/>
        </w:rPr>
        <w:t xml:space="preserve">IPv4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IPv6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circle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круг на плоскости</w:t>
      </w:r>
      <w:r>
        <w:rPr>
          <w:rtl w:val="0"/>
          <w:lang w:val="ru-RU"/>
        </w:rPr>
        <w:t xml:space="preserve">),  </w:t>
      </w:r>
      <w:r>
        <w:rPr>
          <w:rtl w:val="0"/>
          <w:lang w:val="ru-RU"/>
        </w:rPr>
        <w:t>date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double precision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число с плавающей запятой двойной точности</w:t>
      </w:r>
      <w:r>
        <w:rPr>
          <w:rtl w:val="0"/>
          <w:lang w:val="ru-RU"/>
        </w:rPr>
        <w:t xml:space="preserve">),  </w:t>
      </w:r>
      <w:r>
        <w:rPr>
          <w:rtl w:val="0"/>
          <w:lang w:val="ru-RU"/>
        </w:rPr>
        <w:t>inet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адрес хоста </w:t>
      </w:r>
      <w:r>
        <w:rPr>
          <w:rtl w:val="0"/>
          <w:lang w:val="ru-RU"/>
        </w:rPr>
        <w:t>IPv4</w:t>
      </w:r>
      <w:r>
        <w:rPr>
          <w:rtl w:val="0"/>
          <w:lang w:val="ru-RU"/>
        </w:rPr>
        <w:t xml:space="preserve"> или </w:t>
      </w:r>
      <w:r>
        <w:rPr>
          <w:rtl w:val="0"/>
          <w:lang w:val="ru-RU"/>
        </w:rPr>
        <w:t>IPv6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integer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line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бесконечная прямая на плоскости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lseg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отрезок на плоскости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macaddr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MAC-</w:t>
      </w:r>
      <w:r>
        <w:rPr>
          <w:rtl w:val="0"/>
          <w:lang w:val="ru-RU"/>
        </w:rPr>
        <w:t>адрес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money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path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геометрический путь на плоскости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point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геометрическая точка на плоскости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polygon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многоугольник на плоскости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real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smallint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serial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4-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text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time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timestamp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tsquery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запрос текстового поиска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tsvector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документ текстового поиска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txid_snapshot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 xml:space="preserve">снэпшот </w:t>
      </w:r>
      <w:r>
        <w:rPr>
          <w:rtl w:val="0"/>
          <w:lang w:val="ru-RU"/>
        </w:rPr>
        <w:t>ID</w:t>
      </w:r>
      <w:r>
        <w:rPr>
          <w:rtl w:val="0"/>
          <w:lang w:val="ru-RU"/>
        </w:rPr>
        <w:t> пользовательской транзакции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uuid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уникальный идентификатор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xml</w:t>
      </w:r>
      <w:r>
        <w:rPr>
          <w:rtl w:val="0"/>
          <w:lang w:val="ru-RU"/>
        </w:rPr>
        <w:t>.</w:t>
      </w:r>
    </w:p>
    <w:p>
      <w:pPr>
        <w:pStyle w:val="Text"/>
      </w:pPr>
      <w:r>
        <w:tab/>
      </w:r>
      <w:r>
        <w:rPr>
          <w:rtl w:val="0"/>
        </w:rPr>
        <w:t>Преимущества</w:t>
      </w:r>
      <w:r>
        <w:rPr>
          <w:rtl w:val="0"/>
          <w:lang w:val="en-US"/>
        </w:rPr>
        <w:t>:</w:t>
      </w:r>
    </w:p>
    <w:p>
      <w:pPr>
        <w:pStyle w:val="Text"/>
      </w:pPr>
      <w:r>
        <w:rPr>
          <w:rtl w:val="0"/>
        </w:rPr>
        <w:t xml:space="preserve">— </w:t>
      </w:r>
      <w:r>
        <w:rPr>
          <w:rtl w:val="0"/>
        </w:rPr>
        <w:t xml:space="preserve">Полная </w:t>
      </w:r>
      <w:r>
        <w:rPr>
          <w:rtl w:val="0"/>
        </w:rPr>
        <w:t>SQL-</w:t>
      </w:r>
      <w:r>
        <w:rPr>
          <w:rtl w:val="0"/>
        </w:rPr>
        <w:t>совместимость</w:t>
      </w:r>
      <w:r>
        <w:rPr>
          <w:rtl w:val="0"/>
        </w:rPr>
        <w:t>.</w:t>
      </w:r>
    </w:p>
    <w:p>
      <w:pPr>
        <w:pStyle w:val="Text"/>
      </w:pPr>
      <w:r>
        <w:rPr>
          <w:rtl w:val="0"/>
        </w:rPr>
        <w:t xml:space="preserve">— </w:t>
      </w:r>
      <w:r>
        <w:rPr>
          <w:rtl w:val="0"/>
        </w:rPr>
        <w:t>Сообщество</w:t>
      </w:r>
      <w:r>
        <w:rPr>
          <w:rtl w:val="0"/>
        </w:rPr>
        <w:t xml:space="preserve">. </w:t>
      </w:r>
      <w:r>
        <w:rPr>
          <w:rtl w:val="0"/>
        </w:rPr>
        <w:t xml:space="preserve">PostgreSQL </w:t>
      </w:r>
      <w:r>
        <w:rPr>
          <w:rtl w:val="0"/>
        </w:rPr>
        <w:t xml:space="preserve">поддерживается опытным сообществом </w:t>
      </w:r>
      <w:r>
        <w:rPr>
          <w:rtl w:val="0"/>
        </w:rPr>
        <w:t>24/7.</w:t>
      </w:r>
    </w:p>
    <w:p>
      <w:pPr>
        <w:pStyle w:val="Text"/>
      </w:pPr>
      <w:r>
        <w:rPr>
          <w:rtl w:val="0"/>
        </w:rPr>
        <w:t xml:space="preserve">— </w:t>
      </w:r>
      <w:r>
        <w:rPr>
          <w:rtl w:val="0"/>
        </w:rPr>
        <w:t>Расширяемость</w:t>
      </w:r>
      <w:r>
        <w:rPr>
          <w:rtl w:val="0"/>
        </w:rPr>
        <w:t xml:space="preserve">. </w:t>
      </w:r>
      <w:r>
        <w:rPr>
          <w:rtl w:val="0"/>
        </w:rPr>
        <w:t xml:space="preserve">PostgreSQL </w:t>
      </w:r>
      <w:r>
        <w:rPr>
          <w:rtl w:val="0"/>
        </w:rPr>
        <w:t>можно программно расширить за счёт хранимых процедур</w:t>
      </w:r>
      <w:r>
        <w:rPr>
          <w:rtl w:val="0"/>
        </w:rPr>
        <w:t>.</w:t>
      </w:r>
    </w:p>
    <w:p>
      <w:pPr>
        <w:pStyle w:val="Text"/>
      </w:pPr>
      <w:r>
        <w:rPr>
          <w:rtl w:val="0"/>
        </w:rPr>
        <w:t xml:space="preserve">— </w:t>
      </w:r>
      <w:r>
        <w:rPr>
          <w:rtl w:val="0"/>
        </w:rPr>
        <w:t>Объектно</w:t>
      </w:r>
      <w:r>
        <w:rPr>
          <w:rtl w:val="0"/>
        </w:rPr>
        <w:t>-</w:t>
      </w:r>
      <w:r>
        <w:rPr>
          <w:rtl w:val="0"/>
        </w:rPr>
        <w:t>ориентированность</w:t>
      </w:r>
      <w:r>
        <w:rPr>
          <w:rtl w:val="0"/>
        </w:rPr>
        <w:t xml:space="preserve">. </w:t>
      </w:r>
      <w:r>
        <w:rPr>
          <w:rtl w:val="0"/>
        </w:rPr>
        <w:t xml:space="preserve">PostgreSQL </w:t>
      </w:r>
      <w:r>
        <w:rPr>
          <w:rtl w:val="0"/>
        </w:rPr>
        <w:t>— не только реляционная</w:t>
      </w:r>
      <w:r>
        <w:rPr>
          <w:rtl w:val="0"/>
        </w:rPr>
        <w:t xml:space="preserve">, </w:t>
      </w:r>
      <w:r>
        <w:rPr>
          <w:rtl w:val="0"/>
        </w:rPr>
        <w:t>но и объектно</w:t>
      </w:r>
      <w:r>
        <w:rPr>
          <w:rtl w:val="0"/>
        </w:rPr>
        <w:t>-</w:t>
      </w:r>
      <w:r>
        <w:rPr>
          <w:rtl w:val="0"/>
        </w:rPr>
        <w:t>ориентированная СУБД</w:t>
      </w:r>
      <w:r>
        <w:rPr>
          <w:rtl w:val="0"/>
        </w:rPr>
        <w:t>.</w:t>
      </w:r>
    </w:p>
    <w:p>
      <w:pPr>
        <w:pStyle w:val="Text"/>
      </w:pPr>
      <w:r>
        <w:tab/>
      </w:r>
      <w:r>
        <w:rPr>
          <w:rtl w:val="0"/>
        </w:rPr>
        <w:t>Недостатки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PostgreSQL: </w:t>
      </w:r>
    </w:p>
    <w:p>
      <w:pPr>
        <w:pStyle w:val="Text"/>
      </w:pPr>
      <w:r>
        <w:rPr>
          <w:rtl w:val="0"/>
        </w:rPr>
        <w:t xml:space="preserve">— </w:t>
      </w:r>
      <w:r>
        <w:rPr>
          <w:rtl w:val="0"/>
        </w:rPr>
        <w:t>Производительность</w:t>
      </w:r>
      <w:r>
        <w:rPr>
          <w:rtl w:val="0"/>
        </w:rPr>
        <w:t xml:space="preserve">. </w:t>
      </w:r>
      <w:r>
        <w:rPr>
          <w:rtl w:val="0"/>
        </w:rPr>
        <w:t>В простых операциях чтения </w:t>
      </w:r>
      <w:r>
        <w:rPr>
          <w:rtl w:val="0"/>
        </w:rPr>
        <w:t xml:space="preserve">PostgreSQL </w:t>
      </w:r>
      <w:r>
        <w:rPr>
          <w:rtl w:val="0"/>
        </w:rPr>
        <w:t>может уступать своим соперникам</w:t>
      </w:r>
      <w:r>
        <w:rPr>
          <w:rtl w:val="0"/>
        </w:rPr>
        <w:t>.</w:t>
      </w:r>
    </w:p>
    <w:p>
      <w:pPr>
        <w:pStyle w:val="Text"/>
      </w:pPr>
      <w:r>
        <w:rPr>
          <w:rtl w:val="0"/>
        </w:rPr>
        <w:tab/>
        <w:t>Исходя из всего вышеописанного</w:t>
      </w:r>
      <w:r>
        <w:rPr>
          <w:rtl w:val="0"/>
        </w:rPr>
        <w:t xml:space="preserve">, </w:t>
      </w:r>
      <w:r>
        <w:rPr>
          <w:rtl w:val="0"/>
        </w:rPr>
        <w:t xml:space="preserve">для реализации данного дипломного проекта в качестве СУБД была выбрана </w:t>
      </w:r>
      <w:r>
        <w:rPr>
          <w:rtl w:val="0"/>
        </w:rPr>
        <w:t>PostgreSQL</w:t>
      </w:r>
      <w:r>
        <w:rPr>
          <w:rtl w:val="0"/>
        </w:rPr>
        <w:t xml:space="preserve">, </w:t>
      </w:r>
      <w:r>
        <w:rPr>
          <w:rtl w:val="0"/>
        </w:rPr>
        <w:t>из</w:t>
      </w:r>
      <w:r>
        <w:rPr>
          <w:rtl w:val="0"/>
        </w:rPr>
        <w:t>-</w:t>
      </w:r>
      <w:r>
        <w:rPr>
          <w:rtl w:val="0"/>
        </w:rPr>
        <w:t>за п</w:t>
      </w:r>
      <w:r>
        <w:rPr>
          <w:rtl w:val="0"/>
        </w:rPr>
        <w:t>олн</w:t>
      </w:r>
      <w:r>
        <w:rPr>
          <w:rtl w:val="0"/>
        </w:rPr>
        <w:t>ой</w:t>
      </w:r>
      <w:r>
        <w:rPr>
          <w:rtl w:val="0"/>
        </w:rPr>
        <w:t xml:space="preserve"> SQL-</w:t>
      </w:r>
      <w:r>
        <w:rPr>
          <w:rtl w:val="0"/>
        </w:rPr>
        <w:t>совместимост</w:t>
      </w:r>
      <w:r>
        <w:rPr>
          <w:rtl w:val="0"/>
        </w:rPr>
        <w:t>и</w:t>
      </w:r>
      <w:r>
        <w:rPr>
          <w:rtl w:val="0"/>
        </w:rPr>
        <w:t>.</w:t>
      </w:r>
    </w:p>
    <w:p>
      <w:pPr>
        <w:pStyle w:val="Text"/>
        <w:shd w:val="clear" w:color="auto" w:fill="ffffff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851" w:left="1701" w:header="0" w:footer="397"/>
          <w:bidi w:val="0"/>
        </w:sectPr>
      </w:pPr>
    </w:p>
    <w:p>
      <w:pPr>
        <w:pStyle w:val="heading 1"/>
      </w:pPr>
      <w:bookmarkStart w:name="_Toc8" w:id="8"/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 w:hint="default"/>
          <w:rtl w:val="0"/>
        </w:rPr>
        <w:t xml:space="preserve"> СИСТЕМНОЕ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>Разрабатываемый проект 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является необходимым условием для обеспечения гибкости структуры программного модуля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данном подходе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идеальном случае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Для определения логических модулей необходимо в первую очередь определить основные возможности программного модуля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возможность авторизации в социальных сетях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определенных ранее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возможность сбора данных из социальных сетей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анализ собранных данных различными способами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дополнение собранных данных о местоположении пользователя географическими координатами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возможность импорта дополнительных данных для облегчения задачи анализа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экспорт полученных результатов для дальнейшего использования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визуализация данных путем генерации таблиц и графиков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формирование отчетов по результатам анализа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  <w:ind w:left="708" w:firstLine="0"/>
      </w:pPr>
    </w:p>
    <w:p>
      <w:pPr>
        <w:pStyle w:val="heading 1"/>
      </w:pPr>
      <w:bookmarkStart w:name="_Toc10" w:id="10"/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ФУНКЦИОНАЛЬНОЕ ПРОЕКТИРОВАНИЕ</w:t>
      </w:r>
      <w:bookmarkEnd w:id="10"/>
    </w:p>
    <w:p>
      <w:pPr>
        <w:pStyle w:val="Normal.0"/>
      </w:pPr>
    </w:p>
    <w:p>
      <w:pPr>
        <w:pStyle w:val="Normal.0"/>
        <w:ind w:firstLine="708"/>
      </w:pPr>
      <w:r>
        <w:rPr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1" w:id="11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3.1 </w:t>
      </w:r>
      <w:r>
        <w:rPr>
          <w:rFonts w:cs="Arial Unicode MS" w:eastAsia="Arial Unicode MS" w:hint="default"/>
          <w:rtl w:val="0"/>
        </w:rPr>
        <w:t>Описание работы фреймворка</w:t>
      </w:r>
      <w:bookmarkEnd w:id="11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</w:t>
      </w:r>
      <w:r>
        <w:rPr>
          <w:rtl w:val="0"/>
          <w:lang w:val="ru-RU"/>
        </w:rPr>
        <w:t xml:space="preserve"> Описание модели данных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3.2.1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tabs>
          <w:tab w:val="left" w:pos="709"/>
        </w:tabs>
      </w:pPr>
      <w:r>
        <w:tab/>
      </w:r>
      <w:r>
        <w:rPr>
          <w:b w:val="1"/>
          <w:bCs w:val="1"/>
          <w:rtl w:val="0"/>
          <w:lang w:val="ru-RU"/>
        </w:rPr>
        <w:t>3.2.2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3.2.3</w:t>
      </w:r>
      <w:r>
        <w:rPr>
          <w:rtl w:val="0"/>
          <w:lang w:val="ru-RU"/>
        </w:rPr>
        <w:t xml:space="preserve"> Таблица</w:t>
      </w:r>
    </w:p>
    <w:p>
      <w:pPr>
        <w:pStyle w:val="heading 2"/>
      </w:pPr>
      <w:bookmarkStart w:name="_Toc12" w:id="12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3.3 </w:t>
      </w:r>
      <w:r>
        <w:rPr>
          <w:rFonts w:cs="Arial Unicode MS" w:eastAsia="Arial Unicode MS" w:hint="default"/>
          <w:rtl w:val="0"/>
        </w:rPr>
        <w:t>Описание структуры и взаимодействия между классами</w:t>
      </w:r>
      <w:bookmarkEnd w:id="12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tl w:val="0"/>
          <w:lang w:val="ru-RU"/>
        </w:rPr>
        <w:t>Изучение модели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используемых в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известно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РР</w:t>
      </w:r>
      <w:r>
        <w:rPr>
          <w:rtl w:val="0"/>
          <w:lang w:val="ru-RU"/>
        </w:rPr>
        <w:t xml:space="preserve">.1) </w:t>
      </w:r>
      <w:r>
        <w:rPr>
          <w:rtl w:val="0"/>
          <w:lang w:val="ru-RU"/>
        </w:rPr>
        <w:t>в соответствии с модулями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выделенными на этапе системного проектирования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1).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3.3.1</w:t>
      </w:r>
      <w:r>
        <w:rPr>
          <w:rtl w:val="0"/>
          <w:lang w:val="ru-RU"/>
        </w:rPr>
        <w:t xml:space="preserve"> Класс</w:t>
      </w:r>
    </w:p>
    <w:p>
      <w:pPr>
        <w:pStyle w:val="Normal.0"/>
        <w:ind w:firstLine="708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3.3.2</w:t>
      </w:r>
      <w:r>
        <w:rPr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Поля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3.3.3</w:t>
      </w:r>
      <w:r>
        <w:rPr>
          <w:rtl w:val="0"/>
          <w:lang w:val="ru-RU"/>
        </w:rPr>
        <w:t xml:space="preserve"> Класс</w:t>
      </w:r>
    </w:p>
    <w:p>
      <w:pPr>
        <w:pStyle w:val="heading 1"/>
      </w:pPr>
    </w:p>
    <w:p>
      <w:pPr>
        <w:pStyle w:val="heading 1"/>
      </w:pPr>
      <w:bookmarkStart w:name="_Toc13" w:id="13"/>
      <w:r>
        <w:rPr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 w:hint="default"/>
          <w:rtl w:val="0"/>
        </w:rPr>
        <w:t xml:space="preserve"> РАЗРАБОТКА ПРОГРАММНЫХ МОДУЛЕЙ</w:t>
      </w:r>
      <w:bookmarkEnd w:id="13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сторонних сервисов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анализу данных и генерации отчетов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выносят лишь небольшую часть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доступных при помощи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интерфейса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версии сайта с целью получения недостающей части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 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доступные публично через удобные для разработчика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ожидаемо являются в некоторой степени полезными для задач анализа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некоторые алгоритмы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позволяющие организовать получение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их дальнейший анализ и отображение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приложение А</w:t>
      </w:r>
      <w:r>
        <w:rPr>
          <w:rtl w:val="0"/>
          <w:lang w:val="ru-RU"/>
        </w:rPr>
        <w:t>).</w:t>
      </w:r>
    </w:p>
    <w:p>
      <w:pPr>
        <w:pStyle w:val="Normal.0"/>
        <w:ind w:firstLine="709"/>
      </w:pPr>
    </w:p>
    <w:p>
      <w:pPr>
        <w:pStyle w:val="heading 2"/>
        <w:rPr>
          <w:rFonts w:ascii="Courier New" w:cs="Courier New" w:hAnsi="Courier New" w:eastAsia="Courier New"/>
          <w:sz w:val="24"/>
          <w:szCs w:val="24"/>
        </w:rPr>
      </w:pPr>
      <w:bookmarkStart w:name="_Toc14" w:id="14"/>
      <w:r>
        <w:rPr>
          <w:rFonts w:cs="Arial Unicode MS" w:eastAsia="Arial Unicode MS"/>
          <w:b w:val="1"/>
          <w:bCs w:val="1"/>
          <w:rtl w:val="0"/>
          <w:lang w:val="ru-RU"/>
        </w:rPr>
        <w:t>4.1</w:t>
      </w:r>
      <w:r>
        <w:rPr>
          <w:rFonts w:cs="Arial Unicode MS" w:eastAsia="Arial Unicode MS" w:hint="default"/>
          <w:rtl w:val="0"/>
        </w:rPr>
        <w:t xml:space="preserve"> Алгоритм </w:t>
      </w:r>
      <w:bookmarkEnd w:id="14"/>
    </w:p>
    <w:p>
      <w:pPr>
        <w:pStyle w:val="Normal.0"/>
        <w:ind w:firstLine="708"/>
      </w:pPr>
    </w:p>
    <w:p>
      <w:pPr>
        <w:pStyle w:val="heading 2"/>
      </w:pPr>
      <w:bookmarkStart w:name="_Toc15" w:id="15"/>
      <w:r>
        <w:rPr>
          <w:rFonts w:cs="Arial Unicode MS" w:eastAsia="Arial Unicode MS"/>
          <w:b w:val="1"/>
          <w:bCs w:val="1"/>
          <w:rtl w:val="0"/>
          <w:lang w:val="ru-RU"/>
        </w:rPr>
        <w:t>4.2</w:t>
      </w:r>
      <w:r>
        <w:rPr>
          <w:rFonts w:cs="Arial Unicode MS" w:eastAsia="Arial Unicode MS" w:hint="default"/>
          <w:rtl w:val="0"/>
        </w:rPr>
        <w:t xml:space="preserve"> Алгоритм</w:t>
      </w:r>
      <w:bookmarkEnd w:id="15"/>
    </w:p>
    <w:p>
      <w:pPr>
        <w:pStyle w:val="Normal.0"/>
        <w:ind w:firstLine="709"/>
        <w:sectPr>
          <w:type w:val="continuous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6" w:id="16"/>
      <w:r>
        <w:rPr>
          <w:rFonts w:cs="Arial Unicode MS" w:eastAsia="Arial Unicode MS"/>
          <w:b w:val="1"/>
          <w:bCs w:val="1"/>
          <w:rtl w:val="0"/>
          <w:lang w:val="ru-RU"/>
        </w:rPr>
        <w:t>5</w:t>
      </w:r>
      <w:r>
        <w:rPr>
          <w:rFonts w:cs="Arial Unicode MS" w:eastAsia="Arial Unicode MS" w:hint="default"/>
          <w:rtl w:val="0"/>
        </w:rPr>
        <w:t xml:space="preserve"> ПРОГРАММА И МЕТОДИКА ИСПЫТАНИЙ</w:t>
      </w:r>
      <w:bookmarkEnd w:id="16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осуществляемый на основе набора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выбранных определённым образом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более широком смысле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включающая в себя проектирование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выполнение тестирования и анализ полученных результатов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ходе разработки были применены такие виды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>: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функциональное тестирование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 производительности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стабильности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6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совместимости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6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интерфейса пользователя</w:t>
      </w:r>
      <w:r>
        <w:rPr>
          <w:rtl w:val="0"/>
          <w:lang w:val="en-US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Ruby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on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Rails</w:t>
      </w:r>
      <w:r>
        <w:rPr>
          <w:rtl w:val="0"/>
          <w:lang w:val="ru-RU"/>
        </w:rPr>
        <w:t xml:space="preserve"> такой системой по умолчанию является </w:t>
      </w:r>
      <w:r>
        <w:rPr>
          <w:rFonts w:ascii="Courier New" w:hAnsi="Courier New"/>
          <w:rtl w:val="0"/>
          <w:lang w:val="en-US"/>
        </w:rPr>
        <w:t>TestUnit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контроллеров и представлений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среду </w:t>
      </w:r>
      <w:r>
        <w:rPr>
          <w:rtl w:val="0"/>
          <w:lang w:val="ru-RU"/>
        </w:rPr>
        <w:t xml:space="preserve">Rails </w:t>
      </w:r>
      <w:r>
        <w:rPr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Затрачивая минимум усилий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задавать воспроизводимые настройки баз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отправлять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 xml:space="preserve">приложениям тестовые </w:t>
      </w:r>
      <w:r>
        <w:rPr>
          <w:rtl w:val="0"/>
          <w:lang w:val="ru-RU"/>
        </w:rPr>
        <w:t>HTTP-</w:t>
      </w:r>
      <w:r>
        <w:rPr>
          <w:rtl w:val="0"/>
          <w:lang w:val="ru-RU"/>
        </w:rPr>
        <w:t>сообщения и выполнять три вида тестирования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модульное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функциональное и комплексное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порядка </w:t>
      </w:r>
      <w:r>
        <w:rPr>
          <w:rtl w:val="0"/>
          <w:lang w:val="ru-RU"/>
        </w:rPr>
        <w:t xml:space="preserve">38% </w:t>
      </w:r>
      <w:r>
        <w:rPr>
          <w:rtl w:val="0"/>
          <w:lang w:val="ru-RU"/>
        </w:rPr>
        <w:t>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tl w:val="0"/>
          <w:lang w:val="en-US"/>
        </w:rPr>
        <w:t>TDD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Test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Driven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Development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реализующему процесс написания приложения через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Основополагающий принцип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– это написание тестов до написания кода приложения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>Разработка через </w:t>
      </w:r>
      <w:r>
        <w:rPr/>
        <w:fldChar w:fldCharType="begin" w:fldLock="0"/>
      </w:r>
      <w:r>
        <w:instrText xml:space="preserve"> HYPERLINK "https://ru.wikipedia.org/wiki/%252525252525252525D0%252525252525252525A2%252525252525252525D0%252525252525252525B5%252525252525252525D1%25252525252525252581%252525252525252525D1%25252525252525252582%252525252525252525D0%252525252525252525B8%252525252525252525D1%25252525252525252580%252525252525252525D0%252525252525252525BE%252525252525252525D0%252525252525252525B2%252525252525252525D0%252525252525252525B0%252525252525252525D0%252525252525252525BD%252525252525252525D0%252525252525252525B8%252525252525252525D0%252525252525252525B5_%252525252525252525D0%252525252525252525BF%252525252525252525D1%25252525252525252580%252525252525252525D0%252525252525252525BE%252525252525252525D0%252525252525252525B3%252525252525252525D1%25252525252525252580%252525252525252525D0%252525252525252525B0%252525252525252525D0%252525252525252525BC%252525252525252525D0%252525252525252525BC%252525252525252525D0%252525252525252525BD%252525252525252525D0%252525252525252525BE%252525252525252525D0%252525252525252525B3%252525252525252525D0%252525252525252525BE_%252525252525252525D0%252525252525252525BE%252525252525252525D0%252525252525252525B1%252525252525252525D0%252525252525252525B5%252525252525252525D1%25252525252525252581%252525252525252525D0%252525252525252525BF%252525252525252525D0%252525252525252525B5%252525252525252525D1%25252525252525252587%252525252525252525D0%252525252525252525B5%252525252525252525D0%252525252525252525BD%252525252525252525D0%252525252525252525B8%252525252525252525D1%2525252525252525258F"</w:instrText>
      </w:r>
      <w:r>
        <w:rPr/>
        <w:fldChar w:fldCharType="separate" w:fldLock="0"/>
      </w:r>
      <w:r>
        <w:rPr>
          <w:rtl w:val="0"/>
          <w:lang w:val="ru-RU"/>
        </w:rPr>
        <w:t>тестирование</w:t>
      </w:r>
      <w:r>
        <w:rPr/>
        <w:fldChar w:fldCharType="end" w:fldLock="0"/>
      </w:r>
      <w:r>
        <w:rPr>
          <w:rtl w:val="0"/>
          <w:lang w:val="ru-RU"/>
        </w:rPr>
        <w:t>  — техника </w:t>
      </w:r>
      <w:r>
        <w:rPr/>
        <w:fldChar w:fldCharType="begin" w:fldLock="0"/>
      </w:r>
      <w:r>
        <w:instrText xml:space="preserve"> HYPERLINK "https://ru.wikipedia.org/wiki/%252525252525252525D0%252525252525252525A0%252525252525252525D0%252525252525252525B0%252525252525252525D0%252525252525252525B7%252525252525252525D1%25252525252525252580%252525252525252525D0%252525252525252525B0%252525252525252525D0%252525252525252525B1%252525252525252525D0%252525252525252525BE%252525252525252525D1%25252525252525252582%252525252525252525D0%252525252525252525BA%252525252525252525D0%252525252525252525B0_%252525252525252525D0%252525252525252525BF%252525252525252525D1%25252525252525252580%252525252525252525D0%252525252525252525BE%252525252525252525D0%252525252525252525B3%252525252525252525D1%25252525252525252580%252525252525252525D0%252525252525252525B0%252525252525252525D0%252525252525252525BC%252525252525252525D0%252525252525252525BC%252525252525252525D0%252525252525252525BD%252525252525252525D0%252525252525252525BE%252525252525252525D0%252525252525252525B3%252525252525252525D0%252525252525252525BE_%252525252525252525D0%252525252525252525BE%252525252525252525D0%252525252525252525B1%252525252525252525D0%252525252525252525B5%252525252525252525D1%25252525252525252581%252525252525252525D0%252525252525252525BF%252525252525252525D0%252525252525252525B5%252525252525252525D1%25252525252525252587%252525252525252525D0%252525252525252525B5%252525252525252525D0%252525252525252525BD%252525252525252525D0%252525252525252525B8%252525252525252525D1%2525252525252525258F"</w:instrText>
      </w:r>
      <w:r>
        <w:rPr/>
        <w:fldChar w:fldCharType="separate" w:fldLock="0"/>
      </w:r>
      <w:r>
        <w:rPr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сначала пишется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покрывающий желаемое изменение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пишется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позволит пройти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/>
        <w:fldChar w:fldCharType="begin" w:fldLock="0"/>
      </w:r>
      <w:r>
        <w:instrText xml:space="preserve"> HYPERLINK "https://ru.wikipedia.org/wiki/%252525252525252525D0%2525252525252525259C%252525252525252525D0%252525252525252525BE%252525252525252525D0%252525252525252525B4%252525252525252525D1%25252525252525252583%252525252525252525D0%252525252525252525BB%252525252525252525D1%2525252525252525258C%252525252525252525D0%252525252525252525BD%252525252525252525D0%252525252525252525BE%252525252525252525D0%252525252525252525B5_%252525252525252525D1%25252525252525252582%252525252525252525D0%252525252525252525B5%252525252525252525D1%25252525252525252581%252525252525252525D1%25252525252525252582%252525252525252525D0%252525252525252525B8%252525252525252525D1%25252525252525252580%252525252525252525D0%252525252525252525BE%252525252525252525D0%252525252525252525B2%252525252525252525D0%252525252525252525B0%252525252525252525D0%252525252525252525BD%252525252525252525D0%252525252525252525B8%252525252525252525D0%252525252525252525B5"</w:instrText>
      </w:r>
      <w:r>
        <w:rPr/>
        <w:fldChar w:fldCharType="separate" w:fldLock="0"/>
      </w:r>
      <w:r>
        <w:rPr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 содержит проверки условий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либо выполняться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они выполняются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тест пройден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Тестирование в рамках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позволяет получить простой способ оценки полноты интерфейсов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необходимым и достаточным считается такой интерфейс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позволяет выполнить все написанные тесты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находится за этими рамками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считается ненужным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Наконец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уже во вторую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имплементации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также положительно влияет на результат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7" w:id="17"/>
      <w:r>
        <w:rPr>
          <w:rFonts w:cs="Arial Unicode MS" w:eastAsia="Arial Unicode MS"/>
          <w:b w:val="1"/>
          <w:bCs w:val="1"/>
          <w:rtl w:val="0"/>
          <w:lang w:val="ru-RU"/>
        </w:rPr>
        <w:t>6</w:t>
      </w:r>
      <w:r>
        <w:rPr>
          <w:rFonts w:cs="Arial Unicode MS" w:eastAsia="Arial Unicode MS" w:hint="default"/>
          <w:rtl w:val="0"/>
        </w:rPr>
        <w:t xml:space="preserve"> РУКОВОДСТВО ПОЛЬЗОВАТЕЛЯ</w:t>
      </w:r>
      <w:bookmarkEnd w:id="17"/>
    </w:p>
    <w:p>
      <w:pPr>
        <w:pStyle w:val="heading 2"/>
      </w:pPr>
    </w:p>
    <w:p>
      <w:pPr>
        <w:pStyle w:val="heading 2"/>
      </w:pPr>
      <w:bookmarkStart w:name="_Toc18" w:id="18"/>
      <w:r>
        <w:rPr>
          <w:rFonts w:cs="Arial Unicode MS" w:eastAsia="Arial Unicode MS"/>
          <w:b w:val="1"/>
          <w:bCs w:val="1"/>
          <w:rtl w:val="0"/>
          <w:lang w:val="ru-RU"/>
        </w:rPr>
        <w:t>6.1</w:t>
      </w:r>
      <w:r>
        <w:rPr>
          <w:rFonts w:cs="Arial Unicode MS" w:eastAsia="Arial Unicode MS" w:hint="default"/>
          <w:rtl w:val="0"/>
        </w:rPr>
        <w:t xml:space="preserve"> Установка системы на удаленном сервере</w:t>
      </w:r>
      <w:bookmarkEnd w:id="18"/>
    </w:p>
    <w:p>
      <w:pPr>
        <w:pStyle w:val="Normal.0"/>
      </w:pPr>
    </w:p>
    <w:p>
      <w:pPr>
        <w:pStyle w:val="heading 2"/>
      </w:pPr>
      <w:bookmarkStart w:name="_Toc19" w:id="19"/>
      <w:r>
        <w:rPr>
          <w:rFonts w:cs="Arial Unicode MS" w:eastAsia="Arial Unicode MS"/>
          <w:b w:val="1"/>
          <w:bCs w:val="1"/>
          <w:rtl w:val="0"/>
          <w:lang w:val="ru-RU"/>
        </w:rPr>
        <w:t>6.2</w:t>
      </w:r>
      <w:r>
        <w:rPr>
          <w:rFonts w:cs="Arial Unicode MS" w:eastAsia="Arial Unicode MS" w:hint="default"/>
          <w:rtl w:val="0"/>
        </w:rPr>
        <w:t xml:space="preserve"> Описание основных функций программного средства</w:t>
      </w:r>
      <w:bookmarkEnd w:id="19"/>
    </w:p>
    <w:p>
      <w:pPr>
        <w:pStyle w:val="Normal.0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ind w:left="924" w:hanging="215"/>
      </w:pPr>
      <w:bookmarkStart w:name="_Toc20" w:id="20"/>
      <w:r>
        <w:rPr>
          <w:b w:val="1"/>
          <w:bCs w:val="1"/>
          <w:rtl w:val="0"/>
          <w:lang w:val="ru-RU"/>
        </w:rPr>
        <w:t xml:space="preserve">7 </w:t>
      </w:r>
      <w:r>
        <w:rPr>
          <w:rtl w:val="0"/>
          <w:lang w:val="ru-RU"/>
        </w:rPr>
        <w:t>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</w:t>
      </w:r>
      <w:bookmarkEnd w:id="20"/>
    </w:p>
    <w:p>
      <w:pPr>
        <w:pStyle w:val="No Spacing"/>
        <w:ind w:left="993" w:hanging="285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bookmarkStart w:name="_Toc21" w:id="21"/>
      <w:r>
        <w:rPr>
          <w:rFonts w:cs="Arial Unicode MS" w:eastAsia="Arial Unicode MS"/>
          <w:b w:val="1"/>
          <w:bCs w:val="1"/>
          <w:rtl w:val="0"/>
          <w:lang w:val="ru-RU"/>
        </w:rPr>
        <w:t>7.1</w:t>
      </w:r>
      <w:r>
        <w:rPr>
          <w:rFonts w:cs="Arial Unicode MS" w:eastAsia="Arial Unicode MS" w:hint="default"/>
          <w:rtl w:val="0"/>
        </w:rPr>
        <w:t xml:space="preserve"> Характеристика программного продукта</w:t>
      </w:r>
      <w:bookmarkEnd w:id="21"/>
    </w:p>
    <w:p>
      <w:pPr>
        <w:pStyle w:val="Normal.0"/>
      </w:pPr>
    </w:p>
    <w:p>
      <w:pPr>
        <w:pStyle w:val="heading 2"/>
      </w:pPr>
      <w:bookmarkStart w:name="_Toc22" w:id="22"/>
      <w:r>
        <w:rPr>
          <w:rFonts w:cs="Arial Unicode MS" w:eastAsia="Arial Unicode MS"/>
          <w:b w:val="1"/>
          <w:bCs w:val="1"/>
          <w:rtl w:val="0"/>
          <w:lang w:val="ru-RU"/>
        </w:rPr>
        <w:t>7.2</w:t>
      </w:r>
      <w:r>
        <w:rPr>
          <w:rFonts w:cs="Arial Unicode MS" w:eastAsia="Arial Unicode MS" w:hint="default"/>
          <w:rtl w:val="0"/>
        </w:rPr>
        <w:t xml:space="preserve"> Расчет сметы затрат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цены и прибыли</w:t>
      </w:r>
      <w:bookmarkEnd w:id="22"/>
    </w:p>
    <w:p>
      <w:pPr>
        <w:pStyle w:val="Normal.0"/>
      </w:pPr>
    </w:p>
    <w:p>
      <w:pPr>
        <w:pStyle w:val="heading 2"/>
      </w:pPr>
      <w:bookmarkStart w:name="_Toc23" w:id="23"/>
      <w:r>
        <w:rPr>
          <w:rFonts w:cs="Arial Unicode MS" w:eastAsia="Arial Unicode MS"/>
          <w:b w:val="1"/>
          <w:bCs w:val="1"/>
          <w:rtl w:val="0"/>
          <w:lang w:val="ru-RU"/>
        </w:rPr>
        <w:t>7.3</w:t>
      </w:r>
      <w:r>
        <w:rPr>
          <w:rFonts w:cs="Arial Unicode MS" w:eastAsia="Arial Unicode MS" w:hint="default"/>
          <w:rtl w:val="0"/>
        </w:rPr>
        <w:t xml:space="preserve"> Расчет экономического эффекта у пользователя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3"/>
    </w:p>
    <w:p>
      <w:pPr>
        <w:pStyle w:val="heading 2"/>
        <w:sectPr>
          <w:headerReference w:type="default" r:id="rId9"/>
          <w:footerReference w:type="default" r:id="rId10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4" w:id="24"/>
      <w:r>
        <w:rPr>
          <w:rFonts w:cs="Arial Unicode MS" w:eastAsia="Arial Unicode MS" w:hint="default"/>
          <w:rtl w:val="0"/>
        </w:rPr>
        <w:t>ЗАКЛЮЧЕНИЕ</w:t>
      </w:r>
      <w:bookmarkEnd w:id="24"/>
    </w:p>
    <w:p>
      <w:pPr>
        <w:pStyle w:val="Normal.0"/>
      </w:pPr>
    </w:p>
    <w:p>
      <w:pPr>
        <w:pStyle w:val="Normal.0"/>
      </w:pPr>
    </w:p>
    <w:p>
      <w:pPr>
        <w:pStyle w:val="Normal.0"/>
        <w:ind w:firstLine="708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5" w:id="25"/>
      <w:r>
        <w:rPr>
          <w:rFonts w:cs="Arial Unicode MS" w:eastAsia="Arial Unicode MS" w:hint="default"/>
          <w:rtl w:val="0"/>
        </w:rPr>
        <w:t>СПИСОК ИСПОЛЬЗОВАННЫХ ИСТОЧНИКОВ</w:t>
      </w:r>
      <w:bookmarkEnd w:id="25"/>
    </w:p>
    <w:p>
      <w:pPr>
        <w:pStyle w:val="Список источников"/>
      </w:pP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мессенджер</w:t>
      </w:r>
      <w:r>
        <w:rPr>
          <w:rtl w:val="0"/>
          <w:lang w:val="ru-RU"/>
        </w:rPr>
        <w:t>) [</w:t>
      </w:r>
      <w:r>
        <w:rPr>
          <w:rtl w:val="0"/>
          <w:lang w:val="ru-RU"/>
        </w:rPr>
        <w:t>Электронный ресурс</w:t>
      </w:r>
      <w:r>
        <w:rPr>
          <w:rtl w:val="0"/>
          <w:lang w:val="ru-RU"/>
        </w:rPr>
        <w:t xml:space="preserve">]. </w:t>
      </w:r>
      <w:r>
        <w:rPr>
          <w:rtl w:val="0"/>
          <w:lang w:val="ru-RU"/>
        </w:rPr>
        <w:t>– Режим доступа</w:t>
      </w:r>
      <w:r>
        <w:rPr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wikipedia.org/wiki/Telegram_(%25252525252525D0%25252525252525BC%25252525252525D0%25252525252525B5%25252525252525D1%2525252525252581%25252525252525D1%2525252525252581%25252525252525D0%25252525252525B5%25252525252525D0%25252525252525BD%25252525252525D0%25252525252525B4%25252525252525D0%25252525252525B6%25252525252525D0%25252525252525B5%25252525252525D1%2525252525252580)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Telegram</w:t>
      </w:r>
      <w:r>
        <w:rPr>
          <w:rStyle w:val="None"/>
          <w:color w:val="0000ff"/>
          <w:u w:val="single" w:color="0000ff"/>
          <w:rtl w:val="0"/>
          <w:lang w:val="ru-RU"/>
        </w:rPr>
        <w:t>_(</w:t>
      </w:r>
      <w:r>
        <w:rPr>
          <w:rStyle w:val="None"/>
          <w:color w:val="0000ff"/>
          <w:u w:val="single" w:color="0000ff"/>
          <w:rtl w:val="0"/>
          <w:lang w:val="ru-RU"/>
        </w:rPr>
        <w:t>мессенджер</w:t>
      </w:r>
      <w:r>
        <w:rPr>
          <w:rStyle w:val="None"/>
          <w:color w:val="0000ff"/>
          <w:u w:val="single"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None"/>
          <w:rtl w:val="0"/>
          <w:lang w:val="ru-RU"/>
        </w:rPr>
        <w:t>.</w:t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 Роботы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"https://tlgrm.ru/docs/bots"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"https://tlgrm.ru/docs/bots/api"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bots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Длинные опросы </w:t>
      </w:r>
      <w:r>
        <w:rPr>
          <w:rStyle w:val="None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None"/>
          <w:rtl w:val="0"/>
          <w:lang w:val="ru-RU"/>
        </w:rPr>
        <w:t>)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"http://javascript.ru/ajax/comet/long-poll"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javascript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ajax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comet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long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TelegramBots: Java library to create bots using Telegram Bot API 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"https://github.com/rubenlagus/TelegramBots"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 xml:space="preserve">Конкуренты и аналоги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| </w:t>
      </w:r>
      <w:r>
        <w:rPr>
          <w:rStyle w:val="None"/>
          <w:rtl w:val="0"/>
          <w:lang w:val="en-US"/>
        </w:rPr>
        <w:t>Atlassian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"https://ru.atlassian.com/software/jira/comparison%23!jira-ibm-rational-clearquest"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software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comparison</w:t>
      </w:r>
      <w:r>
        <w:rPr>
          <w:rStyle w:val="None"/>
          <w:color w:val="0000ff"/>
          <w:u w:val="single" w:color="0000ff"/>
          <w:rtl w:val="0"/>
          <w:lang w:val="ru-RU"/>
        </w:rPr>
        <w:t>#!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ibm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rational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clearquest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Reference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"https://docs.atlassian.com/jira/REST/cloud/"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REST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cloud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Java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Client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Library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"https://ecosystem.atlassian.net/wiki/spaces/JRJC"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ecosystem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net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spaces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JRJC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A Simple JIRA REST Client for Java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"https://github.com/rcarz/jira-client"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https://github.com/rcarz/jira-client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JIRA REST Client Library for Java </w:t>
      </w:r>
      <w:r>
        <w:rPr>
          <w:rStyle w:val="None"/>
          <w:rtl w:val="0"/>
          <w:lang w:val="ru-RU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"https://github.com/lesstif/jira-rest-client"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https://github.com/lesstif/jira-rest-client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TeamCity - </w:t>
      </w:r>
      <w:r>
        <w:rPr>
          <w:rtl w:val="0"/>
          <w:lang w:val="en-US"/>
        </w:rPr>
        <w:t>Википедия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 xml:space="preserve">– </w:t>
      </w:r>
      <w:r>
        <w:rPr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tl w:val="0"/>
          <w:lang w:val="en-US"/>
        </w:rPr>
        <w:t xml:space="preserve">]. </w:t>
      </w:r>
      <w:r>
        <w:rPr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tl w:val="0"/>
          <w:lang w:val="en-US"/>
        </w:rPr>
        <w:t xml:space="preserve">: </w:t>
      </w:r>
      <w:r>
        <w:rPr>
          <w:rStyle w:val="Hyperlink.6"/>
          <w:lang w:val="en-US"/>
        </w:rPr>
        <w:fldChar w:fldCharType="begin" w:fldLock="0"/>
      </w:r>
      <w:r>
        <w:rPr>
          <w:rStyle w:val="Hyperlink.6"/>
          <w:lang w:val="en-US"/>
        </w:rPr>
        <w:instrText xml:space="preserve"> HYPERLINK "https://ru.wikipedia.org/wiki/TeamCity"</w:instrText>
      </w:r>
      <w:r>
        <w:rPr>
          <w:rStyle w:val="Hyperlink.6"/>
          <w:lang w:val="en-US"/>
        </w:rPr>
        <w:fldChar w:fldCharType="separate" w:fldLock="0"/>
      </w:r>
      <w:r>
        <w:rPr>
          <w:rStyle w:val="Hyperlink.6"/>
          <w:rtl w:val="0"/>
          <w:lang w:val="en-US"/>
        </w:rPr>
        <w:t>https://ru.wikipedia.org/wiki/TeamCity</w:t>
      </w:r>
      <w:r>
        <w:rPr>
          <w:lang w:val="en-US"/>
        </w:rPr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 xml:space="preserve">SQLite, MySQL </w:t>
      </w:r>
      <w:r>
        <w:rPr>
          <w:rtl w:val="0"/>
          <w:lang w:val="en-US"/>
        </w:rPr>
        <w:t xml:space="preserve">и </w:t>
      </w:r>
      <w:r>
        <w:rPr>
          <w:rtl w:val="0"/>
          <w:lang w:val="en-US"/>
        </w:rPr>
        <w:t>PostgreSQL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сравниваем наиболее популярные реляционные СУБД </w:t>
      </w:r>
      <w:r>
        <w:rPr>
          <w:rStyle w:val="None"/>
          <w:rtl w:val="0"/>
          <w:lang w:val="ru-RU"/>
        </w:rPr>
        <w:t xml:space="preserve">– </w:t>
      </w:r>
      <w:r>
        <w:rPr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tl w:val="0"/>
          <w:lang w:val="en-US"/>
        </w:rPr>
        <w:t xml:space="preserve">]. </w:t>
      </w:r>
      <w:r>
        <w:rPr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 xml:space="preserve"> </w:t>
      </w:r>
      <w:r>
        <w:rPr>
          <w:rStyle w:val="Hyperlink.6"/>
          <w:lang w:val="en-US"/>
        </w:rPr>
        <w:fldChar w:fldCharType="begin" w:fldLock="0"/>
      </w:r>
      <w:r>
        <w:rPr>
          <w:rStyle w:val="Hyperlink.6"/>
          <w:lang w:val="en-US"/>
        </w:rPr>
        <w:instrText xml:space="preserve"> HYPERLINK "https://tproger.ru/translations/sqlite-mysql-postgresql-comparison"</w:instrText>
      </w:r>
      <w:r>
        <w:rPr>
          <w:rStyle w:val="Hyperlink.6"/>
          <w:lang w:val="en-US"/>
        </w:rPr>
        <w:fldChar w:fldCharType="separate" w:fldLock="0"/>
      </w:r>
      <w:r>
        <w:rPr>
          <w:rStyle w:val="Hyperlink.6"/>
          <w:rtl w:val="0"/>
          <w:lang w:val="en-US"/>
        </w:rPr>
        <w:t>https://tproger.ru/translations/sqlite-mysql-postgresql-comparison</w:t>
      </w:r>
      <w:r>
        <w:rPr>
          <w:lang w:val="en-US"/>
        </w:rPr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6" w:id="26"/>
      <w:r>
        <w:rPr>
          <w:rtl w:val="0"/>
          <w:lang w:val="ru-RU"/>
        </w:rPr>
        <w:t>ПРИЛОЖЕНИЕ А</w:t>
      </w:r>
      <w:bookmarkEnd w:id="26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Исходный код некоторых алгоритмов программного модуля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7" w:id="27"/>
      <w:r>
        <w:rPr>
          <w:rtl w:val="0"/>
          <w:lang w:val="ru-RU"/>
        </w:rPr>
        <w:t>ПРИЛОЖЕНИЕ Б</w:t>
      </w:r>
      <w:bookmarkEnd w:id="27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8" w:id="28"/>
      <w:r>
        <w:rPr>
          <w:rtl w:val="0"/>
          <w:lang w:val="ru-RU"/>
        </w:rPr>
        <w:t>ПРИЛОЖЕНИЕ В</w:t>
      </w:r>
      <w:bookmarkEnd w:id="28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Спецификация программного дипломного проекта</w:t>
      </w: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9" w:id="29"/>
      <w:r>
        <w:rPr>
          <w:rtl w:val="0"/>
          <w:lang w:val="ru-RU"/>
        </w:rPr>
        <w:t>ПРИЛОЖЕНИЕ Г</w:t>
      </w:r>
      <w:bookmarkEnd w:id="29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Ведомость документов</w:t>
      </w:r>
    </w:p>
    <w:sectPr>
      <w:pgSz w:w="11900" w:h="16840" w:orient="portrait"/>
      <w:pgMar w:top="1134" w:right="851" w:bottom="1134" w:left="1701" w:header="0" w:footer="3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hAnsi="Times New Roman"/>
        <w:rtl w:val="0"/>
      </w:rPr>
      <w:fldChar w:fldCharType="begin" w:fldLock="0"/>
    </w:r>
    <w:r>
      <w:rPr>
        <w:rFonts w:ascii="Times New Roman" w:hAnsi="Times New Roman"/>
        <w:rtl w:val="0"/>
      </w:rPr>
      <w:instrText xml:space="preserve"> PAGE </w:instrText>
    </w:r>
    <w:r>
      <w:rPr>
        <w:rFonts w:ascii="Times New Roman" w:hAnsi="Times New Roman"/>
        <w:rtl w:val="0"/>
      </w:rPr>
      <w:fldChar w:fldCharType="separate" w:fldLock="0"/>
    </w:r>
    <w:r>
      <w:rPr>
        <w:rFonts w:ascii="Times New Roman" w:hAnsi="Times New Roman"/>
        <w:rtl w:val="0"/>
      </w:rPr>
      <w:t>17</w:t>
    </w:r>
    <w:r>
      <w:rPr>
        <w:rFonts w:ascii="Times New Roman" w:hAnsi="Times New Roman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25</w:t>
    </w:r>
    <w:r>
      <w:rPr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−"/>
      <w:lvlJc w:val="left"/>
      <w:pPr>
        <w:tabs>
          <w:tab w:val="num" w:pos="994"/>
        </w:tabs>
        <w:ind w:left="285" w:firstLine="4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9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9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9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9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9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9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9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−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5"/>
  </w:abstractNum>
  <w:abstractNum w:abstractNumId="7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numbering" w:styleId="Lettered">
    <w:name w:val="Lettered"/>
    <w:pPr>
      <w:numPr>
        <w:numId w:val="1"/>
      </w:numPr>
    </w:p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7"/>
      </w:numPr>
    </w:pPr>
  </w:style>
  <w:style w:type="character" w:styleId="None">
    <w:name w:val="None"/>
  </w:style>
  <w:style w:type="character" w:styleId="Hyperlink.5">
    <w:name w:val="Hyperlink.5"/>
    <w:basedOn w:val="None"/>
    <w:next w:val="Hyperlink.5"/>
    <w:rPr>
      <w:color w:val="0000ff"/>
      <w:u w:val="single" w:color="0000ff"/>
      <w:lang w:val="en-US"/>
    </w:rPr>
  </w:style>
  <w:style w:type="character" w:styleId="Hyperlink.6">
    <w:name w:val="Hyperlink.6"/>
    <w:basedOn w:val="Hyperlink"/>
    <w:next w:val="Hyperlink.6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