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К ЗАЩИТЕ ДОПУСТИТЬ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Зав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ЭВМ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 xml:space="preserve">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Normal.0"/>
        <w:jc w:val="center"/>
      </w:pPr>
      <w:r>
        <w:rPr>
          <w:rtl w:val="0"/>
          <w:lang w:val="ru-RU"/>
        </w:rPr>
        <w:t>к дипломному проекту</w:t>
      </w:r>
    </w:p>
    <w:p>
      <w:pPr>
        <w:pStyle w:val="Normal.0"/>
        <w:jc w:val="center"/>
      </w:pPr>
      <w:r>
        <w:rPr>
          <w:rtl w:val="0"/>
          <w:lang w:val="ru-RU"/>
        </w:rPr>
        <w:t>на тему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ПРОГРАММНОЕ СРЕДСТВО ДЛЯ УДАЛЕННОГО УПРАВЛЕНИЯ 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СБОРКОЙ ПРИЛОЖЕНИЙ И ВЗАИМОДЕЙСТВИЯ С СИСТЕМОЙ </w:t>
      </w:r>
    </w:p>
    <w:p>
      <w:pPr>
        <w:pStyle w:val="Normal.0"/>
        <w:jc w:val="center"/>
      </w:pPr>
      <w:r>
        <w:rPr>
          <w:rtl w:val="0"/>
          <w:lang w:val="ru-RU"/>
        </w:rPr>
        <w:t>ОТСЛЕЖИВАНИЯ ЗАДАЧ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БГУИР ДП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01 01 185</w:t>
      </w:r>
      <w:r>
        <w:rPr>
          <w:color w:val="ff0000"/>
          <w:u w:color="ff0000"/>
          <w:rtl w:val="0"/>
          <w:lang w:val="ru-RU"/>
        </w:rPr>
        <w:t xml:space="preserve"> </w:t>
      </w:r>
      <w:r>
        <w:rPr>
          <w:rtl w:val="0"/>
          <w:lang w:val="ru-RU"/>
        </w:rPr>
        <w:t>ПЗ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Соловцов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Консультанты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от кафедры ЭВМ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по экономической части</w:t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</w:r>
    </w:p>
    <w:p>
      <w:pPr>
        <w:pStyle w:val="Normal.0"/>
        <w:jc w:val="both"/>
      </w:pPr>
      <w:r>
        <w:rPr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Сидорович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Рецензент</w:t>
      </w:r>
    </w:p>
    <w:p>
      <w:pPr>
        <w:pStyle w:val="Normal.0"/>
        <w:jc w:val="both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