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53E0" w:rsidRPr="008B50D8" w:rsidRDefault="00E56C09" w:rsidP="001653E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B04DE0">
        <w:rPr>
          <w:rFonts w:ascii="Times New Roman" w:hAnsi="Times New Roman" w:cs="Times New Roman"/>
          <w:b/>
          <w:sz w:val="28"/>
          <w:szCs w:val="28"/>
        </w:rPr>
        <w:t xml:space="preserve"> 8</w:t>
      </w:r>
      <w:r w:rsidR="001653E0">
        <w:rPr>
          <w:rFonts w:ascii="Times New Roman" w:hAnsi="Times New Roman" w:cs="Times New Roman"/>
          <w:b/>
          <w:sz w:val="28"/>
          <w:szCs w:val="28"/>
        </w:rPr>
        <w:t xml:space="preserve"> класс</w:t>
      </w:r>
      <w:r w:rsidR="00B04DE0">
        <w:rPr>
          <w:rFonts w:ascii="Times New Roman" w:hAnsi="Times New Roman" w:cs="Times New Roman"/>
          <w:b/>
          <w:sz w:val="28"/>
          <w:szCs w:val="28"/>
        </w:rPr>
        <w:t xml:space="preserve"> , 2020-2021. Теория</w:t>
      </w:r>
      <w:bookmarkStart w:id="0" w:name="_GoBack"/>
      <w:bookmarkEnd w:id="0"/>
      <w:r w:rsidR="000C0981">
        <w:rPr>
          <w:rFonts w:ascii="Times New Roman" w:hAnsi="Times New Roman" w:cs="Times New Roman"/>
          <w:b/>
          <w:sz w:val="28"/>
          <w:szCs w:val="28"/>
        </w:rPr>
        <w:t xml:space="preserve"> (экзамен)</w:t>
      </w:r>
    </w:p>
    <w:p w:rsidR="001653E0" w:rsidRPr="00AA1D33" w:rsidRDefault="001653E0" w:rsidP="001653E0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A1D33">
        <w:rPr>
          <w:rFonts w:ascii="Times New Roman" w:hAnsi="Times New Roman" w:cs="Times New Roman"/>
          <w:sz w:val="24"/>
          <w:szCs w:val="24"/>
        </w:rPr>
        <w:t xml:space="preserve"> Целочисленная арифметика. Перевод числа в двоичную систем</w:t>
      </w:r>
      <w:r w:rsidR="00620FE0">
        <w:rPr>
          <w:rFonts w:ascii="Times New Roman" w:hAnsi="Times New Roman" w:cs="Times New Roman"/>
          <w:sz w:val="24"/>
          <w:szCs w:val="24"/>
        </w:rPr>
        <w:t>у</w:t>
      </w:r>
      <w:r w:rsidRPr="00AA1D33">
        <w:rPr>
          <w:rFonts w:ascii="Times New Roman" w:hAnsi="Times New Roman" w:cs="Times New Roman"/>
          <w:sz w:val="24"/>
          <w:szCs w:val="24"/>
        </w:rPr>
        <w:t xml:space="preserve"> счисления.</w:t>
      </w:r>
    </w:p>
    <w:p w:rsidR="001653E0" w:rsidRPr="00AA1D33" w:rsidRDefault="001653E0" w:rsidP="001653E0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A1D33">
        <w:rPr>
          <w:rFonts w:ascii="Times New Roman" w:hAnsi="Times New Roman" w:cs="Times New Roman"/>
          <w:sz w:val="24"/>
          <w:szCs w:val="24"/>
        </w:rPr>
        <w:t>Логические операции. Таблицы истинности. Составление сложных логических услов</w:t>
      </w:r>
      <w:r w:rsidR="00620FE0">
        <w:rPr>
          <w:rFonts w:ascii="Times New Roman" w:hAnsi="Times New Roman" w:cs="Times New Roman"/>
          <w:sz w:val="24"/>
          <w:szCs w:val="24"/>
        </w:rPr>
        <w:t>ий. Шахматные фигуры (ферзь, конь, король, слон)</w:t>
      </w:r>
    </w:p>
    <w:p w:rsidR="001653E0" w:rsidRPr="00AA1D33" w:rsidRDefault="001653E0" w:rsidP="001653E0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A1D33">
        <w:rPr>
          <w:rFonts w:ascii="Times New Roman" w:hAnsi="Times New Roman" w:cs="Times New Roman"/>
          <w:sz w:val="24"/>
          <w:szCs w:val="24"/>
        </w:rPr>
        <w:t>Условный оператор. Полное и неполное ветвление. Вложенность условного оператора. Поиск первых двух максимумов в последовательности.</w:t>
      </w:r>
    </w:p>
    <w:p w:rsidR="00620FE0" w:rsidRDefault="001653E0" w:rsidP="0080186A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20FE0">
        <w:rPr>
          <w:rFonts w:ascii="Times New Roman" w:hAnsi="Times New Roman" w:cs="Times New Roman"/>
          <w:sz w:val="24"/>
          <w:szCs w:val="24"/>
        </w:rPr>
        <w:t xml:space="preserve">Цикл с параметром. Особенности работы данного цикла. </w:t>
      </w:r>
      <w:r w:rsidR="00620FE0">
        <w:rPr>
          <w:rFonts w:ascii="Times New Roman" w:hAnsi="Times New Roman" w:cs="Times New Roman"/>
          <w:sz w:val="24"/>
          <w:szCs w:val="24"/>
        </w:rPr>
        <w:t xml:space="preserve"> Алгоритм Евклида.</w:t>
      </w:r>
    </w:p>
    <w:p w:rsidR="001653E0" w:rsidRPr="00620FE0" w:rsidRDefault="001653E0" w:rsidP="0080186A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20FE0">
        <w:rPr>
          <w:rFonts w:ascii="Times New Roman" w:hAnsi="Times New Roman" w:cs="Times New Roman"/>
          <w:sz w:val="24"/>
          <w:szCs w:val="24"/>
        </w:rPr>
        <w:t>Цикл с параметром. Анализ числа на простоту.</w:t>
      </w:r>
      <w:r w:rsidR="00620FE0">
        <w:rPr>
          <w:rFonts w:ascii="Times New Roman" w:hAnsi="Times New Roman" w:cs="Times New Roman"/>
          <w:sz w:val="24"/>
          <w:szCs w:val="24"/>
        </w:rPr>
        <w:t xml:space="preserve"> Алгоритм «Решето Эратосфена»</w:t>
      </w:r>
    </w:p>
    <w:p w:rsidR="001653E0" w:rsidRPr="00AA1D33" w:rsidRDefault="001653E0" w:rsidP="001653E0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A1D33">
        <w:rPr>
          <w:rFonts w:ascii="Times New Roman" w:hAnsi="Times New Roman" w:cs="Times New Roman"/>
          <w:sz w:val="24"/>
          <w:szCs w:val="24"/>
        </w:rPr>
        <w:t>Итерации в программировании. Вычисление итерационных процессов. Факториал, степень числа, числа Фибоначчи, арифметическая  и геометрическая прогрессия.</w:t>
      </w:r>
    </w:p>
    <w:p w:rsidR="001B2DF8" w:rsidRDefault="001653E0" w:rsidP="001B2DF8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A1D33">
        <w:rPr>
          <w:rFonts w:ascii="Times New Roman" w:hAnsi="Times New Roman" w:cs="Times New Roman"/>
          <w:sz w:val="24"/>
          <w:szCs w:val="24"/>
        </w:rPr>
        <w:t>Ци</w:t>
      </w:r>
      <w:r w:rsidR="001B2DF8">
        <w:rPr>
          <w:rFonts w:ascii="Times New Roman" w:hAnsi="Times New Roman" w:cs="Times New Roman"/>
          <w:sz w:val="24"/>
          <w:szCs w:val="24"/>
        </w:rPr>
        <w:t xml:space="preserve">кл с </w:t>
      </w:r>
      <w:r w:rsidR="006038B8">
        <w:rPr>
          <w:rFonts w:ascii="Times New Roman" w:hAnsi="Times New Roman" w:cs="Times New Roman"/>
          <w:sz w:val="24"/>
          <w:szCs w:val="24"/>
        </w:rPr>
        <w:t>условием</w:t>
      </w:r>
      <w:r w:rsidRPr="00AA1D33">
        <w:rPr>
          <w:rFonts w:ascii="Times New Roman" w:hAnsi="Times New Roman" w:cs="Times New Roman"/>
          <w:sz w:val="24"/>
          <w:szCs w:val="24"/>
        </w:rPr>
        <w:t xml:space="preserve">. Особенности работы. Пример работы с элементами </w:t>
      </w:r>
      <w:proofErr w:type="gramStart"/>
      <w:r w:rsidRPr="00AA1D33">
        <w:rPr>
          <w:rFonts w:ascii="Times New Roman" w:hAnsi="Times New Roman" w:cs="Times New Roman"/>
          <w:sz w:val="24"/>
          <w:szCs w:val="24"/>
        </w:rPr>
        <w:t>последовательности</w:t>
      </w:r>
      <w:proofErr w:type="gramEnd"/>
      <w:r w:rsidRPr="00AA1D33">
        <w:rPr>
          <w:rFonts w:ascii="Times New Roman" w:hAnsi="Times New Roman" w:cs="Times New Roman"/>
          <w:sz w:val="24"/>
          <w:szCs w:val="24"/>
        </w:rPr>
        <w:t xml:space="preserve"> признак конца которой 0.</w:t>
      </w:r>
      <w:r w:rsidR="001B2DF8" w:rsidRPr="001B2DF8">
        <w:rPr>
          <w:rFonts w:ascii="Times New Roman" w:hAnsi="Times New Roman" w:cs="Times New Roman"/>
          <w:sz w:val="24"/>
          <w:szCs w:val="24"/>
        </w:rPr>
        <w:t xml:space="preserve"> </w:t>
      </w:r>
      <w:r w:rsidR="00F45C80">
        <w:rPr>
          <w:rFonts w:ascii="Times New Roman" w:hAnsi="Times New Roman" w:cs="Times New Roman"/>
          <w:sz w:val="24"/>
          <w:szCs w:val="24"/>
        </w:rPr>
        <w:t>Сумма цифр числа</w:t>
      </w:r>
      <w:r w:rsidR="001B2DF8" w:rsidRPr="00AA1D33">
        <w:rPr>
          <w:rFonts w:ascii="Times New Roman" w:hAnsi="Times New Roman" w:cs="Times New Roman"/>
          <w:sz w:val="24"/>
          <w:szCs w:val="24"/>
        </w:rPr>
        <w:t>. Палиндромы.</w:t>
      </w:r>
    </w:p>
    <w:p w:rsidR="001653E0" w:rsidRPr="00AA1D33" w:rsidRDefault="001653E0" w:rsidP="001653E0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A1D33">
        <w:rPr>
          <w:rFonts w:ascii="Times New Roman" w:hAnsi="Times New Roman" w:cs="Times New Roman"/>
          <w:sz w:val="24"/>
          <w:szCs w:val="24"/>
        </w:rPr>
        <w:t>Цикл с</w:t>
      </w:r>
      <w:r w:rsidR="001B2DF8">
        <w:rPr>
          <w:rFonts w:ascii="Times New Roman" w:hAnsi="Times New Roman" w:cs="Times New Roman"/>
          <w:sz w:val="24"/>
          <w:szCs w:val="24"/>
        </w:rPr>
        <w:t xml:space="preserve"> условием</w:t>
      </w:r>
      <w:r w:rsidRPr="00AA1D33">
        <w:rPr>
          <w:rFonts w:ascii="Times New Roman" w:hAnsi="Times New Roman" w:cs="Times New Roman"/>
          <w:sz w:val="24"/>
          <w:szCs w:val="24"/>
        </w:rPr>
        <w:t>. Особенности работы. П</w:t>
      </w:r>
      <w:r w:rsidR="00D272A6">
        <w:rPr>
          <w:rFonts w:ascii="Times New Roman" w:hAnsi="Times New Roman" w:cs="Times New Roman"/>
          <w:sz w:val="24"/>
          <w:szCs w:val="24"/>
        </w:rPr>
        <w:t>одсчет</w:t>
      </w:r>
      <w:r w:rsidR="00620FE0">
        <w:rPr>
          <w:rFonts w:ascii="Times New Roman" w:hAnsi="Times New Roman" w:cs="Times New Roman"/>
          <w:sz w:val="24"/>
          <w:szCs w:val="24"/>
        </w:rPr>
        <w:t xml:space="preserve"> количества, суммы цифр в числе неопределенной длины.</w:t>
      </w:r>
    </w:p>
    <w:p w:rsidR="00D272A6" w:rsidRDefault="00620FE0" w:rsidP="001653E0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Одномерные списки</w:t>
      </w:r>
      <w:r w:rsidR="00D272A6">
        <w:rPr>
          <w:rFonts w:ascii="Times New Roman" w:hAnsi="Times New Roman" w:cs="Times New Roman"/>
          <w:sz w:val="24"/>
          <w:szCs w:val="24"/>
        </w:rPr>
        <w:t xml:space="preserve">. Поиск элемента и места </w:t>
      </w:r>
      <w:r w:rsidR="00E56C09">
        <w:rPr>
          <w:rFonts w:ascii="Times New Roman" w:hAnsi="Times New Roman" w:cs="Times New Roman"/>
          <w:sz w:val="24"/>
          <w:szCs w:val="24"/>
        </w:rPr>
        <w:t xml:space="preserve">для </w:t>
      </w:r>
      <w:r w:rsidR="00D272A6">
        <w:rPr>
          <w:rFonts w:ascii="Times New Roman" w:hAnsi="Times New Roman" w:cs="Times New Roman"/>
          <w:sz w:val="24"/>
          <w:szCs w:val="24"/>
        </w:rPr>
        <w:t>вставки</w:t>
      </w:r>
      <w:r w:rsidR="00E56C09">
        <w:rPr>
          <w:rFonts w:ascii="Times New Roman" w:hAnsi="Times New Roman" w:cs="Times New Roman"/>
          <w:sz w:val="24"/>
          <w:szCs w:val="24"/>
        </w:rPr>
        <w:t xml:space="preserve"> элемента </w:t>
      </w:r>
      <w:r w:rsidR="00D272A6">
        <w:rPr>
          <w:rFonts w:ascii="Times New Roman" w:hAnsi="Times New Roman" w:cs="Times New Roman"/>
          <w:sz w:val="24"/>
          <w:szCs w:val="24"/>
        </w:rPr>
        <w:t xml:space="preserve"> методом дихотомии.</w:t>
      </w:r>
    </w:p>
    <w:p w:rsidR="00D272A6" w:rsidRDefault="00D272A6" w:rsidP="001653E0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Одномерные </w:t>
      </w:r>
      <w:r w:rsidR="00620FE0">
        <w:rPr>
          <w:rFonts w:ascii="Times New Roman" w:hAnsi="Times New Roman" w:cs="Times New Roman"/>
          <w:sz w:val="24"/>
          <w:szCs w:val="24"/>
        </w:rPr>
        <w:t>списки. Срезы, методы над списками</w:t>
      </w:r>
      <w:r>
        <w:rPr>
          <w:rFonts w:ascii="Times New Roman" w:hAnsi="Times New Roman" w:cs="Times New Roman"/>
          <w:sz w:val="24"/>
          <w:szCs w:val="24"/>
        </w:rPr>
        <w:t>.</w:t>
      </w:r>
      <w:r w:rsidR="00620FE0">
        <w:rPr>
          <w:rFonts w:ascii="Times New Roman" w:hAnsi="Times New Roman" w:cs="Times New Roman"/>
          <w:sz w:val="24"/>
          <w:szCs w:val="24"/>
        </w:rPr>
        <w:t xml:space="preserve"> Циклический сдвиг влево, вправо, реверс.</w:t>
      </w:r>
    </w:p>
    <w:p w:rsidR="00F45C80" w:rsidRDefault="00F45C80" w:rsidP="001653E0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Одномерные списки. Линейный и бинарный поиск.</w:t>
      </w:r>
    </w:p>
    <w:p w:rsidR="00D272A6" w:rsidRDefault="00F45C80" w:rsidP="001653E0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Одномерные списки. </w:t>
      </w:r>
      <w:r w:rsidR="00D272A6">
        <w:rPr>
          <w:rFonts w:ascii="Times New Roman" w:hAnsi="Times New Roman" w:cs="Times New Roman"/>
          <w:sz w:val="24"/>
          <w:szCs w:val="24"/>
        </w:rPr>
        <w:t>Сли</w:t>
      </w:r>
      <w:r w:rsidR="00620FE0">
        <w:rPr>
          <w:rFonts w:ascii="Times New Roman" w:hAnsi="Times New Roman" w:cs="Times New Roman"/>
          <w:sz w:val="24"/>
          <w:szCs w:val="24"/>
        </w:rPr>
        <w:t>яние двух упорядоченных списков</w:t>
      </w:r>
      <w:r w:rsidR="00D272A6">
        <w:rPr>
          <w:rFonts w:ascii="Times New Roman" w:hAnsi="Times New Roman" w:cs="Times New Roman"/>
          <w:sz w:val="24"/>
          <w:szCs w:val="24"/>
        </w:rPr>
        <w:t>.</w:t>
      </w:r>
    </w:p>
    <w:p w:rsidR="00D272A6" w:rsidRDefault="00620FE0" w:rsidP="001653E0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Двумерные списки</w:t>
      </w:r>
      <w:r w:rsidR="00D272A6">
        <w:rPr>
          <w:rFonts w:ascii="Times New Roman" w:hAnsi="Times New Roman" w:cs="Times New Roman"/>
          <w:sz w:val="24"/>
          <w:szCs w:val="24"/>
        </w:rPr>
        <w:t>. Описание, ввод, вывод. Главная, побочная диагонали. Поиск максимального (минимального) элемента в ограниченной области.</w:t>
      </w:r>
    </w:p>
    <w:p w:rsidR="00620FE0" w:rsidRDefault="00D272A6" w:rsidP="00620FE0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="00620FE0">
        <w:rPr>
          <w:rFonts w:ascii="Times New Roman" w:hAnsi="Times New Roman" w:cs="Times New Roman"/>
          <w:sz w:val="24"/>
          <w:szCs w:val="24"/>
        </w:rPr>
        <w:t>вумерные списки</w:t>
      </w:r>
      <w:r>
        <w:rPr>
          <w:rFonts w:ascii="Times New Roman" w:hAnsi="Times New Roman" w:cs="Times New Roman"/>
          <w:sz w:val="24"/>
          <w:szCs w:val="24"/>
        </w:rPr>
        <w:t>. Описание,</w:t>
      </w:r>
      <w:r w:rsidR="00F45C80">
        <w:rPr>
          <w:rFonts w:ascii="Times New Roman" w:hAnsi="Times New Roman" w:cs="Times New Roman"/>
          <w:sz w:val="24"/>
          <w:szCs w:val="24"/>
        </w:rPr>
        <w:t xml:space="preserve"> ввод, вывод. Заполнение списка </w:t>
      </w:r>
      <w:r>
        <w:rPr>
          <w:rFonts w:ascii="Times New Roman" w:hAnsi="Times New Roman" w:cs="Times New Roman"/>
          <w:sz w:val="24"/>
          <w:szCs w:val="24"/>
        </w:rPr>
        <w:t xml:space="preserve"> змейкой.</w:t>
      </w:r>
      <w:r w:rsidR="00620FE0" w:rsidRPr="00620FE0">
        <w:rPr>
          <w:rFonts w:ascii="Times New Roman" w:hAnsi="Times New Roman" w:cs="Times New Roman"/>
          <w:sz w:val="24"/>
          <w:szCs w:val="24"/>
        </w:rPr>
        <w:t xml:space="preserve"> </w:t>
      </w:r>
      <w:r w:rsidR="00620FE0">
        <w:rPr>
          <w:rFonts w:ascii="Times New Roman" w:hAnsi="Times New Roman" w:cs="Times New Roman"/>
          <w:sz w:val="24"/>
          <w:szCs w:val="24"/>
        </w:rPr>
        <w:t>Прямоугольные обходы.</w:t>
      </w:r>
    </w:p>
    <w:p w:rsidR="00F45C80" w:rsidRDefault="00F45C80" w:rsidP="00620FE0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Двумерные списки. Описание, ввод, вывод. Заполнение списка спиралью.</w:t>
      </w:r>
    </w:p>
    <w:p w:rsidR="00620FE0" w:rsidRDefault="00620FE0" w:rsidP="00620FE0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Функции. Описание функции. Задача принадлежности точки треугольнику, заданного координатами вершин.</w:t>
      </w:r>
    </w:p>
    <w:p w:rsidR="00620FE0" w:rsidRDefault="00620FE0" w:rsidP="00620FE0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Функции. Локальные и глобальные переменные, особенности. Вычисление операций над дробями и приведение к несократимому виду.</w:t>
      </w:r>
    </w:p>
    <w:p w:rsidR="00620FE0" w:rsidRDefault="00620FE0" w:rsidP="00620FE0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Строки. Методы над строками. Срезы. Задача на поиск максимального по длине слова в предложении.</w:t>
      </w:r>
    </w:p>
    <w:p w:rsidR="00620FE0" w:rsidRPr="000C0981" w:rsidRDefault="00620FE0" w:rsidP="00620FE0">
      <w:pPr>
        <w:pStyle w:val="a5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0981">
        <w:rPr>
          <w:rFonts w:ascii="Times New Roman" w:hAnsi="Times New Roman" w:cs="Times New Roman"/>
          <w:sz w:val="24"/>
          <w:szCs w:val="24"/>
        </w:rPr>
        <w:t>Множества. Операции над мно</w:t>
      </w:r>
      <w:r w:rsidR="00F45C80" w:rsidRPr="000C0981">
        <w:rPr>
          <w:rFonts w:ascii="Times New Roman" w:hAnsi="Times New Roman" w:cs="Times New Roman"/>
          <w:sz w:val="24"/>
          <w:szCs w:val="24"/>
        </w:rPr>
        <w:t>жествами</w:t>
      </w:r>
      <w:r w:rsidR="000C0981" w:rsidRPr="000C0981">
        <w:rPr>
          <w:rFonts w:ascii="Times New Roman" w:hAnsi="Times New Roman" w:cs="Times New Roman"/>
          <w:sz w:val="24"/>
          <w:szCs w:val="24"/>
        </w:rPr>
        <w:t xml:space="preserve">. </w:t>
      </w:r>
      <w:r w:rsidR="000C0981" w:rsidRPr="000C098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Программа, которая удаляет из строки все повторяющиеся символы. Программа, которая находит все символы, встречающиеся в обеих переданных ей строках.</w:t>
      </w:r>
    </w:p>
    <w:p w:rsidR="00D272A6" w:rsidRPr="00620FE0" w:rsidRDefault="00D272A6" w:rsidP="00620FE0">
      <w:pPr>
        <w:ind w:left="710"/>
        <w:rPr>
          <w:rFonts w:ascii="Times New Roman" w:hAnsi="Times New Roman" w:cs="Times New Roman"/>
          <w:sz w:val="24"/>
          <w:szCs w:val="24"/>
        </w:rPr>
      </w:pPr>
    </w:p>
    <w:sectPr w:rsidR="00D272A6" w:rsidRPr="00620FE0" w:rsidSect="007018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45B67"/>
    <w:multiLevelType w:val="hybridMultilevel"/>
    <w:tmpl w:val="E0AE1E0C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BD3604"/>
    <w:multiLevelType w:val="hybridMultilevel"/>
    <w:tmpl w:val="4B6E432E"/>
    <w:lvl w:ilvl="0" w:tplc="041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653E0"/>
    <w:rsid w:val="000C0981"/>
    <w:rsid w:val="000C180D"/>
    <w:rsid w:val="000E7E54"/>
    <w:rsid w:val="001653E0"/>
    <w:rsid w:val="001B2DF8"/>
    <w:rsid w:val="00200FDD"/>
    <w:rsid w:val="004D75DE"/>
    <w:rsid w:val="006038B8"/>
    <w:rsid w:val="00620FE0"/>
    <w:rsid w:val="0070183D"/>
    <w:rsid w:val="00775226"/>
    <w:rsid w:val="00777C2C"/>
    <w:rsid w:val="00832618"/>
    <w:rsid w:val="00974102"/>
    <w:rsid w:val="00A23D18"/>
    <w:rsid w:val="00A80AD4"/>
    <w:rsid w:val="00AA1D33"/>
    <w:rsid w:val="00B04DE0"/>
    <w:rsid w:val="00B25003"/>
    <w:rsid w:val="00D272A6"/>
    <w:rsid w:val="00DE684F"/>
    <w:rsid w:val="00E56C09"/>
    <w:rsid w:val="00F45C80"/>
    <w:rsid w:val="00FD65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53E0"/>
  </w:style>
  <w:style w:type="paragraph" w:styleId="1">
    <w:name w:val="heading 1"/>
    <w:basedOn w:val="a"/>
    <w:next w:val="a"/>
    <w:link w:val="10"/>
    <w:uiPriority w:val="9"/>
    <w:qFormat/>
    <w:rsid w:val="007752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77522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7522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752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77522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77522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11">
    <w:name w:val="toc 1"/>
    <w:basedOn w:val="a"/>
    <w:next w:val="a"/>
    <w:autoRedefine/>
    <w:uiPriority w:val="39"/>
    <w:unhideWhenUsed/>
    <w:qFormat/>
    <w:rsid w:val="00775226"/>
    <w:pPr>
      <w:tabs>
        <w:tab w:val="right" w:leader="dot" w:pos="9911"/>
      </w:tabs>
      <w:spacing w:after="100" w:line="360" w:lineRule="auto"/>
    </w:pPr>
    <w:rPr>
      <w:rFonts w:eastAsiaTheme="minorEastAsia"/>
    </w:rPr>
  </w:style>
  <w:style w:type="paragraph" w:styleId="21">
    <w:name w:val="toc 2"/>
    <w:basedOn w:val="a"/>
    <w:next w:val="a"/>
    <w:autoRedefine/>
    <w:uiPriority w:val="39"/>
    <w:unhideWhenUsed/>
    <w:qFormat/>
    <w:rsid w:val="00775226"/>
    <w:pPr>
      <w:spacing w:after="100"/>
      <w:ind w:left="220"/>
    </w:pPr>
    <w:rPr>
      <w:rFonts w:eastAsiaTheme="minorEastAsia"/>
    </w:rPr>
  </w:style>
  <w:style w:type="paragraph" w:styleId="31">
    <w:name w:val="toc 3"/>
    <w:basedOn w:val="a"/>
    <w:next w:val="a"/>
    <w:autoRedefine/>
    <w:uiPriority w:val="39"/>
    <w:semiHidden/>
    <w:unhideWhenUsed/>
    <w:qFormat/>
    <w:rsid w:val="00775226"/>
    <w:pPr>
      <w:spacing w:after="100"/>
      <w:ind w:left="440"/>
    </w:pPr>
    <w:rPr>
      <w:rFonts w:eastAsiaTheme="minorEastAsia"/>
    </w:rPr>
  </w:style>
  <w:style w:type="character" w:styleId="a3">
    <w:name w:val="Strong"/>
    <w:basedOn w:val="a0"/>
    <w:uiPriority w:val="22"/>
    <w:qFormat/>
    <w:rsid w:val="00775226"/>
    <w:rPr>
      <w:b/>
      <w:bCs/>
    </w:rPr>
  </w:style>
  <w:style w:type="character" w:styleId="a4">
    <w:name w:val="Emphasis"/>
    <w:basedOn w:val="a0"/>
    <w:uiPriority w:val="20"/>
    <w:qFormat/>
    <w:rsid w:val="00775226"/>
    <w:rPr>
      <w:i/>
      <w:iCs/>
    </w:rPr>
  </w:style>
  <w:style w:type="paragraph" w:styleId="a5">
    <w:name w:val="List Paragraph"/>
    <w:basedOn w:val="a"/>
    <w:uiPriority w:val="34"/>
    <w:qFormat/>
    <w:rsid w:val="00775226"/>
    <w:pPr>
      <w:ind w:left="720"/>
      <w:contextualSpacing/>
    </w:pPr>
  </w:style>
  <w:style w:type="paragraph" w:styleId="a6">
    <w:name w:val="TOC Heading"/>
    <w:basedOn w:val="1"/>
    <w:next w:val="a"/>
    <w:uiPriority w:val="39"/>
    <w:semiHidden/>
    <w:unhideWhenUsed/>
    <w:qFormat/>
    <w:rsid w:val="00775226"/>
    <w:pPr>
      <w:outlineLvl w:val="9"/>
    </w:pPr>
  </w:style>
  <w:style w:type="paragraph" w:customStyle="1" w:styleId="a7">
    <w:name w:val="Стиль первый"/>
    <w:basedOn w:val="a"/>
    <w:qFormat/>
    <w:rsid w:val="00775226"/>
    <w:pPr>
      <w:jc w:val="center"/>
    </w:pPr>
    <w:rPr>
      <w:rFonts w:ascii="Times New Roman" w:hAnsi="Times New Roman" w:cs="Times New Roman"/>
      <w:b/>
      <w:sz w:val="28"/>
      <w:szCs w:val="24"/>
    </w:rPr>
  </w:style>
  <w:style w:type="paragraph" w:customStyle="1" w:styleId="a8">
    <w:name w:val="Стиль второй"/>
    <w:basedOn w:val="a"/>
    <w:qFormat/>
    <w:rsid w:val="00775226"/>
    <w:pPr>
      <w:jc w:val="center"/>
    </w:pPr>
    <w:rPr>
      <w:rFonts w:ascii="Times New Roman" w:hAnsi="Times New Roman" w:cs="Times New Roman"/>
      <w:b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antonina</dc:creator>
  <cp:lastModifiedBy>antonina</cp:lastModifiedBy>
  <cp:revision>4</cp:revision>
  <dcterms:created xsi:type="dcterms:W3CDTF">2021-04-10T08:23:00Z</dcterms:created>
  <dcterms:modified xsi:type="dcterms:W3CDTF">2021-04-10T19:43:00Z</dcterms:modified>
</cp:coreProperties>
</file>