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40"/>
          <w:szCs w:val="40"/>
          <w:rtl w:val="0"/>
        </w:rPr>
        <w:t xml:space="preserve">Part 1: Выбор Сценария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Для данной работы выбран сценарий: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Онлайн-магазин электроники.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Эта система будет управлять категориями товаров, товарами, покупателями и оформленными заказами.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40"/>
          <w:szCs w:val="40"/>
          <w:rtl w:val="0"/>
        </w:rPr>
        <w:t xml:space="preserve">Part 2: Проектирование Базы Данных и Документация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Идентификация Сущностей и Атрибутов: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Покупатели (Customers)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Заказы (Orders)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Товары (Products)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Категории (Categories)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Товары в заказе (Order_Items)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40"/>
          <w:szCs w:val="40"/>
          <w:rtl w:val="0"/>
        </w:rPr>
        <w:t xml:space="preserve">Проектирование Таблиц: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Table Name: Customers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Хранит информацию о покупателях.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Attributes: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customer_id: INTEGER, PK, NOT NULL, UNIQUE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first_name: VARCHAR(50), NOT NULL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last_name: VARCHAR(50), NOT NULL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email: VARCHAR(100), UNIQUE, NOT NULL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phone: VARCHAR(20)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registration_date: DATE, DEFAULT CURRENT_DATE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PK_Customers: PRIMARY KEY (customer_id)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UQ_Email: UNIQUE (email)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Table Name: Orders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Хранит информацию о заказах.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Attributes: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order_id: INTEGER, PK, NOT NULL, UNIQUE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customer_id: INTEGER, FK (REFERENCES Customers), NOT NULL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order_date: DATE, DEFAULT CURRENT_DATE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order_status: VARCHAR(20), NOT NULL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PK_Orders: PRIMARY KEY (order_id)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FK_Orders_Customers: FOREIGN KEY (customer_id) REFERENCES Customers(customer_id)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CHK_Status: CHECK (order_status IN ('Новый', 'Оплачен', 'Отправлен', 'Доставлен'))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Table Name: Products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Хранит информацию о товарах.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product_id: INTEGER, PK, NOT NULL, UNIQUE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product_name: VARCHAR(100), NOT NULL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price: DECIMAL(10,2), NOT NULL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category_id: INTEGER, FK (REFERENCES Categories), NOT NULL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PK_Products: PRIMARY KEY (product_id)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FK_Products_Categories: FOREIGN KEY (category_id) REFERENCES Categories(category_id)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CHK_Price: CHECK (price &gt;= 0)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 Table Name: Categories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Хранит информацию о категориях товаров.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Attributes: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category_id: INTEGER, PK, NOT NULL, UNIQUE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category_name: VARCHAR(50), NOT NULL, UNIQUE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Constraints: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PK_Categories: PRIMARY KEY (category_id)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UQ_CategoryName: UNIQUE (category_name)</w:t>
      </w:r>
    </w:p>
    <w:p w:rsidR="00000000" w:rsidDel="00000000" w:rsidP="00000000" w:rsidRDefault="00000000" w:rsidRPr="00000000" w14:paraId="00000028">
      <w:pPr>
        <w:shd w:fill="ffffff" w:val="clear"/>
        <w:spacing w:after="240" w:before="3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 Table Name: Order_Items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 Хранит информацию о товарах в заказе (связующая таблица).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Attributes: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order_item_id: INTEGER, PK, NOT NULL, UNIQUE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order_id: INTEGER, FK (REFERENCES Orders), NOT NULL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product_id: INTEGER, FK (REFERENCES Products), NOT NULL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quantity: INTEGER, NOT NULL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rtl w:val="0"/>
        </w:rPr>
        <w:t xml:space="preserve">Constraints: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PK_OrderItems: PRIMARY KEY (order_item_id)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FK_OrderItems_Orders: FOREIGN KEY (order_id) REFERENCES Orders(order_id)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FK_OrderItems_Products: FOREIGN KEY (product_id) REFERENCES Products(product_id)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CHK_Quantity: CHECK (quantity &gt; 0)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Взаимосвязи: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Categories и Products (Один-ко-Многим):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Одна категория может содержать много товаров.</w:t>
        <w:br w:type="textWrapping"/>
        <w:t xml:space="preserve">Products.category_id является внешним ключом, ссылающимся на Categories.category_id.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Customers и Orders (Один-ко-Многим):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Один покупатель может сделать много заказов.</w:t>
        <w:br w:type="textWrapping"/>
        <w:t xml:space="preserve">Orders.customer_id является внешним ключом, ссылающимся на Customers.customer_id.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Orders и Order_Items (Один-ко-Многим):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Один заказ может содержать много товаров.</w:t>
        <w:br w:type="textWrapping"/>
        <w:t xml:space="preserve">Order_Items.order_id является внешним ключом, ссылающимся на Orders.order_id.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Products и Order_Items (Один-ко-Многим):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Один товар может быть в разных заказах.</w:t>
        <w:br w:type="textWrapping"/>
        <w:t xml:space="preserve">Order_Items.product_id является внешним ключом, ссылающимся на Products.product_id.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Orders и Products (Многие-ко-Многим):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Эта связь реализована через промежуточную таблицу Order_Items.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