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2"/>
        <w:rPr>
          <w:sz w:val="32"/>
          <w:szCs w:val="32"/>
        </w:rPr>
      </w:pPr>
      <w:r>
        <w:rPr>
          <w:sz w:val="32"/>
          <w:szCs w:val="32"/>
        </w:rPr>
        <w:t>Что нужно сделать, чтобы подготовиться к семинару 3:</w:t>
      </w:r>
    </w:p>
    <w:p>
      <w:pPr>
        <w:rPr>
          <w:rFonts w:ascii="Times New Roman" w:hAnsi="Times New Roman" w:cs="Times New Roman"/>
          <w:sz w:val="28"/>
          <w:szCs w:val="28"/>
        </w:rPr>
      </w:pPr>
      <w:r>
        <w:rPr>
          <w:rFonts w:ascii="Times New Roman" w:hAnsi="Times New Roman" w:cs="Times New Roman"/>
          <w:sz w:val="28"/>
          <w:szCs w:val="28"/>
        </w:rPr>
        <w:t>Изучить материалы первого блока: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2"/>
        <w:gridCol w:w="7083"/>
      </w:tblGrid>
      <w:tr>
        <w:tc>
          <w:tcPr>
            <w:tcW w:w="2262" w:type="dxa"/>
            <w:shd w:val="clear" w:color="auto" w:fill="auto"/>
          </w:tcPr>
          <w:p>
            <w:pPr>
              <w:jc w:val="both"/>
              <w:rPr>
                <w:u w:val="single"/>
              </w:rPr>
            </w:pPr>
            <w:r>
              <w:rPr>
                <w:b/>
              </w:rPr>
              <w:t>Тема 2</w:t>
            </w:r>
          </w:p>
        </w:tc>
        <w:tc>
          <w:tcPr>
            <w:tcW w:w="7083" w:type="dxa"/>
            <w:shd w:val="clear" w:color="auto" w:fill="auto"/>
          </w:tcPr>
          <w:p>
            <w:pPr>
              <w:jc w:val="both"/>
              <w:rPr>
                <w:b/>
              </w:rPr>
            </w:pPr>
            <w:r>
              <w:rPr>
                <w:b/>
              </w:rPr>
              <w:t>Спрос и предложение</w:t>
            </w:r>
          </w:p>
        </w:tc>
      </w:tr>
      <w:tr>
        <w:tc>
          <w:tcPr>
            <w:tcW w:w="2262" w:type="dxa"/>
            <w:shd w:val="clear" w:color="auto" w:fill="auto"/>
          </w:tcPr>
          <w:p>
            <w:pPr>
              <w:ind w:firstLine="180"/>
              <w:rPr>
                <w:i/>
                <w:iCs/>
              </w:rPr>
            </w:pPr>
            <w:proofErr w:type="spellStart"/>
            <w:r>
              <w:rPr>
                <w:i/>
                <w:iCs/>
              </w:rPr>
              <w:t>Подтема</w:t>
            </w:r>
            <w:proofErr w:type="spellEnd"/>
            <w:r>
              <w:rPr>
                <w:i/>
                <w:iCs/>
              </w:rPr>
              <w:t xml:space="preserve"> 2.1. </w:t>
            </w:r>
          </w:p>
        </w:tc>
        <w:tc>
          <w:tcPr>
            <w:tcW w:w="7083" w:type="dxa"/>
            <w:shd w:val="clear" w:color="auto" w:fill="auto"/>
          </w:tcPr>
          <w:p>
            <w:pPr>
              <w:jc w:val="both"/>
              <w:rPr>
                <w:i/>
                <w:iCs/>
              </w:rPr>
            </w:pPr>
            <w:r>
              <w:rPr>
                <w:i/>
                <w:iCs/>
              </w:rPr>
              <w:t>Спрос и предложение: первое знакомство</w:t>
            </w:r>
          </w:p>
          <w:p>
            <w:pPr>
              <w:ind w:firstLine="252"/>
              <w:jc w:val="both"/>
            </w:pPr>
            <w:proofErr w:type="spellStart"/>
            <w:r>
              <w:t>Видеолекция</w:t>
            </w:r>
            <w:proofErr w:type="spellEnd"/>
            <w:r>
              <w:t xml:space="preserve"> 2.1. Спрос и величина спроса.14 мин.</w:t>
            </w:r>
          </w:p>
          <w:p>
            <w:pPr>
              <w:ind w:firstLine="252"/>
              <w:jc w:val="both"/>
            </w:pPr>
            <w:proofErr w:type="spellStart"/>
            <w:r>
              <w:t>Видеолекция</w:t>
            </w:r>
            <w:proofErr w:type="spellEnd"/>
            <w:r>
              <w:t xml:space="preserve"> 2.2. Предложение и величина предложения. 8 мин.</w:t>
            </w:r>
          </w:p>
          <w:p>
            <w:pPr>
              <w:ind w:firstLine="252"/>
              <w:jc w:val="both"/>
            </w:pPr>
            <w:proofErr w:type="spellStart"/>
            <w:r>
              <w:t>Видеолекция</w:t>
            </w:r>
            <w:proofErr w:type="spellEnd"/>
            <w:r>
              <w:t xml:space="preserve"> 2.3. Рыночное равновесие.12 мин.</w:t>
            </w:r>
          </w:p>
        </w:tc>
      </w:tr>
      <w:tr>
        <w:tc>
          <w:tcPr>
            <w:tcW w:w="2262" w:type="dxa"/>
            <w:shd w:val="clear" w:color="auto" w:fill="auto"/>
          </w:tcPr>
          <w:p>
            <w:pPr>
              <w:ind w:firstLine="180"/>
              <w:rPr>
                <w:i/>
                <w:iCs/>
              </w:rPr>
            </w:pPr>
            <w:proofErr w:type="spellStart"/>
            <w:r>
              <w:rPr>
                <w:i/>
                <w:iCs/>
              </w:rPr>
              <w:t>Подтема</w:t>
            </w:r>
            <w:proofErr w:type="spellEnd"/>
            <w:r>
              <w:rPr>
                <w:i/>
                <w:iCs/>
              </w:rPr>
              <w:t xml:space="preserve"> 2.</w:t>
            </w:r>
            <w:r>
              <w:rPr>
                <w:i/>
                <w:iCs/>
                <w:lang w:val="en-US"/>
              </w:rPr>
              <w:t>2</w:t>
            </w:r>
            <w:r>
              <w:rPr>
                <w:i/>
                <w:iCs/>
              </w:rPr>
              <w:t>.</w:t>
            </w:r>
          </w:p>
        </w:tc>
        <w:tc>
          <w:tcPr>
            <w:tcW w:w="7083" w:type="dxa"/>
            <w:shd w:val="clear" w:color="auto" w:fill="auto"/>
          </w:tcPr>
          <w:p>
            <w:pPr>
              <w:jc w:val="both"/>
              <w:rPr>
                <w:i/>
                <w:iCs/>
              </w:rPr>
            </w:pPr>
            <w:r>
              <w:rPr>
                <w:i/>
                <w:iCs/>
              </w:rPr>
              <w:t>Пример применения модели спроса и предложения: валютный рынок</w:t>
            </w:r>
          </w:p>
          <w:p>
            <w:pPr>
              <w:ind w:firstLine="252"/>
              <w:jc w:val="both"/>
            </w:pPr>
            <w:proofErr w:type="spellStart"/>
            <w:r>
              <w:t>Видеолекция</w:t>
            </w:r>
            <w:proofErr w:type="spellEnd"/>
            <w:r>
              <w:t xml:space="preserve"> 2.4. Спрос и предложение на валютном рынке (1).13 мин.</w:t>
            </w:r>
          </w:p>
          <w:p>
            <w:pPr>
              <w:ind w:firstLine="252"/>
              <w:jc w:val="both"/>
            </w:pPr>
            <w:proofErr w:type="spellStart"/>
            <w:r>
              <w:t>Видеолекция</w:t>
            </w:r>
            <w:proofErr w:type="spellEnd"/>
            <w:r>
              <w:t xml:space="preserve"> 2.5. Спрос и предложение на валютном рынке (2).15 мин.</w:t>
            </w:r>
          </w:p>
        </w:tc>
      </w:tr>
      <w:tr>
        <w:tc>
          <w:tcPr>
            <w:tcW w:w="2262" w:type="dxa"/>
            <w:shd w:val="clear" w:color="auto" w:fill="auto"/>
          </w:tcPr>
          <w:p>
            <w:pPr>
              <w:ind w:firstLine="180"/>
              <w:rPr>
                <w:i/>
                <w:iCs/>
              </w:rPr>
            </w:pPr>
            <w:proofErr w:type="spellStart"/>
            <w:r>
              <w:rPr>
                <w:i/>
                <w:iCs/>
              </w:rPr>
              <w:t>Подтема</w:t>
            </w:r>
            <w:proofErr w:type="spellEnd"/>
            <w:r>
              <w:rPr>
                <w:i/>
                <w:iCs/>
              </w:rPr>
              <w:t xml:space="preserve"> 2.</w:t>
            </w:r>
            <w:r>
              <w:rPr>
                <w:i/>
                <w:iCs/>
                <w:lang w:val="en-US"/>
              </w:rPr>
              <w:t>3</w:t>
            </w:r>
            <w:r>
              <w:rPr>
                <w:i/>
                <w:iCs/>
              </w:rPr>
              <w:t>.</w:t>
            </w:r>
          </w:p>
        </w:tc>
        <w:tc>
          <w:tcPr>
            <w:tcW w:w="7083" w:type="dxa"/>
            <w:shd w:val="clear" w:color="auto" w:fill="auto"/>
          </w:tcPr>
          <w:p>
            <w:pPr>
              <w:jc w:val="both"/>
              <w:rPr>
                <w:i/>
                <w:iCs/>
              </w:rPr>
            </w:pPr>
            <w:r>
              <w:rPr>
                <w:i/>
                <w:iCs/>
              </w:rPr>
              <w:t>К чему приводит государственное вмешательство в работу рынка?</w:t>
            </w:r>
          </w:p>
          <w:p>
            <w:pPr>
              <w:ind w:firstLine="252"/>
              <w:jc w:val="both"/>
            </w:pPr>
            <w:proofErr w:type="spellStart"/>
            <w:r>
              <w:t>Видеолекция</w:t>
            </w:r>
            <w:proofErr w:type="spellEnd"/>
            <w:r>
              <w:t xml:space="preserve"> 2.6. Спрос, предложение и общественное благосостояние. 13 мин.</w:t>
            </w:r>
          </w:p>
          <w:p>
            <w:pPr>
              <w:ind w:firstLine="252"/>
              <w:jc w:val="both"/>
              <w:rPr>
                <w:u w:val="single"/>
              </w:rPr>
            </w:pPr>
            <w:proofErr w:type="spellStart"/>
            <w:r>
              <w:t>Видеолекция</w:t>
            </w:r>
            <w:proofErr w:type="spellEnd"/>
            <w:r>
              <w:t xml:space="preserve"> 2.7. </w:t>
            </w:r>
            <w:proofErr w:type="spellStart"/>
            <w:r>
              <w:t>Гос.вмешательство</w:t>
            </w:r>
            <w:proofErr w:type="spellEnd"/>
            <w:r>
              <w:t xml:space="preserve"> в работу рынка. 15 мин.</w:t>
            </w:r>
          </w:p>
        </w:tc>
      </w:tr>
      <w:tr>
        <w:tc>
          <w:tcPr>
            <w:tcW w:w="2262" w:type="dxa"/>
            <w:shd w:val="clear" w:color="auto" w:fill="auto"/>
          </w:tcPr>
          <w:p>
            <w:pPr>
              <w:ind w:firstLine="180"/>
              <w:rPr>
                <w:i/>
                <w:iCs/>
              </w:rPr>
            </w:pPr>
            <w:proofErr w:type="spellStart"/>
            <w:r>
              <w:rPr>
                <w:i/>
                <w:iCs/>
              </w:rPr>
              <w:t>Подтема</w:t>
            </w:r>
            <w:proofErr w:type="spellEnd"/>
            <w:r>
              <w:rPr>
                <w:i/>
                <w:iCs/>
              </w:rPr>
              <w:t xml:space="preserve"> 2.</w:t>
            </w:r>
            <w:r>
              <w:rPr>
                <w:i/>
                <w:iCs/>
                <w:lang w:val="en-US"/>
              </w:rPr>
              <w:t>4</w:t>
            </w:r>
            <w:r>
              <w:rPr>
                <w:i/>
                <w:iCs/>
              </w:rPr>
              <w:t>.</w:t>
            </w:r>
          </w:p>
        </w:tc>
        <w:tc>
          <w:tcPr>
            <w:tcW w:w="7083" w:type="dxa"/>
            <w:shd w:val="clear" w:color="auto" w:fill="auto"/>
          </w:tcPr>
          <w:p>
            <w:pPr>
              <w:jc w:val="both"/>
              <w:rPr>
                <w:i/>
                <w:iCs/>
              </w:rPr>
            </w:pPr>
            <w:r>
              <w:rPr>
                <w:i/>
                <w:iCs/>
              </w:rPr>
              <w:t>Ситуации, требующие вмешательства в работу рынка</w:t>
            </w:r>
          </w:p>
          <w:p>
            <w:pPr>
              <w:ind w:firstLine="252"/>
              <w:jc w:val="both"/>
            </w:pPr>
            <w:proofErr w:type="spellStart"/>
            <w:r>
              <w:t>Видеолекция</w:t>
            </w:r>
            <w:proofErr w:type="spellEnd"/>
            <w:r>
              <w:t xml:space="preserve"> 2.8. Внешние эффекты. 11 мин.</w:t>
            </w:r>
          </w:p>
          <w:p>
            <w:pPr>
              <w:ind w:firstLine="252"/>
              <w:jc w:val="both"/>
              <w:rPr>
                <w:u w:val="single"/>
              </w:rPr>
            </w:pPr>
            <w:proofErr w:type="spellStart"/>
            <w:r>
              <w:t>Видеолекция</w:t>
            </w:r>
            <w:proofErr w:type="spellEnd"/>
            <w:r>
              <w:t xml:space="preserve"> 2.9. Общественные блага. 10 мин.</w:t>
            </w:r>
          </w:p>
        </w:tc>
      </w:tr>
      <w:tr>
        <w:tc>
          <w:tcPr>
            <w:tcW w:w="2262" w:type="dxa"/>
            <w:shd w:val="clear" w:color="auto" w:fill="auto"/>
          </w:tcPr>
          <w:p>
            <w:pPr>
              <w:ind w:firstLine="180"/>
              <w:rPr>
                <w:i/>
                <w:iCs/>
              </w:rPr>
            </w:pPr>
            <w:proofErr w:type="spellStart"/>
            <w:r>
              <w:rPr>
                <w:i/>
                <w:iCs/>
              </w:rPr>
              <w:t>Подтема</w:t>
            </w:r>
            <w:proofErr w:type="spellEnd"/>
            <w:r>
              <w:rPr>
                <w:i/>
                <w:iCs/>
              </w:rPr>
              <w:t xml:space="preserve"> 2.5. </w:t>
            </w:r>
          </w:p>
        </w:tc>
        <w:tc>
          <w:tcPr>
            <w:tcW w:w="7083" w:type="dxa"/>
            <w:shd w:val="clear" w:color="auto" w:fill="auto"/>
          </w:tcPr>
          <w:p>
            <w:pPr>
              <w:jc w:val="both"/>
              <w:rPr>
                <w:i/>
                <w:iCs/>
              </w:rPr>
            </w:pPr>
            <w:r>
              <w:rPr>
                <w:i/>
                <w:iCs/>
              </w:rPr>
              <w:t>Ограничения модели спроса и предложения</w:t>
            </w:r>
          </w:p>
          <w:p>
            <w:pPr>
              <w:ind w:firstLine="252"/>
              <w:jc w:val="both"/>
            </w:pPr>
            <w:proofErr w:type="spellStart"/>
            <w:r>
              <w:t>Видеолекция</w:t>
            </w:r>
            <w:proofErr w:type="spellEnd"/>
            <w:r>
              <w:t xml:space="preserve"> 3.1. Ограничения модели спроса и предложения 9 мин.</w:t>
            </w:r>
          </w:p>
        </w:tc>
      </w:tr>
      <w:tr>
        <w:tc>
          <w:tcPr>
            <w:tcW w:w="2262" w:type="dxa"/>
            <w:shd w:val="clear" w:color="auto" w:fill="auto"/>
          </w:tcPr>
          <w:p>
            <w:pPr>
              <w:ind w:firstLine="180"/>
              <w:rPr>
                <w:i/>
                <w:iCs/>
              </w:rPr>
            </w:pPr>
            <w:proofErr w:type="spellStart"/>
            <w:r>
              <w:rPr>
                <w:i/>
                <w:iCs/>
              </w:rPr>
              <w:t>Подтема</w:t>
            </w:r>
            <w:proofErr w:type="spellEnd"/>
            <w:r>
              <w:rPr>
                <w:i/>
                <w:iCs/>
              </w:rPr>
              <w:t xml:space="preserve"> 2.6.</w:t>
            </w:r>
          </w:p>
        </w:tc>
        <w:tc>
          <w:tcPr>
            <w:tcW w:w="7083" w:type="dxa"/>
            <w:shd w:val="clear" w:color="auto" w:fill="auto"/>
          </w:tcPr>
          <w:p>
            <w:pPr>
              <w:jc w:val="both"/>
              <w:rPr>
                <w:i/>
                <w:iCs/>
              </w:rPr>
            </w:pPr>
            <w:r>
              <w:rPr>
                <w:i/>
                <w:iCs/>
              </w:rPr>
              <w:t>Эффекты замены и дохода</w:t>
            </w:r>
          </w:p>
          <w:p>
            <w:pPr>
              <w:ind w:firstLine="252"/>
              <w:jc w:val="both"/>
            </w:pPr>
            <w:proofErr w:type="spellStart"/>
            <w:r>
              <w:t>Видеолекция</w:t>
            </w:r>
            <w:proofErr w:type="spellEnd"/>
            <w:r>
              <w:t xml:space="preserve"> 3.2. Эффекты замены и дохода (1) 6 мин.</w:t>
            </w:r>
          </w:p>
          <w:p>
            <w:pPr>
              <w:ind w:firstLine="252"/>
              <w:jc w:val="both"/>
            </w:pPr>
            <w:proofErr w:type="spellStart"/>
            <w:r>
              <w:t>Видеолекция</w:t>
            </w:r>
            <w:proofErr w:type="spellEnd"/>
            <w:r>
              <w:t xml:space="preserve"> 3.3. Эффекты замены и дохода (2) 9 мин.</w:t>
            </w:r>
          </w:p>
        </w:tc>
      </w:tr>
      <w:tr>
        <w:tc>
          <w:tcPr>
            <w:tcW w:w="2262" w:type="dxa"/>
            <w:shd w:val="clear" w:color="auto" w:fill="auto"/>
          </w:tcPr>
          <w:p>
            <w:pPr>
              <w:ind w:firstLine="180"/>
              <w:rPr>
                <w:i/>
                <w:iCs/>
              </w:rPr>
            </w:pPr>
            <w:proofErr w:type="spellStart"/>
            <w:r>
              <w:rPr>
                <w:i/>
                <w:iCs/>
              </w:rPr>
              <w:t>Подтема</w:t>
            </w:r>
            <w:proofErr w:type="spellEnd"/>
            <w:r>
              <w:rPr>
                <w:i/>
                <w:iCs/>
              </w:rPr>
              <w:t xml:space="preserve"> 2.7.</w:t>
            </w:r>
          </w:p>
        </w:tc>
        <w:tc>
          <w:tcPr>
            <w:tcW w:w="7083" w:type="dxa"/>
            <w:shd w:val="clear" w:color="auto" w:fill="auto"/>
          </w:tcPr>
          <w:p>
            <w:pPr>
              <w:jc w:val="both"/>
            </w:pPr>
            <w:r>
              <w:rPr>
                <w:i/>
                <w:iCs/>
              </w:rPr>
              <w:t>Эластичность</w:t>
            </w:r>
          </w:p>
          <w:p>
            <w:pPr>
              <w:ind w:firstLine="252"/>
              <w:jc w:val="both"/>
            </w:pPr>
            <w:proofErr w:type="spellStart"/>
            <w:r>
              <w:t>Видеолекция</w:t>
            </w:r>
            <w:proofErr w:type="spellEnd"/>
            <w:r>
              <w:t xml:space="preserve"> 3.4. Эластичность 4 мин.</w:t>
            </w:r>
          </w:p>
          <w:p>
            <w:pPr>
              <w:ind w:firstLine="252"/>
              <w:jc w:val="both"/>
            </w:pPr>
            <w:proofErr w:type="spellStart"/>
            <w:r>
              <w:t>Видеолекция</w:t>
            </w:r>
            <w:proofErr w:type="spellEnd"/>
            <w:r>
              <w:t xml:space="preserve"> 3.5. Эластичности в экономике 14 мин.</w:t>
            </w:r>
          </w:p>
          <w:p>
            <w:pPr>
              <w:ind w:firstLine="252"/>
              <w:jc w:val="both"/>
            </w:pPr>
            <w:proofErr w:type="spellStart"/>
            <w:r>
              <w:t>Видеолекция</w:t>
            </w:r>
            <w:proofErr w:type="spellEnd"/>
            <w:r>
              <w:t xml:space="preserve"> 3.6. Эластичность спроса по цене (1) 14 мин.</w:t>
            </w:r>
          </w:p>
          <w:p>
            <w:pPr>
              <w:ind w:firstLine="252"/>
              <w:jc w:val="both"/>
            </w:pPr>
            <w:proofErr w:type="spellStart"/>
            <w:r>
              <w:t>Видеолекция</w:t>
            </w:r>
            <w:proofErr w:type="spellEnd"/>
            <w:r>
              <w:t xml:space="preserve"> 3.7. Эластичность спроса по цене(2) 16 мин.</w:t>
            </w:r>
          </w:p>
        </w:tc>
      </w:tr>
      <w:tr>
        <w:tc>
          <w:tcPr>
            <w:tcW w:w="2262" w:type="dxa"/>
            <w:shd w:val="clear" w:color="auto" w:fill="auto"/>
          </w:tcPr>
          <w:p>
            <w:pPr>
              <w:ind w:firstLine="180"/>
              <w:rPr>
                <w:i/>
                <w:iCs/>
              </w:rPr>
            </w:pPr>
            <w:proofErr w:type="spellStart"/>
            <w:r>
              <w:rPr>
                <w:i/>
                <w:iCs/>
              </w:rPr>
              <w:t>Подтема</w:t>
            </w:r>
            <w:proofErr w:type="spellEnd"/>
            <w:r>
              <w:rPr>
                <w:i/>
                <w:iCs/>
              </w:rPr>
              <w:t xml:space="preserve"> 2.8.</w:t>
            </w:r>
          </w:p>
        </w:tc>
        <w:tc>
          <w:tcPr>
            <w:tcW w:w="7083" w:type="dxa"/>
            <w:shd w:val="clear" w:color="auto" w:fill="auto"/>
          </w:tcPr>
          <w:p>
            <w:pPr>
              <w:jc w:val="both"/>
              <w:rPr>
                <w:i/>
                <w:iCs/>
              </w:rPr>
            </w:pPr>
            <w:r>
              <w:rPr>
                <w:i/>
                <w:iCs/>
              </w:rPr>
              <w:t>Закон убывающей предельной полезности.</w:t>
            </w:r>
          </w:p>
          <w:p>
            <w:pPr>
              <w:ind w:firstLine="252"/>
              <w:jc w:val="both"/>
              <w:rPr>
                <w:i/>
                <w:iCs/>
              </w:rPr>
            </w:pPr>
            <w:proofErr w:type="spellStart"/>
            <w:r>
              <w:t>Видеолекция</w:t>
            </w:r>
            <w:proofErr w:type="spellEnd"/>
            <w:r>
              <w:t xml:space="preserve"> 3.8. Что еще стоит за законом спроса? 10 мин.</w:t>
            </w:r>
          </w:p>
        </w:tc>
      </w:tr>
      <w:tr>
        <w:tc>
          <w:tcPr>
            <w:tcW w:w="2262" w:type="dxa"/>
            <w:shd w:val="clear" w:color="auto" w:fill="auto"/>
          </w:tcPr>
          <w:p>
            <w:pPr>
              <w:ind w:firstLine="180"/>
              <w:jc w:val="both"/>
              <w:rPr>
                <w:u w:val="single"/>
              </w:rPr>
            </w:pPr>
            <w:r>
              <w:t>Краткое содержание темы</w:t>
            </w:r>
          </w:p>
        </w:tc>
        <w:tc>
          <w:tcPr>
            <w:tcW w:w="7083" w:type="dxa"/>
            <w:shd w:val="clear" w:color="auto" w:fill="auto"/>
          </w:tcPr>
          <w:p>
            <w:pPr>
              <w:ind w:firstLine="252"/>
              <w:jc w:val="both"/>
            </w:pPr>
            <w:r>
              <w:t xml:space="preserve">Спрос и предложение. Спрос и величина спроса, предложение и величина предложения. Неценовые детерминанты спроса и предложения. Рыночное равновесие. Сравнительная статика. </w:t>
            </w:r>
            <w:r>
              <w:lastRenderedPageBreak/>
              <w:t>Применение модели спроса и предложения: валютный рынок. Государственное вмешательство в работу рынка и его влияние на общественное благосостояние.  Оправданные случаи государственного вмешательства: внешние эффекты и общественные блага.</w:t>
            </w:r>
          </w:p>
          <w:p>
            <w:pPr>
              <w:ind w:firstLine="252"/>
              <w:jc w:val="both"/>
            </w:pPr>
            <w:r>
              <w:t>Неявные предпосылки и ограничения модели спроса и предложения. Эффекты дохода и замены. Эластичности. Эластичность спроса по цене. Закон убывающей предельной полезности.</w:t>
            </w:r>
          </w:p>
        </w:tc>
      </w:tr>
      <w:tr>
        <w:tc>
          <w:tcPr>
            <w:tcW w:w="2262" w:type="dxa"/>
            <w:shd w:val="clear" w:color="auto" w:fill="auto"/>
          </w:tcPr>
          <w:p>
            <w:pPr>
              <w:ind w:firstLine="180"/>
              <w:jc w:val="both"/>
              <w:rPr>
                <w:u w:val="single"/>
              </w:rPr>
            </w:pPr>
            <w:r>
              <w:lastRenderedPageBreak/>
              <w:t>Задачи обучения</w:t>
            </w:r>
          </w:p>
        </w:tc>
        <w:tc>
          <w:tcPr>
            <w:tcW w:w="7083" w:type="dxa"/>
            <w:shd w:val="clear" w:color="auto" w:fill="auto"/>
          </w:tcPr>
          <w:p>
            <w:pPr>
              <w:ind w:firstLine="252"/>
              <w:jc w:val="both"/>
            </w:pPr>
            <w:r>
              <w:t>Познакомиться с моделью спроса и предложения, научиться правильно ее применять (на пример анализа поведения валютного рынка). Обсудить целесообразность и последствия государственного вмешательства в работу рынка, используя понятия "излишек покупателя", "излишек продавца" и "общественное благосостояние". Познакомиться с некоторыми ситуациями, когда государственное вмешательство может быт целесообразным: решение проблемы внешних эффектов, производство общественных благ.</w:t>
            </w:r>
          </w:p>
          <w:p>
            <w:pPr>
              <w:ind w:firstLine="252"/>
              <w:jc w:val="both"/>
            </w:pPr>
            <w:r>
              <w:t xml:space="preserve">Познакомиться с ограничениями на применение модели спроса и предложения. Разобраться, как действует закон спроса и почему существуют исключения из него, используя понятия "эффект замены" и "эффект дохода", а также закон убывающей предельной полезности. Научиться оценивать и применять в практическом анализе эластичность спроса по цене и другие виды эластичностей. </w:t>
            </w:r>
          </w:p>
        </w:tc>
      </w:tr>
      <w:tr>
        <w:tc>
          <w:tcPr>
            <w:tcW w:w="2262" w:type="dxa"/>
            <w:shd w:val="clear" w:color="auto" w:fill="auto"/>
          </w:tcPr>
          <w:p>
            <w:pPr>
              <w:ind w:firstLine="180"/>
              <w:jc w:val="both"/>
              <w:rPr>
                <w:u w:val="single"/>
              </w:rPr>
            </w:pPr>
            <w:r>
              <w:t>Дополнительные материалы/ литература</w:t>
            </w:r>
          </w:p>
        </w:tc>
        <w:tc>
          <w:tcPr>
            <w:tcW w:w="7083" w:type="dxa"/>
            <w:shd w:val="clear" w:color="auto" w:fill="auto"/>
          </w:tcPr>
          <w:p>
            <w:pPr>
              <w:ind w:firstLine="252"/>
              <w:jc w:val="both"/>
            </w:pPr>
            <w:r>
              <w:t xml:space="preserve">И. Ким  Микроэкономика : учебник и практикум для академического бакалавриата — М. : Издательство </w:t>
            </w:r>
            <w:proofErr w:type="spellStart"/>
            <w:r>
              <w:t>Юрайт</w:t>
            </w:r>
            <w:proofErr w:type="spellEnd"/>
            <w:r>
              <w:t>, 2017. </w:t>
            </w:r>
            <w:hyperlink r:id="rId5" w:anchor="page/39" w:tgtFrame="[object Object]" w:history="1">
              <w:r>
                <w:t>Гл.2, §§2.1-2.3</w:t>
              </w:r>
            </w:hyperlink>
            <w:r>
              <w:t> и </w:t>
            </w:r>
            <w:hyperlink r:id="rId6" w:anchor="page/263" w:tgtFrame="[object Object]" w:history="1">
              <w:r>
                <w:t>Гл. 6, §6.1-6.2</w:t>
              </w:r>
            </w:hyperlink>
            <w:r>
              <w:t>.</w:t>
            </w:r>
          </w:p>
          <w:p>
            <w:pPr>
              <w:ind w:firstLine="252"/>
              <w:jc w:val="both"/>
            </w:pPr>
            <w:proofErr w:type="spellStart"/>
            <w:r>
              <w:t>Г.Мэнкью</w:t>
            </w:r>
            <w:proofErr w:type="spellEnd"/>
            <w:r>
              <w:t xml:space="preserve">, М. Тейлор. </w:t>
            </w:r>
            <w:proofErr w:type="spellStart"/>
            <w:r>
              <w:t>Экономикс</w:t>
            </w:r>
            <w:proofErr w:type="spellEnd"/>
            <w:r>
              <w:t xml:space="preserve">. 2-е изд. </w:t>
            </w:r>
            <w:proofErr w:type="spellStart"/>
            <w:r>
              <w:t>Спб</w:t>
            </w:r>
            <w:proofErr w:type="spellEnd"/>
            <w:r>
              <w:t xml:space="preserve">.: Питер, 2013 - 656 с. Гл.4-7, 9, 10. </w:t>
            </w:r>
          </w:p>
          <w:p>
            <w:pPr>
              <w:ind w:firstLine="252"/>
              <w:jc w:val="both"/>
            </w:pPr>
            <w:proofErr w:type="spellStart"/>
            <w:r>
              <w:t>Дж.Акерлоф</w:t>
            </w:r>
            <w:proofErr w:type="spellEnd"/>
            <w:r>
              <w:t xml:space="preserve">, </w:t>
            </w:r>
            <w:proofErr w:type="spellStart"/>
            <w:r>
              <w:t>Р.Шиллер</w:t>
            </w:r>
            <w:proofErr w:type="spellEnd"/>
            <w:r>
              <w:t xml:space="preserve">. Охота на простака. Экономика манипуляций и обмана. М: Манн, Иванов и Фербер, 2017 </w:t>
            </w:r>
          </w:p>
          <w:p>
            <w:pPr>
              <w:ind w:firstLine="252"/>
              <w:jc w:val="both"/>
            </w:pPr>
            <w:r>
              <w:t xml:space="preserve">Ч. </w:t>
            </w:r>
            <w:proofErr w:type="spellStart"/>
            <w:r>
              <w:t>Уилан</w:t>
            </w:r>
            <w:proofErr w:type="spellEnd"/>
            <w:r>
              <w:t xml:space="preserve"> Голая экономика. Разоблачение унылой науки. М.: Манн, Иванов и Фербер, 2017.  Гл.3, 4.</w:t>
            </w:r>
          </w:p>
          <w:p>
            <w:pPr>
              <w:ind w:firstLine="252"/>
              <w:jc w:val="both"/>
            </w:pPr>
            <w:proofErr w:type="spellStart"/>
            <w:r>
              <w:t>Макконелл</w:t>
            </w:r>
            <w:proofErr w:type="spellEnd"/>
            <w:r>
              <w:t xml:space="preserve"> К.Р., </w:t>
            </w:r>
            <w:proofErr w:type="spellStart"/>
            <w:r>
              <w:t>Брю</w:t>
            </w:r>
            <w:proofErr w:type="spellEnd"/>
            <w:r>
              <w:t xml:space="preserve"> С.Л. </w:t>
            </w:r>
            <w:proofErr w:type="spellStart"/>
            <w:r>
              <w:t>Экономикс</w:t>
            </w:r>
            <w:proofErr w:type="spellEnd"/>
            <w:r>
              <w:t xml:space="preserve">: принципы, проблемы и политика. М: ИНФРА-М, 2003. - 972 с (или другое издание). Гл.21. </w:t>
            </w:r>
          </w:p>
          <w:p>
            <w:pPr>
              <w:ind w:firstLine="252"/>
              <w:jc w:val="both"/>
            </w:pPr>
            <w:r>
              <w:t xml:space="preserve">Д. Ариэли Предсказуемая иррациональность. Скрытые силы, определяющие наши решения. М.: </w:t>
            </w:r>
            <w:proofErr w:type="spellStart"/>
            <w:r>
              <w:t>МиФ</w:t>
            </w:r>
            <w:proofErr w:type="spellEnd"/>
            <w:r>
              <w:t>, 2010 - 296 с.</w:t>
            </w:r>
          </w:p>
          <w:p>
            <w:pPr>
              <w:ind w:firstLine="252"/>
              <w:jc w:val="both"/>
            </w:pPr>
            <w:r>
              <w:t xml:space="preserve">Ш. </w:t>
            </w:r>
            <w:proofErr w:type="spellStart"/>
            <w:r>
              <w:t>Майталь</w:t>
            </w:r>
            <w:proofErr w:type="spellEnd"/>
            <w:r>
              <w:t xml:space="preserve"> Экономика для менеджеров: десять важных инструментов для руководителей. Пер. с англ. М.: Дело. 1996. Гл.8.</w:t>
            </w:r>
          </w:p>
        </w:tc>
      </w:tr>
      <w:tr>
        <w:tc>
          <w:tcPr>
            <w:tcW w:w="2262" w:type="dxa"/>
            <w:shd w:val="clear" w:color="auto" w:fill="auto"/>
          </w:tcPr>
          <w:p>
            <w:pPr>
              <w:jc w:val="both"/>
              <w:rPr>
                <w:b/>
              </w:rPr>
            </w:pPr>
            <w:r>
              <w:rPr>
                <w:b/>
              </w:rPr>
              <w:t>Тема доп.</w:t>
            </w:r>
          </w:p>
        </w:tc>
        <w:tc>
          <w:tcPr>
            <w:tcW w:w="7083" w:type="dxa"/>
            <w:shd w:val="clear" w:color="auto" w:fill="auto"/>
          </w:tcPr>
          <w:p>
            <w:pPr>
              <w:jc w:val="both"/>
              <w:rPr>
                <w:b/>
              </w:rPr>
            </w:pPr>
            <w:r>
              <w:rPr>
                <w:b/>
              </w:rPr>
              <w:t>Оптимальный выбор потребителя</w:t>
            </w:r>
          </w:p>
        </w:tc>
      </w:tr>
      <w:tr>
        <w:tc>
          <w:tcPr>
            <w:tcW w:w="2262" w:type="dxa"/>
            <w:shd w:val="clear" w:color="auto" w:fill="auto"/>
          </w:tcPr>
          <w:p>
            <w:pPr>
              <w:jc w:val="both"/>
              <w:rPr>
                <w:b/>
              </w:rPr>
            </w:pPr>
            <w:proofErr w:type="spellStart"/>
            <w:r>
              <w:rPr>
                <w:i/>
                <w:iCs/>
              </w:rPr>
              <w:t>Подтема</w:t>
            </w:r>
            <w:proofErr w:type="spellEnd"/>
            <w:r>
              <w:rPr>
                <w:i/>
                <w:iCs/>
              </w:rPr>
              <w:t xml:space="preserve"> доп.1. </w:t>
            </w:r>
          </w:p>
        </w:tc>
        <w:tc>
          <w:tcPr>
            <w:tcW w:w="7083" w:type="dxa"/>
            <w:shd w:val="clear" w:color="auto" w:fill="auto"/>
          </w:tcPr>
          <w:p>
            <w:pPr>
              <w:jc w:val="both"/>
              <w:rPr>
                <w:i/>
                <w:iCs/>
              </w:rPr>
            </w:pPr>
            <w:r>
              <w:rPr>
                <w:i/>
                <w:iCs/>
              </w:rPr>
              <w:t>Функции полезности, кривые безразличия для разных типов благ и бюджетное ограничение</w:t>
            </w:r>
          </w:p>
          <w:p>
            <w:pPr>
              <w:ind w:firstLine="252"/>
              <w:jc w:val="both"/>
            </w:pPr>
            <w:proofErr w:type="spellStart"/>
            <w:r>
              <w:t>Видеолекция</w:t>
            </w:r>
            <w:proofErr w:type="spellEnd"/>
            <w:r>
              <w:t xml:space="preserve"> 1. Функция полезности 7 мин.</w:t>
            </w:r>
          </w:p>
          <w:p>
            <w:pPr>
              <w:ind w:firstLine="252"/>
              <w:jc w:val="both"/>
            </w:pPr>
            <w:proofErr w:type="spellStart"/>
            <w:r>
              <w:t>Видеолекция</w:t>
            </w:r>
            <w:proofErr w:type="spellEnd"/>
            <w:r>
              <w:t xml:space="preserve"> 2. Кривые безразличия 12 мин.</w:t>
            </w:r>
          </w:p>
          <w:p>
            <w:pPr>
              <w:ind w:firstLine="252"/>
              <w:jc w:val="both"/>
              <w:rPr>
                <w:b/>
              </w:rPr>
            </w:pPr>
            <w:proofErr w:type="spellStart"/>
            <w:r>
              <w:lastRenderedPageBreak/>
              <w:t>Видеолекция</w:t>
            </w:r>
            <w:proofErr w:type="spellEnd"/>
            <w:r>
              <w:t xml:space="preserve"> 3. Бюджетное ограничение 9 мин.</w:t>
            </w:r>
          </w:p>
        </w:tc>
      </w:tr>
      <w:tr>
        <w:tc>
          <w:tcPr>
            <w:tcW w:w="2262" w:type="dxa"/>
            <w:shd w:val="clear" w:color="auto" w:fill="auto"/>
          </w:tcPr>
          <w:p>
            <w:pPr>
              <w:jc w:val="both"/>
              <w:rPr>
                <w:b/>
              </w:rPr>
            </w:pPr>
            <w:proofErr w:type="spellStart"/>
            <w:r>
              <w:rPr>
                <w:i/>
                <w:iCs/>
              </w:rPr>
              <w:lastRenderedPageBreak/>
              <w:t>Подтема</w:t>
            </w:r>
            <w:proofErr w:type="spellEnd"/>
            <w:r>
              <w:rPr>
                <w:i/>
                <w:iCs/>
              </w:rPr>
              <w:t xml:space="preserve"> доп.</w:t>
            </w:r>
            <w:r>
              <w:rPr>
                <w:i/>
                <w:iCs/>
                <w:lang w:val="en-US"/>
              </w:rPr>
              <w:t>2</w:t>
            </w:r>
            <w:r>
              <w:rPr>
                <w:i/>
                <w:iCs/>
              </w:rPr>
              <w:t>.</w:t>
            </w:r>
          </w:p>
        </w:tc>
        <w:tc>
          <w:tcPr>
            <w:tcW w:w="7083" w:type="dxa"/>
            <w:shd w:val="clear" w:color="auto" w:fill="auto"/>
          </w:tcPr>
          <w:p>
            <w:pPr>
              <w:jc w:val="both"/>
              <w:rPr>
                <w:i/>
                <w:iCs/>
              </w:rPr>
            </w:pPr>
            <w:r>
              <w:rPr>
                <w:i/>
                <w:iCs/>
              </w:rPr>
              <w:t>Оптимальный выбор потребителя. Графическое нахождение и использования метода множителей Лагранжа</w:t>
            </w:r>
          </w:p>
          <w:p>
            <w:pPr>
              <w:ind w:firstLine="252"/>
              <w:jc w:val="both"/>
            </w:pPr>
            <w:proofErr w:type="spellStart"/>
            <w:r>
              <w:t>Видеолекция</w:t>
            </w:r>
            <w:proofErr w:type="spellEnd"/>
            <w:r>
              <w:t xml:space="preserve"> 4. Оптимальный выбор потребителя 11 мин.</w:t>
            </w:r>
          </w:p>
          <w:p>
            <w:pPr>
              <w:ind w:firstLine="252"/>
              <w:jc w:val="both"/>
              <w:rPr>
                <w:b/>
              </w:rPr>
            </w:pPr>
            <w:proofErr w:type="spellStart"/>
            <w:r>
              <w:t>Видеолекция</w:t>
            </w:r>
            <w:proofErr w:type="spellEnd"/>
            <w:r>
              <w:t xml:space="preserve"> 5. Оптимальный выбор потребителя </w:t>
            </w:r>
            <w:r>
              <w:rPr>
                <w:lang w:val="en-US"/>
              </w:rPr>
              <w:t>Excel</w:t>
            </w:r>
            <w:r>
              <w:t xml:space="preserve">  9 мин.</w:t>
            </w:r>
          </w:p>
        </w:tc>
      </w:tr>
      <w:tr>
        <w:tc>
          <w:tcPr>
            <w:tcW w:w="2262" w:type="dxa"/>
            <w:shd w:val="clear" w:color="auto" w:fill="auto"/>
          </w:tcPr>
          <w:p>
            <w:pPr>
              <w:jc w:val="both"/>
              <w:rPr>
                <w:b/>
              </w:rPr>
            </w:pPr>
            <w:proofErr w:type="spellStart"/>
            <w:r>
              <w:rPr>
                <w:i/>
                <w:iCs/>
              </w:rPr>
              <w:t>Подтема</w:t>
            </w:r>
            <w:proofErr w:type="spellEnd"/>
            <w:r>
              <w:rPr>
                <w:i/>
                <w:iCs/>
              </w:rPr>
              <w:t xml:space="preserve"> доп.</w:t>
            </w:r>
            <w:r>
              <w:rPr>
                <w:i/>
                <w:iCs/>
                <w:lang w:val="en-US"/>
              </w:rPr>
              <w:t>3</w:t>
            </w:r>
            <w:r>
              <w:rPr>
                <w:i/>
                <w:iCs/>
              </w:rPr>
              <w:t>.</w:t>
            </w:r>
          </w:p>
        </w:tc>
        <w:tc>
          <w:tcPr>
            <w:tcW w:w="7083" w:type="dxa"/>
            <w:shd w:val="clear" w:color="auto" w:fill="auto"/>
          </w:tcPr>
          <w:p>
            <w:pPr>
              <w:jc w:val="both"/>
              <w:rPr>
                <w:i/>
                <w:iCs/>
              </w:rPr>
            </w:pPr>
            <w:r>
              <w:rPr>
                <w:i/>
                <w:iCs/>
              </w:rPr>
              <w:t>Кривые доход-потребление и цена потребление.</w:t>
            </w:r>
          </w:p>
          <w:p>
            <w:pPr>
              <w:ind w:firstLine="252"/>
              <w:jc w:val="both"/>
              <w:rPr>
                <w:b/>
              </w:rPr>
            </w:pPr>
            <w:proofErr w:type="spellStart"/>
            <w:r>
              <w:t>Видеолекция</w:t>
            </w:r>
            <w:proofErr w:type="spellEnd"/>
            <w:r>
              <w:t xml:space="preserve"> 6. Кривые доход-потребление и цена потребление. 10 мин.</w:t>
            </w:r>
          </w:p>
        </w:tc>
      </w:tr>
      <w:tr>
        <w:tc>
          <w:tcPr>
            <w:tcW w:w="2262" w:type="dxa"/>
            <w:shd w:val="clear" w:color="auto" w:fill="auto"/>
          </w:tcPr>
          <w:p>
            <w:pPr>
              <w:jc w:val="both"/>
              <w:rPr>
                <w:b/>
              </w:rPr>
            </w:pPr>
            <w:proofErr w:type="spellStart"/>
            <w:r>
              <w:rPr>
                <w:i/>
                <w:iCs/>
              </w:rPr>
              <w:t>Подтема</w:t>
            </w:r>
            <w:proofErr w:type="spellEnd"/>
            <w:r>
              <w:rPr>
                <w:i/>
                <w:iCs/>
              </w:rPr>
              <w:t xml:space="preserve"> доп.</w:t>
            </w:r>
            <w:r>
              <w:rPr>
                <w:i/>
                <w:iCs/>
                <w:lang w:val="en-US"/>
              </w:rPr>
              <w:t>4</w:t>
            </w:r>
            <w:r>
              <w:rPr>
                <w:i/>
                <w:iCs/>
              </w:rPr>
              <w:t>.</w:t>
            </w:r>
          </w:p>
        </w:tc>
        <w:tc>
          <w:tcPr>
            <w:tcW w:w="7083" w:type="dxa"/>
            <w:shd w:val="clear" w:color="auto" w:fill="auto"/>
          </w:tcPr>
          <w:p>
            <w:pPr>
              <w:jc w:val="both"/>
              <w:rPr>
                <w:i/>
                <w:iCs/>
              </w:rPr>
            </w:pPr>
            <w:r>
              <w:rPr>
                <w:i/>
                <w:iCs/>
              </w:rPr>
              <w:t>Поведенческая экономика</w:t>
            </w:r>
          </w:p>
          <w:p>
            <w:pPr>
              <w:ind w:firstLine="252"/>
              <w:jc w:val="both"/>
            </w:pPr>
            <w:proofErr w:type="spellStart"/>
            <w:r>
              <w:t>Видеолекция</w:t>
            </w:r>
            <w:proofErr w:type="spellEnd"/>
            <w:r>
              <w:t xml:space="preserve"> 7. Поведенческая экономика. 16 мин.</w:t>
            </w:r>
          </w:p>
          <w:p>
            <w:pPr>
              <w:ind w:firstLine="252"/>
              <w:jc w:val="both"/>
              <w:rPr>
                <w:i/>
                <w:iCs/>
              </w:rPr>
            </w:pPr>
          </w:p>
        </w:tc>
      </w:tr>
    </w:tbl>
    <w:p>
      <w:pPr>
        <w:rPr>
          <w:rFonts w:ascii="Times New Roman" w:hAnsi="Times New Roman" w:cs="Times New Roman"/>
          <w:sz w:val="28"/>
          <w:szCs w:val="28"/>
        </w:rPr>
      </w:pPr>
    </w:p>
    <w:p>
      <w:pPr>
        <w:rPr>
          <w:rFonts w:ascii="Times New Roman" w:hAnsi="Times New Roman" w:cs="Times New Roman"/>
          <w:color w:val="FF0000"/>
          <w:sz w:val="28"/>
          <w:szCs w:val="28"/>
        </w:rPr>
      </w:pPr>
      <w:r>
        <w:rPr>
          <w:rFonts w:ascii="Times New Roman" w:hAnsi="Times New Roman" w:cs="Times New Roman"/>
          <w:color w:val="FF0000"/>
          <w:sz w:val="28"/>
          <w:szCs w:val="28"/>
        </w:rPr>
        <w:t>Важно! Мы просим Вас изучить ВСЕ эти материалы к 3 неделе и выполнить онлайн-тесты по этому тематическому блоку.</w:t>
      </w:r>
    </w:p>
    <w:p/>
    <w:p>
      <w:pPr>
        <w:rPr>
          <w:b/>
          <w:bCs/>
          <w:i/>
          <w:iCs/>
        </w:rPr>
      </w:pPr>
      <w:r>
        <w:rPr>
          <w:b/>
          <w:bCs/>
          <w:i/>
          <w:iCs/>
        </w:rPr>
        <w:t>Задачи на самостоятельное решение после просмотра лекций по теме доп.1:</w:t>
      </w:r>
    </w:p>
    <w:p>
      <w:r>
        <w:t>1.1 У функции полезности не может быть больше двух аргументов</w:t>
      </w:r>
    </w:p>
    <w:p>
      <w:r>
        <w:t>а) Верно;  б) Неверно.</w:t>
      </w:r>
    </w:p>
    <w:p/>
    <w:p>
      <w:r>
        <w:rPr>
          <w:noProof/>
          <w:lang w:eastAsia="ru-RU"/>
        </w:rPr>
        <mc:AlternateContent>
          <mc:Choice Requires="wpc">
            <w:drawing>
              <wp:anchor distT="0" distB="0" distL="114300" distR="114300" simplePos="0" relativeHeight="251662336" behindDoc="0" locked="0" layoutInCell="1" allowOverlap="1">
                <wp:simplePos x="0" y="0"/>
                <wp:positionH relativeFrom="column">
                  <wp:posOffset>4420235</wp:posOffset>
                </wp:positionH>
                <wp:positionV relativeFrom="paragraph">
                  <wp:posOffset>152400</wp:posOffset>
                </wp:positionV>
                <wp:extent cx="1418590" cy="1274445"/>
                <wp:effectExtent l="635" t="0" r="0" b="1905"/>
                <wp:wrapSquare wrapText="bothSides"/>
                <wp:docPr id="94" name="Полотно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2" name="Line 100"/>
                        <wps:cNvCnPr>
                          <a:cxnSpLocks noChangeAspect="1" noChangeShapeType="1"/>
                        </wps:cNvCnPr>
                        <wps:spPr bwMode="auto">
                          <a:xfrm flipV="1">
                            <a:off x="218793" y="161786"/>
                            <a:ext cx="509" cy="9310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Line 101"/>
                        <wps:cNvCnPr>
                          <a:cxnSpLocks noChangeAspect="1" noChangeShapeType="1"/>
                        </wps:cNvCnPr>
                        <wps:spPr bwMode="auto">
                          <a:xfrm>
                            <a:off x="218793" y="1092818"/>
                            <a:ext cx="939790" cy="5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Rectangle 102"/>
                        <wps:cNvSpPr>
                          <a:spLocks noChangeAspect="1" noChangeArrowheads="1"/>
                        </wps:cNvSpPr>
                        <wps:spPr bwMode="auto">
                          <a:xfrm>
                            <a:off x="640604" y="578969"/>
                            <a:ext cx="337856" cy="2014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rPr>
                                  <w:sz w:val="15"/>
                                </w:rPr>
                              </w:pPr>
                              <w:r>
                                <w:rPr>
                                  <w:sz w:val="15"/>
                                </w:rPr>
                                <w:t>Б</w:t>
                              </w:r>
                            </w:p>
                          </w:txbxContent>
                        </wps:txbx>
                        <wps:bodyPr rot="0" vert="horz" wrap="square" lIns="62179" tIns="31090" rIns="62179" bIns="31090" anchor="t" anchorCtr="0" upright="1">
                          <a:noAutofit/>
                        </wps:bodyPr>
                      </wps:wsp>
                      <wps:wsp>
                        <wps:cNvPr id="85" name="Rectangle 103"/>
                        <wps:cNvSpPr>
                          <a:spLocks noChangeAspect="1" noChangeArrowheads="1"/>
                        </wps:cNvSpPr>
                        <wps:spPr bwMode="auto">
                          <a:xfrm>
                            <a:off x="421303" y="771790"/>
                            <a:ext cx="251357" cy="2014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rPr>
                                  <w:sz w:val="15"/>
                                </w:rPr>
                              </w:pPr>
                              <w:r>
                                <w:rPr>
                                  <w:sz w:val="15"/>
                                </w:rPr>
                                <w:t>А</w:t>
                              </w:r>
                            </w:p>
                          </w:txbxContent>
                        </wps:txbx>
                        <wps:bodyPr rot="0" vert="horz" wrap="square" lIns="62179" tIns="31090" rIns="62179" bIns="31090" anchor="t" anchorCtr="0" upright="1">
                          <a:noAutofit/>
                        </wps:bodyPr>
                      </wps:wsp>
                      <wps:wsp>
                        <wps:cNvPr id="86" name="Rectangle 104"/>
                        <wps:cNvSpPr>
                          <a:spLocks noChangeAspect="1" noChangeArrowheads="1"/>
                        </wps:cNvSpPr>
                        <wps:spPr bwMode="auto">
                          <a:xfrm>
                            <a:off x="862959" y="1118764"/>
                            <a:ext cx="555631" cy="155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rPr>
                                  <w:sz w:val="14"/>
                                  <w:szCs w:val="18"/>
                                </w:rPr>
                              </w:pPr>
                              <w:r>
                                <w:rPr>
                                  <w:sz w:val="14"/>
                                  <w:szCs w:val="18"/>
                                </w:rPr>
                                <w:t xml:space="preserve">Леденцы, </w:t>
                              </w:r>
                              <w:proofErr w:type="spellStart"/>
                              <w:r>
                                <w:rPr>
                                  <w:sz w:val="14"/>
                                  <w:szCs w:val="18"/>
                                </w:rPr>
                                <w:t>шт</w:t>
                              </w:r>
                              <w:proofErr w:type="spellEnd"/>
                            </w:p>
                          </w:txbxContent>
                        </wps:txbx>
                        <wps:bodyPr rot="0" vert="horz" wrap="square" lIns="0" tIns="0" rIns="0" bIns="0" anchor="t" anchorCtr="0" upright="1">
                          <a:noAutofit/>
                        </wps:bodyPr>
                      </wps:wsp>
                      <wps:wsp>
                        <wps:cNvPr id="87" name="Rectangle 105"/>
                        <wps:cNvSpPr>
                          <a:spLocks noChangeAspect="1" noChangeArrowheads="1"/>
                        </wps:cNvSpPr>
                        <wps:spPr bwMode="auto">
                          <a:xfrm>
                            <a:off x="0" y="0"/>
                            <a:ext cx="575984" cy="156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rPr>
                                  <w:sz w:val="14"/>
                                  <w:szCs w:val="18"/>
                                </w:rPr>
                              </w:pPr>
                              <w:r>
                                <w:rPr>
                                  <w:sz w:val="14"/>
                                  <w:szCs w:val="18"/>
                                </w:rPr>
                                <w:t>Сосиски, шт.</w:t>
                              </w:r>
                            </w:p>
                          </w:txbxContent>
                        </wps:txbx>
                        <wps:bodyPr rot="0" vert="horz" wrap="square" lIns="0" tIns="0" rIns="0" bIns="0" anchor="t" anchorCtr="0" upright="1">
                          <a:noAutofit/>
                        </wps:bodyPr>
                      </wps:wsp>
                      <wps:wsp>
                        <wps:cNvPr id="88" name="Freeform 106"/>
                        <wps:cNvSpPr>
                          <a:spLocks noChangeAspect="1"/>
                        </wps:cNvSpPr>
                        <wps:spPr bwMode="auto">
                          <a:xfrm>
                            <a:off x="277307" y="295081"/>
                            <a:ext cx="722015" cy="724984"/>
                          </a:xfrm>
                          <a:custGeom>
                            <a:avLst/>
                            <a:gdLst>
                              <a:gd name="T0" fmla="*/ 0 w 1419"/>
                              <a:gd name="T1" fmla="*/ 0 h 1425"/>
                              <a:gd name="T2" fmla="*/ 189 w 1419"/>
                              <a:gd name="T3" fmla="*/ 902 h 1425"/>
                              <a:gd name="T4" fmla="*/ 496 w 1419"/>
                              <a:gd name="T5" fmla="*/ 1294 h 1425"/>
                              <a:gd name="T6" fmla="*/ 1419 w 1419"/>
                              <a:gd name="T7" fmla="*/ 1425 h 1425"/>
                            </a:gdLst>
                            <a:ahLst/>
                            <a:cxnLst>
                              <a:cxn ang="0">
                                <a:pos x="T0" y="T1"/>
                              </a:cxn>
                              <a:cxn ang="0">
                                <a:pos x="T2" y="T3"/>
                              </a:cxn>
                              <a:cxn ang="0">
                                <a:pos x="T4" y="T5"/>
                              </a:cxn>
                              <a:cxn ang="0">
                                <a:pos x="T6" y="T7"/>
                              </a:cxn>
                            </a:cxnLst>
                            <a:rect l="0" t="0" r="r" b="b"/>
                            <a:pathLst>
                              <a:path w="1419" h="1425">
                                <a:moveTo>
                                  <a:pt x="0" y="0"/>
                                </a:moveTo>
                                <a:cubicBezTo>
                                  <a:pt x="31" y="149"/>
                                  <a:pt x="106" y="687"/>
                                  <a:pt x="189" y="902"/>
                                </a:cubicBezTo>
                                <a:cubicBezTo>
                                  <a:pt x="272" y="1117"/>
                                  <a:pt x="292" y="1207"/>
                                  <a:pt x="496" y="1294"/>
                                </a:cubicBezTo>
                                <a:cubicBezTo>
                                  <a:pt x="701" y="1382"/>
                                  <a:pt x="1060" y="1403"/>
                                  <a:pt x="1419" y="1425"/>
                                </a:cubicBez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9" name="Freeform 107"/>
                        <wps:cNvSpPr>
                          <a:spLocks noChangeAspect="1"/>
                        </wps:cNvSpPr>
                        <wps:spPr bwMode="auto">
                          <a:xfrm>
                            <a:off x="445726" y="147032"/>
                            <a:ext cx="600916" cy="680722"/>
                          </a:xfrm>
                          <a:custGeom>
                            <a:avLst/>
                            <a:gdLst>
                              <a:gd name="T0" fmla="*/ 0 w 1181"/>
                              <a:gd name="T1" fmla="*/ 0 h 1338"/>
                              <a:gd name="T2" fmla="*/ 160 w 1181"/>
                              <a:gd name="T3" fmla="*/ 817 h 1338"/>
                              <a:gd name="T4" fmla="*/ 481 w 1181"/>
                              <a:gd name="T5" fmla="*/ 1226 h 1338"/>
                              <a:gd name="T6" fmla="*/ 1181 w 1181"/>
                              <a:gd name="T7" fmla="*/ 1338 h 1338"/>
                            </a:gdLst>
                            <a:ahLst/>
                            <a:cxnLst>
                              <a:cxn ang="0">
                                <a:pos x="T0" y="T1"/>
                              </a:cxn>
                              <a:cxn ang="0">
                                <a:pos x="T2" y="T3"/>
                              </a:cxn>
                              <a:cxn ang="0">
                                <a:pos x="T4" y="T5"/>
                              </a:cxn>
                              <a:cxn ang="0">
                                <a:pos x="T6" y="T7"/>
                              </a:cxn>
                            </a:cxnLst>
                            <a:rect l="0" t="0" r="r" b="b"/>
                            <a:pathLst>
                              <a:path w="1181" h="1338">
                                <a:moveTo>
                                  <a:pt x="0" y="0"/>
                                </a:moveTo>
                                <a:cubicBezTo>
                                  <a:pt x="40" y="306"/>
                                  <a:pt x="80" y="613"/>
                                  <a:pt x="160" y="817"/>
                                </a:cubicBezTo>
                                <a:cubicBezTo>
                                  <a:pt x="241" y="1022"/>
                                  <a:pt x="311" y="1139"/>
                                  <a:pt x="481" y="1226"/>
                                </a:cubicBezTo>
                                <a:cubicBezTo>
                                  <a:pt x="651" y="1313"/>
                                  <a:pt x="1035" y="1315"/>
                                  <a:pt x="1181" y="1338"/>
                                </a:cubicBez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0" name="Line 108"/>
                        <wps:cNvCnPr>
                          <a:cxnSpLocks noChangeAspect="1" noChangeShapeType="1"/>
                        </wps:cNvCnPr>
                        <wps:spPr bwMode="auto">
                          <a:xfrm>
                            <a:off x="213704" y="281853"/>
                            <a:ext cx="733718" cy="80180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1" name="Line 109"/>
                        <wps:cNvCnPr>
                          <a:cxnSpLocks noChangeAspect="1" noChangeShapeType="1"/>
                        </wps:cNvCnPr>
                        <wps:spPr bwMode="auto">
                          <a:xfrm>
                            <a:off x="225407" y="651213"/>
                            <a:ext cx="405021" cy="44262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 name="Oval 110"/>
                        <wps:cNvSpPr>
                          <a:spLocks noChangeArrowheads="1"/>
                        </wps:cNvSpPr>
                        <wps:spPr bwMode="auto">
                          <a:xfrm>
                            <a:off x="446235" y="898471"/>
                            <a:ext cx="37144" cy="3612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3" name="Oval 111"/>
                        <wps:cNvSpPr>
                          <a:spLocks noChangeArrowheads="1"/>
                        </wps:cNvSpPr>
                        <wps:spPr bwMode="auto">
                          <a:xfrm>
                            <a:off x="573440" y="674616"/>
                            <a:ext cx="37144" cy="3612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Полотно 94" o:spid="_x0000_s1048" editas="canvas" style="position:absolute;margin-left:348.05pt;margin-top:12pt;width:111.7pt;height:100.35pt;z-index:251662336" coordsize="14185,12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">
                <v:shape id="_x0000_s1049" type="#_x0000_t75" style="position:absolute;width:14185;height:12744;visibility:visible;mso-wrap-style:square">
                  <v:fill o:detectmouseclick="t"/>
                  <v:path o:connecttype="none"/>
                </v:shape>
                <v:line id="Line 100" o:spid="_x0000_s1050" style="position:absolute;flip:y;visibility:visible;mso-wrap-style:square" from="2187,1617" to="2193,10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">
                  <v:stroke endarrow="block"/>
                  <o:lock v:ext="edit" aspectratio="t"/>
                </v:line>
                <v:line id="Line 101" o:spid="_x0000_s1051" style="position:absolute;visibility:visible;mso-wrap-style:square" from="2187,10928" to="11585,10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QPMxAAAANsAAAAPAAAAZHJzL2Rvd25yZXYueG1sRI9PawIx&#10;FMTvQr9DeIXeNGsL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CphA8zEAAAA2wAAAA8A&#10;AAAAAAAAAAAAAAAABwIAAGRycy9kb3ducmV2LnhtbFBLBQYAAAAAAwADALcAAAD4AgAAAAA=&#10;">
                  <v:stroke endarrow="block"/>
                  <o:lock v:ext="edit" aspectratio="t"/>
                </v:line>
                <v:rect id="Rectangle 102" o:spid="_x0000_s1052" style="position:absolute;left:6406;top:5789;width:3378;height:2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" filled="f" stroked="f">
                  <o:lock v:ext="edit" aspectratio="t"/>
                  <v:textbox inset="1.72719mm,.86361mm,1.72719mm,.86361mm">
                    <w:txbxContent>
                      <w:p>
                        <w:pPr>
                          <w:rPr>
                            <w:sz w:val="15"/>
                          </w:rPr>
                        </w:pPr>
                        <w:r>
                          <w:rPr>
                            <w:sz w:val="15"/>
                          </w:rPr>
                          <w:t>Б</w:t>
                        </w:r>
                      </w:p>
                    </w:txbxContent>
                  </v:textbox>
                </v:rect>
                <v:rect id="Rectangle 103" o:spid="_x0000_s1053" style="position:absolute;left:4213;top:7717;width:2513;height:2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" filled="f" stroked="f">
                  <o:lock v:ext="edit" aspectratio="t"/>
                  <v:textbox inset="1.72719mm,.86361mm,1.72719mm,.86361mm">
                    <w:txbxContent>
                      <w:p>
                        <w:pPr>
                          <w:rPr>
                            <w:sz w:val="15"/>
                          </w:rPr>
                        </w:pPr>
                        <w:r>
                          <w:rPr>
                            <w:sz w:val="15"/>
                          </w:rPr>
                          <w:t>А</w:t>
                        </w:r>
                      </w:p>
                    </w:txbxContent>
                  </v:textbox>
                </v:rect>
                <v:rect id="Rectangle 104" o:spid="_x0000_s1054" style="position:absolute;left:8629;top:11187;width:5556;height:1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o:lock v:ext="edit" aspectratio="t"/>
                  <v:textbox inset="0,0,0,0">
                    <w:txbxContent>
                      <w:p>
                        <w:pPr>
                          <w:rPr>
                            <w:sz w:val="14"/>
                            <w:szCs w:val="18"/>
                          </w:rPr>
                        </w:pPr>
                        <w:r>
                          <w:rPr>
                            <w:sz w:val="14"/>
                            <w:szCs w:val="18"/>
                          </w:rPr>
                          <w:t xml:space="preserve">Леденцы, </w:t>
                        </w:r>
                        <w:proofErr w:type="spellStart"/>
                        <w:r>
                          <w:rPr>
                            <w:sz w:val="14"/>
                            <w:szCs w:val="18"/>
                          </w:rPr>
                          <w:t>шт</w:t>
                        </w:r>
                        <w:proofErr w:type="spellEnd"/>
                      </w:p>
                    </w:txbxContent>
                  </v:textbox>
                </v:rect>
                <v:rect id="Rectangle 105" o:spid="_x0000_s1055" style="position:absolute;width:5759;height:1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o:lock v:ext="edit" aspectratio="t"/>
                  <v:textbox inset="0,0,0,0">
                    <w:txbxContent>
                      <w:p>
                        <w:pPr>
                          <w:rPr>
                            <w:sz w:val="14"/>
                            <w:szCs w:val="18"/>
                          </w:rPr>
                        </w:pPr>
                        <w:r>
                          <w:rPr>
                            <w:sz w:val="14"/>
                            <w:szCs w:val="18"/>
                          </w:rPr>
                          <w:t>Сосиски, шт.</w:t>
                        </w:r>
                      </w:p>
                    </w:txbxContent>
                  </v:textbox>
                </v:rect>
                <v:shape id="Freeform 106" o:spid="_x0000_s1056" style="position:absolute;left:2773;top:2950;width:7220;height:7250;visibility:visible;mso-wrap-style:square;v-text-anchor:top" coordsize="1419,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" path="m,c31,149,106,687,189,902v83,215,103,305,307,392c701,1382,1060,1403,1419,1425e" filled="f" strokeweight="2pt">
                  <v:path arrowok="t" o:connecttype="custom" o:connectlocs="0,0;96167,458902;252375,658336;722015,724984" o:connectangles="0,0,0,0"/>
                  <o:lock v:ext="edit" aspectratio="t"/>
                </v:shape>
                <v:shape id="Freeform 107" o:spid="_x0000_s1057" style="position:absolute;left:4457;top:1470;width:6009;height:6807;visibility:visible;mso-wrap-style:square;v-text-anchor:top" coordsize="1181,1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" path="m,c40,306,80,613,160,817v81,205,151,322,321,409c651,1313,1035,1315,1181,1338e" filled="f" strokeweight="2pt">
                  <v:path arrowok="t" o:connecttype="custom" o:connectlocs="0,0;81411,415658;244742,623741;600916,680722" o:connectangles="0,0,0,0"/>
                  <o:lock v:ext="edit" aspectratio="t"/>
                </v:shape>
                <v:line id="Line 108" o:spid="_x0000_s1058" style="position:absolute;visibility:visible;mso-wrap-style:square" from="2137,2818" to="9474,10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o:lock v:ext="edit" aspectratio="t"/>
                </v:line>
                <v:line id="Line 109" o:spid="_x0000_s1059" style="position:absolute;visibility:visible;mso-wrap-style:square" from="2254,6512" to="6304,10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" strokeweight="2pt">
                  <o:lock v:ext="edit" aspectratio="t"/>
                </v:line>
                <v:oval id="Oval 110" o:spid="_x0000_s1060" style="position:absolute;left:4462;top:8984;width:371;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"/>
                <v:oval id="Oval 111" o:spid="_x0000_s1061" style="position:absolute;left:5734;top:6746;width:371;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"/>
                <w10:wrap type="square"/>
              </v:group>
            </w:pict>
          </mc:Fallback>
        </mc:AlternateContent>
      </w:r>
      <w:r>
        <w:t>1.2. Первоначально оптимальным выбором потребителя была корзина, помеченная буквой А.  Затем условия изменились, и его оптимальным выбором стала корзина, помеченная буквой Б.  Что произошло?</w:t>
      </w:r>
    </w:p>
    <w:p>
      <w:r>
        <w:t>а) у потребителя увеличился доход, и он смог позволить себе корзину, приносящую большую полезность;</w:t>
      </w:r>
    </w:p>
    <w:p>
      <w:r>
        <w:t>б) у потребителя увеличился доход, и он выбрал себе корзину, приносящую меньшую полезность;</w:t>
      </w:r>
    </w:p>
    <w:p>
      <w:r>
        <w:t>в) у потребителя снизился доход, и он выбрал себе корзину, приносящую большую полезность;</w:t>
      </w:r>
    </w:p>
    <w:p>
      <w:r>
        <w:t>г) у потребителя снизился доход, и он был вынужден выбрать корзину, приносящую меньшую полезность.</w:t>
      </w:r>
    </w:p>
    <w:p/>
    <w:p>
      <w:r>
        <w:t xml:space="preserve">1.3. Какая из кривых </w:t>
      </w:r>
      <w:proofErr w:type="spellStart"/>
      <w:r>
        <w:t>Энгеля</w:t>
      </w:r>
      <w:proofErr w:type="spellEnd"/>
      <w:r>
        <w:t xml:space="preserve"> соответствует товару-предмету роскоши?</w:t>
      </w:r>
    </w:p>
    <w:p>
      <w:r>
        <w:rPr>
          <w:noProof/>
          <w:lang w:eastAsia="ru-RU"/>
        </w:rPr>
        <w:lastRenderedPageBreak/>
        <mc:AlternateContent>
          <mc:Choice Requires="wpc">
            <w:drawing>
              <wp:anchor distT="0" distB="0" distL="114300" distR="114300" simplePos="0" relativeHeight="251663360" behindDoc="0" locked="0" layoutInCell="1" allowOverlap="1">
                <wp:simplePos x="0" y="0"/>
                <wp:positionH relativeFrom="column">
                  <wp:posOffset>1270</wp:posOffset>
                </wp:positionH>
                <wp:positionV relativeFrom="paragraph">
                  <wp:posOffset>0</wp:posOffset>
                </wp:positionV>
                <wp:extent cx="3211195" cy="1292860"/>
                <wp:effectExtent l="10795" t="0" r="0" b="2540"/>
                <wp:wrapSquare wrapText="bothSides"/>
                <wp:docPr id="81" name="Полотно 8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Line 114"/>
                        <wps:cNvCnPr>
                          <a:cxnSpLocks noChangeAspect="1" noChangeShapeType="1"/>
                        </wps:cNvCnPr>
                        <wps:spPr bwMode="auto">
                          <a:xfrm flipV="1">
                            <a:off x="43189" y="115316"/>
                            <a:ext cx="508" cy="929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Line 115"/>
                        <wps:cNvCnPr>
                          <a:cxnSpLocks noChangeAspect="1" noChangeShapeType="1"/>
                        </wps:cNvCnPr>
                        <wps:spPr bwMode="auto">
                          <a:xfrm>
                            <a:off x="43189" y="1044956"/>
                            <a:ext cx="938462" cy="5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Line 116"/>
                        <wps:cNvCnPr>
                          <a:cxnSpLocks noChangeAspect="1" noChangeShapeType="1"/>
                        </wps:cNvCnPr>
                        <wps:spPr bwMode="auto">
                          <a:xfrm flipV="1">
                            <a:off x="1059898" y="115316"/>
                            <a:ext cx="508" cy="929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Line 117"/>
                        <wps:cNvCnPr>
                          <a:cxnSpLocks noChangeAspect="1" noChangeShapeType="1"/>
                        </wps:cNvCnPr>
                        <wps:spPr bwMode="auto">
                          <a:xfrm>
                            <a:off x="1059898" y="1044956"/>
                            <a:ext cx="938462" cy="5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Line 118"/>
                        <wps:cNvCnPr>
                          <a:cxnSpLocks noChangeAspect="1" noChangeShapeType="1"/>
                        </wps:cNvCnPr>
                        <wps:spPr bwMode="auto">
                          <a:xfrm flipV="1">
                            <a:off x="2076607" y="115316"/>
                            <a:ext cx="508" cy="9296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Line 119"/>
                        <wps:cNvCnPr>
                          <a:cxnSpLocks noChangeAspect="1" noChangeShapeType="1"/>
                        </wps:cNvCnPr>
                        <wps:spPr bwMode="auto">
                          <a:xfrm>
                            <a:off x="2076607" y="1044956"/>
                            <a:ext cx="938970" cy="5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Rectangle 120"/>
                        <wps:cNvSpPr>
                          <a:spLocks noChangeAspect="1" noChangeArrowheads="1"/>
                        </wps:cNvSpPr>
                        <wps:spPr bwMode="auto">
                          <a:xfrm>
                            <a:off x="227629" y="1103884"/>
                            <a:ext cx="250494" cy="171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rPr>
                                  <w:sz w:val="15"/>
                                </w:rPr>
                              </w:pPr>
                              <w:r>
                                <w:rPr>
                                  <w:sz w:val="15"/>
                                </w:rPr>
                                <w:t>а)</w:t>
                              </w:r>
                            </w:p>
                          </w:txbxContent>
                        </wps:txbx>
                        <wps:bodyPr rot="0" vert="horz" wrap="square" lIns="62179" tIns="31090" rIns="62179" bIns="31090" anchor="t" anchorCtr="0" upright="1">
                          <a:noAutofit/>
                        </wps:bodyPr>
                      </wps:wsp>
                      <wps:wsp>
                        <wps:cNvPr id="70" name="Rectangle 121"/>
                        <wps:cNvSpPr>
                          <a:spLocks noChangeAspect="1" noChangeArrowheads="1"/>
                        </wps:cNvSpPr>
                        <wps:spPr bwMode="auto">
                          <a:xfrm>
                            <a:off x="1320553" y="1110996"/>
                            <a:ext cx="250494" cy="171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rPr>
                                  <w:sz w:val="15"/>
                                </w:rPr>
                              </w:pPr>
                              <w:r>
                                <w:rPr>
                                  <w:sz w:val="15"/>
                                </w:rPr>
                                <w:t>б)</w:t>
                              </w:r>
                            </w:p>
                          </w:txbxContent>
                        </wps:txbx>
                        <wps:bodyPr rot="0" vert="horz" wrap="square" lIns="62179" tIns="31090" rIns="62179" bIns="31090" anchor="t" anchorCtr="0" upright="1">
                          <a:noAutofit/>
                        </wps:bodyPr>
                      </wps:wsp>
                      <wps:wsp>
                        <wps:cNvPr id="71" name="Rectangle 122"/>
                        <wps:cNvSpPr>
                          <a:spLocks noChangeAspect="1" noChangeArrowheads="1"/>
                        </wps:cNvSpPr>
                        <wps:spPr bwMode="auto">
                          <a:xfrm>
                            <a:off x="2354538" y="1114552"/>
                            <a:ext cx="251002" cy="178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rPr>
                                  <w:sz w:val="15"/>
                                </w:rPr>
                              </w:pPr>
                              <w:r>
                                <w:rPr>
                                  <w:sz w:val="15"/>
                                </w:rPr>
                                <w:t>в)</w:t>
                              </w:r>
                            </w:p>
                          </w:txbxContent>
                        </wps:txbx>
                        <wps:bodyPr rot="0" vert="horz" wrap="square" lIns="62179" tIns="31090" rIns="62179" bIns="31090" anchor="t" anchorCtr="0" upright="1">
                          <a:noAutofit/>
                        </wps:bodyPr>
                      </wps:wsp>
                      <wps:wsp>
                        <wps:cNvPr id="72" name="Freeform 123"/>
                        <wps:cNvSpPr>
                          <a:spLocks noChangeAspect="1"/>
                        </wps:cNvSpPr>
                        <wps:spPr bwMode="auto">
                          <a:xfrm>
                            <a:off x="2209221" y="281940"/>
                            <a:ext cx="703211" cy="664464"/>
                          </a:xfrm>
                          <a:custGeom>
                            <a:avLst/>
                            <a:gdLst>
                              <a:gd name="T0" fmla="*/ 0 w 1629"/>
                              <a:gd name="T1" fmla="*/ 0 h 1810"/>
                              <a:gd name="T2" fmla="*/ 181 w 1629"/>
                              <a:gd name="T3" fmla="*/ 1086 h 1810"/>
                              <a:gd name="T4" fmla="*/ 543 w 1629"/>
                              <a:gd name="T5" fmla="*/ 1629 h 1810"/>
                              <a:gd name="T6" fmla="*/ 1629 w 1629"/>
                              <a:gd name="T7" fmla="*/ 1810 h 1810"/>
                            </a:gdLst>
                            <a:ahLst/>
                            <a:cxnLst>
                              <a:cxn ang="0">
                                <a:pos x="T0" y="T1"/>
                              </a:cxn>
                              <a:cxn ang="0">
                                <a:pos x="T2" y="T3"/>
                              </a:cxn>
                              <a:cxn ang="0">
                                <a:pos x="T4" y="T5"/>
                              </a:cxn>
                              <a:cxn ang="0">
                                <a:pos x="T6" y="T7"/>
                              </a:cxn>
                            </a:cxnLst>
                            <a:rect l="0" t="0" r="r" b="b"/>
                            <a:pathLst>
                              <a:path w="1629" h="1810">
                                <a:moveTo>
                                  <a:pt x="0" y="0"/>
                                </a:moveTo>
                                <a:cubicBezTo>
                                  <a:pt x="45" y="407"/>
                                  <a:pt x="90" y="814"/>
                                  <a:pt x="181" y="1086"/>
                                </a:cubicBezTo>
                                <a:cubicBezTo>
                                  <a:pt x="272" y="1358"/>
                                  <a:pt x="302" y="1508"/>
                                  <a:pt x="543" y="1629"/>
                                </a:cubicBezTo>
                                <a:cubicBezTo>
                                  <a:pt x="784" y="1750"/>
                                  <a:pt x="1206" y="1780"/>
                                  <a:pt x="1629" y="1810"/>
                                </a:cubicBez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3" name="Rectangle 124"/>
                        <wps:cNvSpPr>
                          <a:spLocks noChangeAspect="1" noChangeArrowheads="1"/>
                        </wps:cNvSpPr>
                        <wps:spPr bwMode="auto">
                          <a:xfrm>
                            <a:off x="745891" y="1038352"/>
                            <a:ext cx="278947" cy="155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rPr>
                                  <w:sz w:val="14"/>
                                  <w:szCs w:val="18"/>
                                </w:rPr>
                              </w:pPr>
                              <w:r>
                                <w:rPr>
                                  <w:sz w:val="14"/>
                                  <w:szCs w:val="18"/>
                                </w:rPr>
                                <w:t>Доход</w:t>
                              </w:r>
                            </w:p>
                          </w:txbxContent>
                        </wps:txbx>
                        <wps:bodyPr rot="0" vert="horz" wrap="square" lIns="0" tIns="0" rIns="0" bIns="0" anchor="t" anchorCtr="0" upright="1">
                          <a:noAutofit/>
                        </wps:bodyPr>
                      </wps:wsp>
                      <wps:wsp>
                        <wps:cNvPr id="74" name="Rectangle 125"/>
                        <wps:cNvSpPr>
                          <a:spLocks noChangeAspect="1" noChangeArrowheads="1"/>
                        </wps:cNvSpPr>
                        <wps:spPr bwMode="auto">
                          <a:xfrm>
                            <a:off x="1782416" y="1038352"/>
                            <a:ext cx="278947" cy="155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rPr>
                                  <w:sz w:val="14"/>
                                  <w:szCs w:val="18"/>
                                </w:rPr>
                              </w:pPr>
                              <w:r>
                                <w:rPr>
                                  <w:sz w:val="14"/>
                                  <w:szCs w:val="18"/>
                                </w:rPr>
                                <w:t>Доход</w:t>
                              </w:r>
                            </w:p>
                          </w:txbxContent>
                        </wps:txbx>
                        <wps:bodyPr rot="0" vert="horz" wrap="square" lIns="0" tIns="0" rIns="0" bIns="0" anchor="t" anchorCtr="0" upright="1">
                          <a:noAutofit/>
                        </wps:bodyPr>
                      </wps:wsp>
                      <wps:wsp>
                        <wps:cNvPr id="75" name="Rectangle 126"/>
                        <wps:cNvSpPr>
                          <a:spLocks noChangeAspect="1" noChangeArrowheads="1"/>
                        </wps:cNvSpPr>
                        <wps:spPr bwMode="auto">
                          <a:xfrm>
                            <a:off x="2847903" y="1041908"/>
                            <a:ext cx="278947" cy="155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rPr>
                                  <w:sz w:val="14"/>
                                  <w:szCs w:val="18"/>
                                </w:rPr>
                              </w:pPr>
                              <w:r>
                                <w:rPr>
                                  <w:sz w:val="14"/>
                                  <w:szCs w:val="18"/>
                                </w:rPr>
                                <w:t>Доход</w:t>
                              </w:r>
                            </w:p>
                          </w:txbxContent>
                        </wps:txbx>
                        <wps:bodyPr rot="0" vert="horz" wrap="square" lIns="0" tIns="0" rIns="0" bIns="0" anchor="t" anchorCtr="0" upright="1">
                          <a:noAutofit/>
                        </wps:bodyPr>
                      </wps:wsp>
                      <wps:wsp>
                        <wps:cNvPr id="76" name="Rectangle 127"/>
                        <wps:cNvSpPr>
                          <a:spLocks noChangeAspect="1" noChangeArrowheads="1"/>
                        </wps:cNvSpPr>
                        <wps:spPr bwMode="auto">
                          <a:xfrm>
                            <a:off x="0" y="7620"/>
                            <a:ext cx="630045" cy="155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rPr>
                                  <w:sz w:val="14"/>
                                  <w:szCs w:val="18"/>
                                </w:rPr>
                              </w:pPr>
                              <w:r>
                                <w:rPr>
                                  <w:sz w:val="14"/>
                                  <w:szCs w:val="18"/>
                                </w:rPr>
                                <w:t>Кол-во товара</w:t>
                              </w:r>
                            </w:p>
                          </w:txbxContent>
                        </wps:txbx>
                        <wps:bodyPr rot="0" vert="horz" wrap="square" lIns="0" tIns="0" rIns="0" bIns="0" anchor="t" anchorCtr="0" upright="1">
                          <a:noAutofit/>
                        </wps:bodyPr>
                      </wps:wsp>
                      <wps:wsp>
                        <wps:cNvPr id="77" name="Rectangle 128"/>
                        <wps:cNvSpPr>
                          <a:spLocks noChangeAspect="1" noChangeArrowheads="1"/>
                        </wps:cNvSpPr>
                        <wps:spPr bwMode="auto">
                          <a:xfrm>
                            <a:off x="1000450" y="0"/>
                            <a:ext cx="630045" cy="155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rPr>
                                  <w:sz w:val="14"/>
                                  <w:szCs w:val="18"/>
                                </w:rPr>
                              </w:pPr>
                              <w:r>
                                <w:rPr>
                                  <w:sz w:val="14"/>
                                  <w:szCs w:val="18"/>
                                </w:rPr>
                                <w:t>Кол-во товара</w:t>
                              </w:r>
                            </w:p>
                          </w:txbxContent>
                        </wps:txbx>
                        <wps:bodyPr rot="0" vert="horz" wrap="square" lIns="0" tIns="0" rIns="0" bIns="0" anchor="t" anchorCtr="0" upright="1">
                          <a:noAutofit/>
                        </wps:bodyPr>
                      </wps:wsp>
                      <wps:wsp>
                        <wps:cNvPr id="78" name="Rectangle 129"/>
                        <wps:cNvSpPr>
                          <a:spLocks noChangeAspect="1" noChangeArrowheads="1"/>
                        </wps:cNvSpPr>
                        <wps:spPr bwMode="auto">
                          <a:xfrm>
                            <a:off x="2022748" y="7620"/>
                            <a:ext cx="630045" cy="155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pPr>
                                <w:rPr>
                                  <w:sz w:val="14"/>
                                  <w:szCs w:val="18"/>
                                </w:rPr>
                              </w:pPr>
                              <w:r>
                                <w:rPr>
                                  <w:sz w:val="14"/>
                                  <w:szCs w:val="18"/>
                                </w:rPr>
                                <w:t>Кол-во товара</w:t>
                              </w:r>
                            </w:p>
                          </w:txbxContent>
                        </wps:txbx>
                        <wps:bodyPr rot="0" vert="horz" wrap="square" lIns="0" tIns="0" rIns="0" bIns="0" anchor="t" anchorCtr="0" upright="1">
                          <a:noAutofit/>
                        </wps:bodyPr>
                      </wps:wsp>
                      <wps:wsp>
                        <wps:cNvPr id="79" name="Freeform 130"/>
                        <wps:cNvSpPr>
                          <a:spLocks noChangeAspect="1"/>
                        </wps:cNvSpPr>
                        <wps:spPr bwMode="auto">
                          <a:xfrm rot="5594878">
                            <a:off x="1124504" y="288470"/>
                            <a:ext cx="786892" cy="743859"/>
                          </a:xfrm>
                          <a:custGeom>
                            <a:avLst/>
                            <a:gdLst>
                              <a:gd name="T0" fmla="*/ 0 w 1629"/>
                              <a:gd name="T1" fmla="*/ 0 h 1810"/>
                              <a:gd name="T2" fmla="*/ 181 w 1629"/>
                              <a:gd name="T3" fmla="*/ 1086 h 1810"/>
                              <a:gd name="T4" fmla="*/ 543 w 1629"/>
                              <a:gd name="T5" fmla="*/ 1629 h 1810"/>
                              <a:gd name="T6" fmla="*/ 1629 w 1629"/>
                              <a:gd name="T7" fmla="*/ 1810 h 1810"/>
                            </a:gdLst>
                            <a:ahLst/>
                            <a:cxnLst>
                              <a:cxn ang="0">
                                <a:pos x="T0" y="T1"/>
                              </a:cxn>
                              <a:cxn ang="0">
                                <a:pos x="T2" y="T3"/>
                              </a:cxn>
                              <a:cxn ang="0">
                                <a:pos x="T4" y="T5"/>
                              </a:cxn>
                              <a:cxn ang="0">
                                <a:pos x="T6" y="T7"/>
                              </a:cxn>
                            </a:cxnLst>
                            <a:rect l="0" t="0" r="r" b="b"/>
                            <a:pathLst>
                              <a:path w="1629" h="1810">
                                <a:moveTo>
                                  <a:pt x="0" y="0"/>
                                </a:moveTo>
                                <a:cubicBezTo>
                                  <a:pt x="45" y="407"/>
                                  <a:pt x="90" y="814"/>
                                  <a:pt x="181" y="1086"/>
                                </a:cubicBezTo>
                                <a:cubicBezTo>
                                  <a:pt x="272" y="1358"/>
                                  <a:pt x="302" y="1508"/>
                                  <a:pt x="543" y="1629"/>
                                </a:cubicBezTo>
                                <a:cubicBezTo>
                                  <a:pt x="784" y="1750"/>
                                  <a:pt x="1206" y="1780"/>
                                  <a:pt x="1629" y="1810"/>
                                </a:cubicBez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0" name="Freeform 131"/>
                        <wps:cNvSpPr>
                          <a:spLocks noChangeAspect="1"/>
                        </wps:cNvSpPr>
                        <wps:spPr bwMode="auto">
                          <a:xfrm>
                            <a:off x="182916" y="318516"/>
                            <a:ext cx="678314" cy="690372"/>
                          </a:xfrm>
                          <a:custGeom>
                            <a:avLst/>
                            <a:gdLst>
                              <a:gd name="T0" fmla="*/ 0 w 1335"/>
                              <a:gd name="T1" fmla="*/ 1359 h 1359"/>
                              <a:gd name="T2" fmla="*/ 734 w 1335"/>
                              <a:gd name="T3" fmla="*/ 1197 h 1359"/>
                              <a:gd name="T4" fmla="*/ 1088 w 1335"/>
                              <a:gd name="T5" fmla="*/ 899 h 1359"/>
                              <a:gd name="T6" fmla="*/ 1335 w 1335"/>
                              <a:gd name="T7" fmla="*/ 0 h 1359"/>
                            </a:gdLst>
                            <a:ahLst/>
                            <a:cxnLst>
                              <a:cxn ang="0">
                                <a:pos x="T0" y="T1"/>
                              </a:cxn>
                              <a:cxn ang="0">
                                <a:pos x="T2" y="T3"/>
                              </a:cxn>
                              <a:cxn ang="0">
                                <a:pos x="T4" y="T5"/>
                              </a:cxn>
                              <a:cxn ang="0">
                                <a:pos x="T6" y="T7"/>
                              </a:cxn>
                            </a:cxnLst>
                            <a:rect l="0" t="0" r="r" b="b"/>
                            <a:pathLst>
                              <a:path w="1335" h="1359">
                                <a:moveTo>
                                  <a:pt x="0" y="1359"/>
                                </a:moveTo>
                                <a:cubicBezTo>
                                  <a:pt x="122" y="1332"/>
                                  <a:pt x="553" y="1274"/>
                                  <a:pt x="734" y="1197"/>
                                </a:cubicBezTo>
                                <a:cubicBezTo>
                                  <a:pt x="915" y="1120"/>
                                  <a:pt x="988" y="1098"/>
                                  <a:pt x="1088" y="899"/>
                                </a:cubicBezTo>
                                <a:cubicBezTo>
                                  <a:pt x="1188" y="700"/>
                                  <a:pt x="1268" y="353"/>
                                  <a:pt x="1335" y="0"/>
                                </a:cubicBez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Полотно 81" o:spid="_x0000_s1062" editas="canvas" style="position:absolute;margin-left:.1pt;margin-top:0;width:252.85pt;height:101.8pt;z-index:251663360" coordsize="32111,12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">
                <v:shape id="_x0000_s1063" type="#_x0000_t75" style="position:absolute;width:32111;height:12928;visibility:visible;mso-wrap-style:square">
                  <v:fill o:detectmouseclick="t"/>
                  <v:path o:connecttype="none"/>
                </v:shape>
                <v:line id="Line 114" o:spid="_x0000_s1064" style="position:absolute;flip:y;visibility:visible;mso-wrap-style:square" from="431,1153" to="436,10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">
                  <v:stroke endarrow="block"/>
                  <o:lock v:ext="edit" aspectratio="t"/>
                </v:line>
                <v:line id="Line 115" o:spid="_x0000_s1065" style="position:absolute;visibility:visible;mso-wrap-style:square" from="431,10449" to="9816,10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H1C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">
                  <v:stroke endarrow="block"/>
                  <o:lock v:ext="edit" aspectratio="t"/>
                </v:line>
                <v:line id="Line 116" o:spid="_x0000_s1066" style="position:absolute;flip:y;visibility:visible;mso-wrap-style:square" from="10598,1153" to="10604,10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">
                  <v:stroke endarrow="block"/>
                  <o:lock v:ext="edit" aspectratio="t"/>
                </v:line>
                <v:line id="Line 117" o:spid="_x0000_s1067" style="position:absolute;visibility:visible;mso-wrap-style:square" from="10598,10449" to="19983,10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">
                  <v:stroke endarrow="block"/>
                  <o:lock v:ext="edit" aspectratio="t"/>
                </v:line>
                <v:line id="Line 118" o:spid="_x0000_s1068" style="position:absolute;flip:y;visibility:visible;mso-wrap-style:square" from="20766,1153" to="20771,10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">
                  <v:stroke endarrow="block"/>
                  <o:lock v:ext="edit" aspectratio="t"/>
                </v:line>
                <v:line id="Line 119" o:spid="_x0000_s1069" style="position:absolute;visibility:visible;mso-wrap-style:square" from="20766,10449" to="30155,10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">
                  <v:stroke endarrow="block"/>
                  <o:lock v:ext="edit" aspectratio="t"/>
                </v:line>
                <v:rect id="Rectangle 120" o:spid="_x0000_s1070" style="position:absolute;left:2276;top:11038;width:2505;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" filled="f" stroked="f">
                  <o:lock v:ext="edit" aspectratio="t"/>
                  <v:textbox inset="1.72719mm,.86361mm,1.72719mm,.86361mm">
                    <w:txbxContent>
                      <w:p>
                        <w:pPr>
                          <w:rPr>
                            <w:sz w:val="15"/>
                          </w:rPr>
                        </w:pPr>
                        <w:r>
                          <w:rPr>
                            <w:sz w:val="15"/>
                          </w:rPr>
                          <w:t>а)</w:t>
                        </w:r>
                      </w:p>
                    </w:txbxContent>
                  </v:textbox>
                </v:rect>
                <v:rect id="Rectangle 121" o:spid="_x0000_s1071" style="position:absolute;left:13205;top:11109;width:2505;height:1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" filled="f" stroked="f">
                  <o:lock v:ext="edit" aspectratio="t"/>
                  <v:textbox inset="1.72719mm,.86361mm,1.72719mm,.86361mm">
                    <w:txbxContent>
                      <w:p>
                        <w:pPr>
                          <w:rPr>
                            <w:sz w:val="15"/>
                          </w:rPr>
                        </w:pPr>
                        <w:r>
                          <w:rPr>
                            <w:sz w:val="15"/>
                          </w:rPr>
                          <w:t>б)</w:t>
                        </w:r>
                      </w:p>
                    </w:txbxContent>
                  </v:textbox>
                </v:rect>
                <v:rect id="Rectangle 122" o:spid="_x0000_s1072" style="position:absolute;left:23545;top:11145;width:2510;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" filled="f" stroked="f">
                  <o:lock v:ext="edit" aspectratio="t"/>
                  <v:textbox inset="1.72719mm,.86361mm,1.72719mm,.86361mm">
                    <w:txbxContent>
                      <w:p>
                        <w:pPr>
                          <w:rPr>
                            <w:sz w:val="15"/>
                          </w:rPr>
                        </w:pPr>
                        <w:r>
                          <w:rPr>
                            <w:sz w:val="15"/>
                          </w:rPr>
                          <w:t>в)</w:t>
                        </w:r>
                      </w:p>
                    </w:txbxContent>
                  </v:textbox>
                </v:rect>
                <v:shape id="Freeform 123" o:spid="_x0000_s1073" style="position:absolute;left:22092;top:2819;width:7032;height:6645;visibility:visible;mso-wrap-style:square;v-text-anchor:top" coordsize="1629,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" path="m,c45,407,90,814,181,1086v91,272,121,422,362,543c784,1750,1206,1780,1629,1810e" filled="f" strokeweight="2pt">
                  <v:path arrowok="t" o:connecttype="custom" o:connectlocs="0,0;78135,398678;234404,598018;703211,664464" o:connectangles="0,0,0,0"/>
                  <o:lock v:ext="edit" aspectratio="t"/>
                </v:shape>
                <v:rect id="Rectangle 124" o:spid="_x0000_s1074" style="position:absolute;left:7458;top:10383;width:2790;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o:lock v:ext="edit" aspectratio="t"/>
                  <v:textbox inset="0,0,0,0">
                    <w:txbxContent>
                      <w:p>
                        <w:pPr>
                          <w:rPr>
                            <w:sz w:val="14"/>
                            <w:szCs w:val="18"/>
                          </w:rPr>
                        </w:pPr>
                        <w:r>
                          <w:rPr>
                            <w:sz w:val="14"/>
                            <w:szCs w:val="18"/>
                          </w:rPr>
                          <w:t>Доход</w:t>
                        </w:r>
                      </w:p>
                    </w:txbxContent>
                  </v:textbox>
                </v:rect>
                <v:rect id="Rectangle 125" o:spid="_x0000_s1075" style="position:absolute;left:17824;top:10383;width:2789;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o:lock v:ext="edit" aspectratio="t"/>
                  <v:textbox inset="0,0,0,0">
                    <w:txbxContent>
                      <w:p>
                        <w:pPr>
                          <w:rPr>
                            <w:sz w:val="14"/>
                            <w:szCs w:val="18"/>
                          </w:rPr>
                        </w:pPr>
                        <w:r>
                          <w:rPr>
                            <w:sz w:val="14"/>
                            <w:szCs w:val="18"/>
                          </w:rPr>
                          <w:t>Доход</w:t>
                        </w:r>
                      </w:p>
                    </w:txbxContent>
                  </v:textbox>
                </v:rect>
                <v:rect id="Rectangle 126" o:spid="_x0000_s1076" style="position:absolute;left:28479;top:10419;width:2789;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o:lock v:ext="edit" aspectratio="t"/>
                  <v:textbox inset="0,0,0,0">
                    <w:txbxContent>
                      <w:p>
                        <w:pPr>
                          <w:rPr>
                            <w:sz w:val="14"/>
                            <w:szCs w:val="18"/>
                          </w:rPr>
                        </w:pPr>
                        <w:r>
                          <w:rPr>
                            <w:sz w:val="14"/>
                            <w:szCs w:val="18"/>
                          </w:rPr>
                          <w:t>Доход</w:t>
                        </w:r>
                      </w:p>
                    </w:txbxContent>
                  </v:textbox>
                </v:rect>
                <v:rect id="Rectangle 127" o:spid="_x0000_s1077" style="position:absolute;top:76;width:6300;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o:lock v:ext="edit" aspectratio="t"/>
                  <v:textbox inset="0,0,0,0">
                    <w:txbxContent>
                      <w:p>
                        <w:pPr>
                          <w:rPr>
                            <w:sz w:val="14"/>
                            <w:szCs w:val="18"/>
                          </w:rPr>
                        </w:pPr>
                        <w:r>
                          <w:rPr>
                            <w:sz w:val="14"/>
                            <w:szCs w:val="18"/>
                          </w:rPr>
                          <w:t>Кол-во товара</w:t>
                        </w:r>
                      </w:p>
                    </w:txbxContent>
                  </v:textbox>
                </v:rect>
                <v:rect id="Rectangle 128" o:spid="_x0000_s1078" style="position:absolute;left:10004;width:6300;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o:lock v:ext="edit" aspectratio="t"/>
                  <v:textbox inset="0,0,0,0">
                    <w:txbxContent>
                      <w:p>
                        <w:pPr>
                          <w:rPr>
                            <w:sz w:val="14"/>
                            <w:szCs w:val="18"/>
                          </w:rPr>
                        </w:pPr>
                        <w:r>
                          <w:rPr>
                            <w:sz w:val="14"/>
                            <w:szCs w:val="18"/>
                          </w:rPr>
                          <w:t>Кол-во товара</w:t>
                        </w:r>
                      </w:p>
                    </w:txbxContent>
                  </v:textbox>
                </v:rect>
                <v:rect id="Rectangle 129" o:spid="_x0000_s1079" style="position:absolute;left:20227;top:76;width:6300;height:1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o:lock v:ext="edit" aspectratio="t"/>
                  <v:textbox inset="0,0,0,0">
                    <w:txbxContent>
                      <w:p>
                        <w:pPr>
                          <w:rPr>
                            <w:sz w:val="14"/>
                            <w:szCs w:val="18"/>
                          </w:rPr>
                        </w:pPr>
                        <w:r>
                          <w:rPr>
                            <w:sz w:val="14"/>
                            <w:szCs w:val="18"/>
                          </w:rPr>
                          <w:t>Кол-во товара</w:t>
                        </w:r>
                      </w:p>
                    </w:txbxContent>
                  </v:textbox>
                </v:rect>
                <v:shape id="Freeform 130" o:spid="_x0000_s1080" style="position:absolute;left:11244;top:2885;width:7869;height:7438;rotation:6111099fd;visibility:visible;mso-wrap-style:square;v-text-anchor:top" coordsize="1629,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" path="m,c45,407,90,814,181,1086v91,272,121,422,362,543c784,1750,1206,1780,1629,1810e" filled="f" strokeweight="2pt">
                  <v:path arrowok="t" o:connecttype="custom" o:connectlocs="0,0;87432,446315;262297,669473;786892,743859" o:connectangles="0,0,0,0"/>
                  <o:lock v:ext="edit" aspectratio="t"/>
                </v:shape>
                <v:shape id="Freeform 131" o:spid="_x0000_s1081" style="position:absolute;left:1829;top:3185;width:6783;height:6903;visibility:visible;mso-wrap-style:square;v-text-anchor:top" coordsize="1335,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" path="m,1359v122,-27,553,-85,734,-162c915,1120,988,1098,1088,899,1188,700,1268,353,1335,e" filled="f" strokeweight="2pt">
                  <v:path arrowok="t" o:connecttype="custom" o:connectlocs="0,690372;372946,608076;552813,456692;678314,0" o:connectangles="0,0,0,0"/>
                  <o:lock v:ext="edit" aspectratio="t"/>
                </v:shape>
                <w10:wrap type="square"/>
              </v:group>
            </w:pict>
          </mc:Fallback>
        </mc:AlternateContent>
      </w:r>
    </w:p>
    <w:p>
      <w:pPr>
        <w:jc w:val="both"/>
        <w:rPr>
          <w:sz w:val="26"/>
        </w:rPr>
      </w:pPr>
    </w:p>
    <w:p>
      <w:pPr>
        <w:jc w:val="both"/>
        <w:rPr>
          <w:sz w:val="26"/>
        </w:rPr>
      </w:pPr>
    </w:p>
    <w:p>
      <w:pPr>
        <w:jc w:val="both"/>
        <w:rPr>
          <w:sz w:val="26"/>
        </w:rPr>
      </w:pPr>
    </w:p>
    <w:p>
      <w:pPr>
        <w:jc w:val="both"/>
        <w:rPr>
          <w:sz w:val="26"/>
        </w:rPr>
      </w:pPr>
    </w:p>
    <w:p>
      <w:pPr>
        <w:jc w:val="both"/>
        <w:rPr>
          <w:sz w:val="26"/>
        </w:rPr>
      </w:pPr>
    </w:p>
    <w:p>
      <w:pPr>
        <w:jc w:val="both"/>
      </w:pPr>
      <w:r>
        <w:t xml:space="preserve">2*. У Игоря </w:t>
      </w:r>
      <w:proofErr w:type="spellStart"/>
      <w:r>
        <w:t>Толарева</w:t>
      </w:r>
      <w:proofErr w:type="spellEnd"/>
      <w:r>
        <w:t xml:space="preserve"> есть некоторое количество денег I = 6000. На эти деньги он может покупать только ананасы (А) или шампанское (Ш). Цена ананаса </w:t>
      </w:r>
      <w:proofErr w:type="spellStart"/>
      <w:r>
        <w:t>P</w:t>
      </w:r>
      <w:r>
        <w:rPr>
          <w:vertAlign w:val="subscript"/>
        </w:rPr>
        <w:t>а</w:t>
      </w:r>
      <w:proofErr w:type="spellEnd"/>
      <w:r>
        <w:t xml:space="preserve"> = 100, цена шампанского </w:t>
      </w:r>
      <w:proofErr w:type="spellStart"/>
      <w:r>
        <w:t>P</w:t>
      </w:r>
      <w:r>
        <w:rPr>
          <w:vertAlign w:val="subscript"/>
        </w:rPr>
        <w:t>ш</w:t>
      </w:r>
      <w:proofErr w:type="spellEnd"/>
      <w:r>
        <w:t xml:space="preserve"> = 200.</w:t>
      </w:r>
    </w:p>
    <w:p>
      <w:pPr>
        <w:jc w:val="both"/>
      </w:pPr>
      <w:r>
        <w:t xml:space="preserve">а) Запишите уравнение бюджетной линии Игоря </w:t>
      </w:r>
      <w:proofErr w:type="spellStart"/>
      <w:r>
        <w:t>Толарева</w:t>
      </w:r>
      <w:proofErr w:type="spellEnd"/>
      <w:r>
        <w:t xml:space="preserve"> и постройте ее схематически в показанной справа системе координат. Как (при прочих равных условиях) изменится эта бюджетная линия если…</w:t>
      </w:r>
    </w:p>
    <w:p>
      <w:pPr>
        <w:ind w:left="284"/>
        <w:jc w:val="both"/>
      </w:pPr>
      <w:r>
        <w:t>•</w:t>
      </w:r>
      <w:r>
        <w:tab/>
        <w:t>доход потребителя вырастет;</w:t>
      </w:r>
    </w:p>
    <w:p>
      <w:pPr>
        <w:ind w:left="284"/>
        <w:jc w:val="both"/>
      </w:pPr>
      <w:r>
        <w:t>•</w:t>
      </w:r>
      <w:r>
        <w:tab/>
        <w:t>ананасы подорожают;</w:t>
      </w:r>
    </w:p>
    <w:p>
      <w:pPr>
        <w:ind w:left="284"/>
        <w:jc w:val="both"/>
      </w:pPr>
      <w:r>
        <w:t>•</w:t>
      </w:r>
      <w:r>
        <w:tab/>
        <w:t>шампанское подешевеет?</w:t>
      </w:r>
    </w:p>
    <w:p>
      <w:pPr>
        <w:jc w:val="both"/>
      </w:pPr>
      <w:r>
        <w:t>б) Пусть предпочтения Игоря задаются с помощью функции полезности вида  TU=Q</w:t>
      </w:r>
      <w:r>
        <w:rPr>
          <w:vertAlign w:val="subscript"/>
        </w:rPr>
        <w:t>А</w:t>
      </w:r>
      <w:r>
        <w:t>·Q</w:t>
      </w:r>
      <w:r>
        <w:rPr>
          <w:vertAlign w:val="subscript"/>
        </w:rPr>
        <w:t>Ш</w:t>
      </w:r>
      <w:r>
        <w:t>, где Q</w:t>
      </w:r>
      <w:r>
        <w:rPr>
          <w:vertAlign w:val="subscript"/>
        </w:rPr>
        <w:t>А</w:t>
      </w:r>
      <w:r>
        <w:t xml:space="preserve"> – количество ананасов, а Q</w:t>
      </w:r>
      <w:r>
        <w:rPr>
          <w:vertAlign w:val="subscript"/>
        </w:rPr>
        <w:t>Ш</w:t>
      </w:r>
      <w:r>
        <w:t xml:space="preserve"> – количество бутылок шампанского. В той же системе координат, что и в п. а) постройте схематически кривые безразличия этой функции полезности для  TU</w:t>
      </w:r>
      <w:r>
        <w:rPr>
          <w:vertAlign w:val="subscript"/>
        </w:rPr>
        <w:t>1</w:t>
      </w:r>
      <w:r>
        <w:t xml:space="preserve"> = 300 и для  TU</w:t>
      </w:r>
      <w:r>
        <w:rPr>
          <w:vertAlign w:val="subscript"/>
        </w:rPr>
        <w:t>2</w:t>
      </w:r>
      <w:r>
        <w:t xml:space="preserve"> = 500. Исходя из вида кривых безразличия, являются ли ананасы и шампанское для Игоря абсолютными заменителями? Абсолютными </w:t>
      </w:r>
      <w:proofErr w:type="spellStart"/>
      <w:r>
        <w:t>дополнителями</w:t>
      </w:r>
      <w:proofErr w:type="spellEnd"/>
      <w:r>
        <w:t>?</w:t>
      </w:r>
    </w:p>
    <w:p>
      <w:pPr>
        <w:jc w:val="both"/>
        <w:rPr>
          <w:rFonts w:ascii="MS Gothic" w:eastAsia="MS Gothic" w:hAnsi="MS Gothic" w:cs="MS Gothic"/>
        </w:rPr>
      </w:pPr>
      <w:r>
        <w:t>в) Сколько Игорю нужно купить ананасов и шампанского при данных ценах ананаса  (</w:t>
      </w:r>
      <w:proofErr w:type="spellStart"/>
      <w:r>
        <w:t>P</w:t>
      </w:r>
      <w:r>
        <w:rPr>
          <w:vertAlign w:val="subscript"/>
        </w:rPr>
        <w:t>а</w:t>
      </w:r>
      <w:proofErr w:type="spellEnd"/>
      <w:r>
        <w:t xml:space="preserve"> = 100)   и   шампанского  (</w:t>
      </w:r>
      <w:proofErr w:type="spellStart"/>
      <w:r>
        <w:t>P</w:t>
      </w:r>
      <w:r>
        <w:rPr>
          <w:vertAlign w:val="subscript"/>
        </w:rPr>
        <w:t>ш</w:t>
      </w:r>
      <w:proofErr w:type="spellEnd"/>
      <w:r>
        <w:t xml:space="preserve"> = 200)  и   предпочтениях,   заданных функцией  полезности TU = Q</w:t>
      </w:r>
      <w:r>
        <w:rPr>
          <w:vertAlign w:val="subscript"/>
        </w:rPr>
        <w:t>А</w:t>
      </w:r>
      <w:r>
        <w:t>·Q</w:t>
      </w:r>
      <w:r>
        <w:rPr>
          <w:vertAlign w:val="subscript"/>
        </w:rPr>
        <w:t>Ш</w:t>
      </w:r>
      <w:r>
        <w:t>, чтобы получить за свои деньги  (I = 6000) максимальную полезность?</w:t>
      </w:r>
    </w:p>
    <w:p>
      <w:pPr>
        <w:jc w:val="both"/>
      </w:pPr>
      <w:r>
        <w:t>г)  Сколько ананасов и сколько шампанского купил бы Игорь при тех же ценах и количестве денег на руках, если бы они были для него  абсолютными заменителями (один ананас приносит столько же полезности, сколько одна бутылка  шампанского)? Стал бы он покупать оба товара, или только один?</w:t>
      </w:r>
    </w:p>
    <w:p>
      <w:pPr>
        <w:jc w:val="both"/>
      </w:pPr>
      <w:r>
        <w:t xml:space="preserve">д)  Сколько ананасов и сколько шампанского купил бы Игорь при тех же ценах и количестве денег на руках, если бы они были для него  абсолютными </w:t>
      </w:r>
      <w:proofErr w:type="spellStart"/>
      <w:r>
        <w:t>дополнителями</w:t>
      </w:r>
      <w:proofErr w:type="spellEnd"/>
      <w:r>
        <w:t xml:space="preserve"> (один ананас потребляется только с одной бутылкой  шампанского)? </w:t>
      </w:r>
    </w:p>
    <w:p>
      <w:pPr>
        <w:jc w:val="both"/>
      </w:pPr>
      <w:r>
        <w:t xml:space="preserve">е) Попробуйте (при наличии возможности) решить задания в)-д) с помощью надстройки «Поиск решения» в MS Excel. </w:t>
      </w:r>
    </w:p>
    <w:p>
      <w:pPr>
        <w:rPr>
          <w:rFonts w:ascii="Times New Roman" w:hAnsi="Times New Roman" w:cs="Times New Roman"/>
          <w:sz w:val="28"/>
          <w:szCs w:val="28"/>
        </w:rPr>
      </w:pPr>
    </w:p>
    <w:p>
      <w:pPr>
        <w:rPr>
          <w:rFonts w:ascii="Times New Roman" w:hAnsi="Times New Roman" w:cs="Times New Roman"/>
          <w:sz w:val="28"/>
          <w:szCs w:val="28"/>
        </w:rPr>
      </w:pPr>
    </w:p>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F392E"/>
    <w:multiLevelType w:val="hybridMultilevel"/>
    <w:tmpl w:val="9834680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4D451-C23D-4D8C-96B9-53F291D5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pPr>
      <w:keepNext/>
      <w:keepLines/>
      <w:spacing w:before="40" w:after="0"/>
      <w:jc w:val="center"/>
      <w:outlineLvl w:val="1"/>
    </w:pPr>
    <w:rPr>
      <w:rFonts w:ascii="Arial" w:eastAsiaTheme="majorEastAsia"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Pr>
      <w:rFonts w:ascii="Arial" w:eastAsiaTheme="majorEastAsia" w:hAnsi="Arial" w:cs="Arial"/>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blio-online.ru/viewer/FEC80501-7712-4274-A5F8-5FD4B8DC8555" TargetMode="External"/><Relationship Id="rId5" Type="http://schemas.openxmlformats.org/officeDocument/2006/relationships/hyperlink" Target="https://www.biblio-online.ru/viewer/FEC80501-7712-4274-A5F8-5FD4B8DC855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1103</Words>
  <Characters>6289</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К</dc:creator>
  <cp:keywords/>
  <dc:description/>
  <cp:lastModifiedBy>Иван К</cp:lastModifiedBy>
  <cp:revision>6</cp:revision>
  <dcterms:created xsi:type="dcterms:W3CDTF">2021-08-31T13:47:00Z</dcterms:created>
  <dcterms:modified xsi:type="dcterms:W3CDTF">2021-09-01T13:27:00Z</dcterms:modified>
</cp:coreProperties>
</file>