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75F7" w14:textId="5C20510D" w:rsidR="00ED3BE8" w:rsidRDefault="00ED3BE8">
      <w:r>
        <w:t>4.3.1</w:t>
      </w:r>
    </w:p>
    <w:p w14:paraId="6B609551" w14:textId="3BF34047" w:rsidR="00ED3BE8" w:rsidRDefault="00ED3BE8" w:rsidP="00ED3BE8">
      <w:pPr>
        <w:pStyle w:val="a3"/>
        <w:numPr>
          <w:ilvl w:val="0"/>
          <w:numId w:val="1"/>
        </w:numPr>
      </w:pPr>
      <w:r>
        <w:t>Да</w:t>
      </w:r>
    </w:p>
    <w:p w14:paraId="7DF5B1A4" w14:textId="6DEF98F2" w:rsidR="00295C5A" w:rsidRPr="00295C5A" w:rsidRDefault="00C44E7A" w:rsidP="00ED3BE8">
      <w:pPr>
        <w:pStyle w:val="a3"/>
        <w:numPr>
          <w:ilvl w:val="0"/>
          <w:numId w:val="1"/>
        </w:numPr>
      </w:pPr>
      <w:r>
        <w:t>Да</w:t>
      </w:r>
    </w:p>
    <w:p w14:paraId="1CFA1F11" w14:textId="3D828D5A" w:rsidR="00295C5A" w:rsidRPr="00295C5A" w:rsidRDefault="00C44E7A" w:rsidP="00ED3BE8">
      <w:pPr>
        <w:pStyle w:val="a3"/>
        <w:numPr>
          <w:ilvl w:val="0"/>
          <w:numId w:val="1"/>
        </w:numPr>
      </w:pPr>
      <w:r>
        <w:t>Да</w:t>
      </w:r>
    </w:p>
    <w:p w14:paraId="4C3F5ED7" w14:textId="6989074D" w:rsidR="0017326D" w:rsidRPr="00295C5A" w:rsidRDefault="0017326D" w:rsidP="0017326D">
      <w:pPr>
        <w:pStyle w:val="a3"/>
        <w:numPr>
          <w:ilvl w:val="0"/>
          <w:numId w:val="1"/>
        </w:numPr>
      </w:pPr>
      <w:r>
        <w:t>Да</w:t>
      </w:r>
    </w:p>
    <w:p w14:paraId="78223368" w14:textId="726B7696" w:rsidR="00ED3BE8" w:rsidRDefault="000123DC" w:rsidP="00ED3BE8">
      <w:pPr>
        <w:pStyle w:val="a3"/>
        <w:numPr>
          <w:ilvl w:val="0"/>
          <w:numId w:val="1"/>
        </w:numPr>
      </w:pPr>
      <w:r>
        <w:t>Да</w:t>
      </w:r>
    </w:p>
    <w:p w14:paraId="4E768C6F" w14:textId="34F65CE2" w:rsidR="00ED3BE8" w:rsidRDefault="00ED3BE8" w:rsidP="00ED3BE8"/>
    <w:p w14:paraId="6A562CC8" w14:textId="4A65A631" w:rsidR="00ED3BE8" w:rsidRDefault="00ED3BE8" w:rsidP="00ED3BE8">
      <w:r>
        <w:t>4.3.3</w:t>
      </w:r>
    </w:p>
    <w:p w14:paraId="38A5741A" w14:textId="2348A907" w:rsidR="00ED3BE8" w:rsidRPr="00295C5A" w:rsidRDefault="00295C5A" w:rsidP="00ED3BE8">
      <w:pPr>
        <w:pStyle w:val="a3"/>
        <w:numPr>
          <w:ilvl w:val="0"/>
          <w:numId w:val="1"/>
        </w:numPr>
      </w:pPr>
      <w:r>
        <w:t xml:space="preserve">Состоятельная, смещенная, </w:t>
      </w:r>
      <w:r>
        <w:rPr>
          <w:lang w:val="en-US"/>
        </w:rPr>
        <w:t>bias</w:t>
      </w:r>
      <w:r w:rsidRPr="00295C5A">
        <w:t xml:space="preserve"> = - </w:t>
      </w:r>
      <w:r>
        <w:rPr>
          <w:lang w:val="en-US"/>
        </w:rPr>
        <w:t>t</w:t>
      </w:r>
      <w:r w:rsidRPr="00295C5A">
        <w:t xml:space="preserve"> / (</w:t>
      </w:r>
      <w:r>
        <w:rPr>
          <w:lang w:val="en-US"/>
        </w:rPr>
        <w:t>n</w:t>
      </w:r>
      <w:r w:rsidRPr="00295C5A">
        <w:t xml:space="preserve"> + 1), </w:t>
      </w:r>
      <w:r>
        <w:rPr>
          <w:lang w:val="en-US"/>
        </w:rPr>
        <w:t>se</w:t>
      </w:r>
      <w:r w:rsidRPr="00295C5A">
        <w:t xml:space="preserve"> =</w:t>
      </w:r>
      <w:r w:rsidR="00C44E7A" w:rsidRPr="00C44E7A">
        <w:t xml:space="preserve"> </w:t>
      </w:r>
      <w:proofErr w:type="gramStart"/>
      <w:r w:rsidR="00C44E7A">
        <w:rPr>
          <w:lang w:val="en-US"/>
        </w:rPr>
        <w:t>sqrt</w:t>
      </w:r>
      <w:r w:rsidR="00C44E7A" w:rsidRPr="00C44E7A">
        <w:t>(</w:t>
      </w:r>
      <w:proofErr w:type="gramEnd"/>
      <w:r w:rsidR="000123DC">
        <w:rPr>
          <w:lang w:val="en-US"/>
        </w:rPr>
        <w:t>n</w:t>
      </w:r>
      <w:r w:rsidR="00C44E7A" w:rsidRPr="00C44E7A">
        <w:t xml:space="preserve"> / (</w:t>
      </w:r>
      <w:r w:rsidR="00C44E7A">
        <w:rPr>
          <w:lang w:val="en-US"/>
        </w:rPr>
        <w:t>n</w:t>
      </w:r>
      <w:r w:rsidR="00C44E7A" w:rsidRPr="00C44E7A">
        <w:t xml:space="preserve"> + 2))</w:t>
      </w:r>
      <w:r w:rsidRPr="00295C5A">
        <w:t xml:space="preserve"> </w:t>
      </w:r>
      <w:r w:rsidR="00C44E7A" w:rsidRPr="00C44E7A">
        <w:t xml:space="preserve">* </w:t>
      </w:r>
      <w:r w:rsidR="00C44E7A">
        <w:rPr>
          <w:lang w:val="en-US"/>
        </w:rPr>
        <w:t>t</w:t>
      </w:r>
      <w:r w:rsidR="00C44E7A" w:rsidRPr="00C44E7A">
        <w:t xml:space="preserve"> / (</w:t>
      </w:r>
      <w:r w:rsidR="00C44E7A">
        <w:rPr>
          <w:lang w:val="en-US"/>
        </w:rPr>
        <w:t>n</w:t>
      </w:r>
      <w:r w:rsidR="00C44E7A" w:rsidRPr="00C44E7A">
        <w:t xml:space="preserve"> + 1)</w:t>
      </w:r>
    </w:p>
    <w:p w14:paraId="1F567377" w14:textId="75B8906D" w:rsidR="00295C5A" w:rsidRDefault="00295C5A" w:rsidP="00ED3BE8">
      <w:pPr>
        <w:pStyle w:val="a3"/>
        <w:numPr>
          <w:ilvl w:val="0"/>
          <w:numId w:val="1"/>
        </w:numPr>
      </w:pPr>
      <w:r>
        <w:t xml:space="preserve">Состоятельная, несмещенная, </w:t>
      </w:r>
      <w:r>
        <w:rPr>
          <w:lang w:val="en-US"/>
        </w:rPr>
        <w:t>bias</w:t>
      </w:r>
      <w:r w:rsidRPr="00CD0B2D">
        <w:t xml:space="preserve"> = 0</w:t>
      </w:r>
      <w:r>
        <w:t xml:space="preserve">, </w:t>
      </w:r>
      <w:r w:rsidR="00F6217C">
        <w:rPr>
          <w:lang w:val="en-US"/>
        </w:rPr>
        <w:t>se</w:t>
      </w:r>
      <w:r w:rsidR="00F6217C" w:rsidRPr="00CD0B2D">
        <w:t xml:space="preserve"> = </w:t>
      </w:r>
      <w:proofErr w:type="gramStart"/>
      <w:r w:rsidR="00CD0B2D">
        <w:rPr>
          <w:lang w:val="en-US"/>
        </w:rPr>
        <w:t>sqrt</w:t>
      </w:r>
      <w:r w:rsidR="00CD0B2D" w:rsidRPr="00CD0B2D">
        <w:t>(</w:t>
      </w:r>
      <w:proofErr w:type="gramEnd"/>
      <w:r w:rsidR="00AD5ECA">
        <w:rPr>
          <w:lang w:val="en-US"/>
        </w:rPr>
        <w:t>t</w:t>
      </w:r>
      <w:r w:rsidR="00AD5ECA" w:rsidRPr="00AD5ECA">
        <w:t xml:space="preserve"> / </w:t>
      </w:r>
      <w:r w:rsidR="00AD5ECA">
        <w:rPr>
          <w:lang w:val="en-US"/>
        </w:rPr>
        <w:t>n</w:t>
      </w:r>
      <w:r w:rsidR="00CD0B2D" w:rsidRPr="00CD0B2D">
        <w:t>)</w:t>
      </w:r>
      <w:r w:rsidR="00AD5ECA" w:rsidRPr="00AD5ECA">
        <w:t xml:space="preserve">, </w:t>
      </w:r>
      <w:r w:rsidR="00846E0E">
        <w:t>асимптотически</w:t>
      </w:r>
      <w:r w:rsidR="00AD5ECA">
        <w:t xml:space="preserve"> нормальна</w:t>
      </w:r>
    </w:p>
    <w:p w14:paraId="44899BD6" w14:textId="59191AF1" w:rsidR="00846E0E" w:rsidRDefault="00846E0E" w:rsidP="00846E0E"/>
    <w:p w14:paraId="332B627F" w14:textId="18099DC8" w:rsidR="00846E0E" w:rsidRDefault="00846E0E" w:rsidP="00846E0E">
      <w:r>
        <w:t xml:space="preserve">3.2 </w:t>
      </w:r>
    </w:p>
    <w:p w14:paraId="43F6BD26" w14:textId="6238B7A9" w:rsidR="004E3E19" w:rsidRDefault="004E3E19" w:rsidP="004E3E19">
      <w:pPr>
        <w:pStyle w:val="a3"/>
        <w:numPr>
          <w:ilvl w:val="0"/>
          <w:numId w:val="2"/>
        </w:numPr>
      </w:pPr>
      <w:r>
        <w:t>Провели несколько экспериментов, для выборки размера 100 критерий замечает разницу примерно в 6</w:t>
      </w:r>
      <w:r w:rsidRPr="004E3E19">
        <w:t xml:space="preserve">% </w:t>
      </w:r>
      <w:r>
        <w:t>случаев, для выборки размера 1000 – примерно в 35% случаев</w:t>
      </w:r>
      <w:r w:rsidR="00D12285">
        <w:t>. То есть, чаще критерий не замечает разницу</w:t>
      </w:r>
    </w:p>
    <w:p w14:paraId="59260C94" w14:textId="1D9CF849" w:rsidR="00D12285" w:rsidRPr="00846E0E" w:rsidRDefault="00D12285" w:rsidP="004E3E19">
      <w:pPr>
        <w:pStyle w:val="a3"/>
        <w:numPr>
          <w:ilvl w:val="0"/>
          <w:numId w:val="2"/>
        </w:numPr>
      </w:pPr>
      <w:r>
        <w:t xml:space="preserve">На заданном уровне значимости курс не влияет, так как значение </w:t>
      </w:r>
      <w:r>
        <w:rPr>
          <w:lang w:val="en-US"/>
        </w:rPr>
        <w:t>p</w:t>
      </w:r>
      <w:r w:rsidRPr="00D12285">
        <w:t>-</w:t>
      </w:r>
      <w:r>
        <w:rPr>
          <w:lang w:val="en-US"/>
        </w:rPr>
        <w:t>value</w:t>
      </w:r>
      <w:r w:rsidRPr="00D12285">
        <w:t xml:space="preserve"> </w:t>
      </w:r>
      <w:r>
        <w:t>оказалось примерно 0</w:t>
      </w:r>
      <w:r w:rsidRPr="00D12285">
        <w:t>,11</w:t>
      </w:r>
      <w:r>
        <w:t>. Если рассмотреть уровень значимости немного выше, то курс способствует похудению</w:t>
      </w:r>
    </w:p>
    <w:sectPr w:rsidR="00D12285" w:rsidRPr="00846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3C0E"/>
    <w:multiLevelType w:val="hybridMultilevel"/>
    <w:tmpl w:val="56D8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1754C"/>
    <w:multiLevelType w:val="hybridMultilevel"/>
    <w:tmpl w:val="7CC63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E8"/>
    <w:rsid w:val="000123DC"/>
    <w:rsid w:val="0017326D"/>
    <w:rsid w:val="00295C5A"/>
    <w:rsid w:val="004E3E19"/>
    <w:rsid w:val="00846E0E"/>
    <w:rsid w:val="00A31D62"/>
    <w:rsid w:val="00AD5ECA"/>
    <w:rsid w:val="00C44E7A"/>
    <w:rsid w:val="00CD0B2D"/>
    <w:rsid w:val="00CD4C33"/>
    <w:rsid w:val="00D12285"/>
    <w:rsid w:val="00ED3BE8"/>
    <w:rsid w:val="00F6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C83D12"/>
  <w15:chartTrackingRefBased/>
  <w15:docId w15:val="{4760160D-E91F-374D-9999-FC77D805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6D9353D88427E4E9577BEFF3B6EB002" ma:contentTypeVersion="5" ma:contentTypeDescription="Создание документа." ma:contentTypeScope="" ma:versionID="8c69c9fd1864a83ba73be6dd565dd6b0">
  <xsd:schema xmlns:xsd="http://www.w3.org/2001/XMLSchema" xmlns:xs="http://www.w3.org/2001/XMLSchema" xmlns:p="http://schemas.microsoft.com/office/2006/metadata/properties" xmlns:ns2="e0cc80cf-7990-4e1c-8173-03621ed84bc3" targetNamespace="http://schemas.microsoft.com/office/2006/metadata/properties" ma:root="true" ma:fieldsID="349d4ff88ca7550ab72ed2092fbaf15d" ns2:_="">
    <xsd:import namespace="e0cc80cf-7990-4e1c-8173-03621ed84b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c80cf-7990-4e1c-8173-03621ed84b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9D90A-1B66-4669-A7D9-E0A9B84B363A}"/>
</file>

<file path=customXml/itemProps2.xml><?xml version="1.0" encoding="utf-8"?>
<ds:datastoreItem xmlns:ds="http://schemas.openxmlformats.org/officeDocument/2006/customXml" ds:itemID="{ADEB49A2-4DED-4C89-8019-A423D2452B00}"/>
</file>

<file path=customXml/itemProps3.xml><?xml version="1.0" encoding="utf-8"?>
<ds:datastoreItem xmlns:ds="http://schemas.openxmlformats.org/officeDocument/2006/customXml" ds:itemID="{1107CCBD-85EE-44A6-8404-D004800BAE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Смолярова Юлия Дмитриевна</dc:creator>
  <cp:keywords/>
  <dc:description/>
  <cp:lastModifiedBy>Смолярова Юлия Дмитриевна</cp:lastModifiedBy>
  <cp:revision>1</cp:revision>
  <dcterms:created xsi:type="dcterms:W3CDTF">2021-11-23T18:26:00Z</dcterms:created>
  <dcterms:modified xsi:type="dcterms:W3CDTF">2021-11-25T22:01:00Z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0x010100F6D9353D88427E4E9577BEFF3B6EB002</vt:lpwstr>
  </property>
</Properties>
</file>