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76B" w:rsidRPr="0053076B" w:rsidRDefault="0053076B" w:rsidP="0028532C">
      <w:pPr>
        <w:ind w:firstLine="720"/>
        <w:jc w:val="both"/>
        <w:rPr>
          <w:rFonts w:ascii="Times New Roman" w:hAnsi="Times New Roman"/>
        </w:rPr>
      </w:pPr>
      <w:r w:rsidRPr="0053076B">
        <w:rPr>
          <w:rFonts w:ascii="Times New Roman" w:hAnsi="Times New Roman"/>
        </w:rPr>
        <w:t xml:space="preserve">Приложение представляет собой калькулятор </w:t>
      </w:r>
      <w:r w:rsidR="00DE5818">
        <w:rPr>
          <w:rFonts w:ascii="Times New Roman" w:hAnsi="Times New Roman"/>
        </w:rPr>
        <w:t>с единственной функцией - деление</w:t>
      </w:r>
      <w:r w:rsidRPr="0053076B">
        <w:rPr>
          <w:rFonts w:ascii="Times New Roman" w:hAnsi="Times New Roman"/>
        </w:rPr>
        <w:t>. Форма приложения состо</w:t>
      </w:r>
      <w:r w:rsidR="00DE5818">
        <w:rPr>
          <w:rFonts w:ascii="Times New Roman" w:hAnsi="Times New Roman"/>
        </w:rPr>
        <w:t xml:space="preserve">ит из трёх текстовых полей: </w:t>
      </w:r>
      <w:r w:rsidR="004A3991">
        <w:rPr>
          <w:rFonts w:ascii="Times New Roman" w:hAnsi="Times New Roman"/>
        </w:rPr>
        <w:t>«</w:t>
      </w:r>
      <w:r w:rsidR="00DE5818">
        <w:rPr>
          <w:rFonts w:ascii="Times New Roman" w:hAnsi="Times New Roman"/>
        </w:rPr>
        <w:t xml:space="preserve">Аргумент </w:t>
      </w:r>
      <w:r w:rsidR="00DE5818" w:rsidRPr="00DE5818">
        <w:rPr>
          <w:rFonts w:ascii="Times New Roman" w:hAnsi="Times New Roman"/>
        </w:rPr>
        <w:t>1</w:t>
      </w:r>
      <w:r w:rsidR="004A3991">
        <w:rPr>
          <w:rFonts w:ascii="Times New Roman" w:hAnsi="Times New Roman"/>
        </w:rPr>
        <w:t>», «</w:t>
      </w:r>
      <w:r w:rsidR="00DE5818">
        <w:rPr>
          <w:rFonts w:ascii="Times New Roman" w:hAnsi="Times New Roman"/>
        </w:rPr>
        <w:t xml:space="preserve">Аргумент </w:t>
      </w:r>
      <w:r w:rsidR="00DE5818" w:rsidRPr="00DE5818">
        <w:rPr>
          <w:rFonts w:ascii="Times New Roman" w:hAnsi="Times New Roman"/>
        </w:rPr>
        <w:t>2</w:t>
      </w:r>
      <w:r w:rsidR="004A3991">
        <w:rPr>
          <w:rFonts w:ascii="Times New Roman" w:hAnsi="Times New Roman"/>
        </w:rPr>
        <w:t>»</w:t>
      </w:r>
      <w:r w:rsidR="005A49A3">
        <w:rPr>
          <w:rFonts w:ascii="Times New Roman" w:hAnsi="Times New Roman"/>
        </w:rPr>
        <w:t xml:space="preserve">, </w:t>
      </w:r>
      <w:r w:rsidR="00DE5818">
        <w:rPr>
          <w:rFonts w:ascii="Times New Roman" w:hAnsi="Times New Roman"/>
        </w:rPr>
        <w:t>поле результата и кнопки</w:t>
      </w:r>
      <w:r w:rsidR="004A3991">
        <w:rPr>
          <w:rFonts w:ascii="Times New Roman" w:hAnsi="Times New Roman"/>
        </w:rPr>
        <w:t xml:space="preserve"> «</w:t>
      </w:r>
      <w:r w:rsidR="00DE5818">
        <w:rPr>
          <w:rFonts w:ascii="Times New Roman" w:hAnsi="Times New Roman"/>
        </w:rPr>
        <w:t>Результат</w:t>
      </w:r>
      <w:r w:rsidR="004A3991">
        <w:rPr>
          <w:rFonts w:ascii="Times New Roman" w:hAnsi="Times New Roman"/>
        </w:rPr>
        <w:t>»</w:t>
      </w:r>
      <w:r w:rsidRPr="0053076B">
        <w:rPr>
          <w:rFonts w:ascii="Times New Roman" w:hAnsi="Times New Roman"/>
        </w:rPr>
        <w:t xml:space="preserve"> с обработчиком соответствующего события.</w:t>
      </w:r>
    </w:p>
    <w:p w:rsidR="0053076B" w:rsidRPr="0053076B" w:rsidRDefault="0053076B" w:rsidP="0028532C">
      <w:pPr>
        <w:ind w:firstLine="720"/>
        <w:jc w:val="both"/>
        <w:rPr>
          <w:rFonts w:ascii="Times New Roman" w:hAnsi="Times New Roman"/>
        </w:rPr>
      </w:pPr>
      <w:r w:rsidRPr="0053076B">
        <w:rPr>
          <w:rFonts w:ascii="Times New Roman" w:hAnsi="Times New Roman"/>
        </w:rPr>
        <w:t>В качестве допустимых символов для чисел могут использоваться</w:t>
      </w:r>
      <w:r w:rsidR="00B54FBD">
        <w:rPr>
          <w:rFonts w:ascii="Times New Roman" w:hAnsi="Times New Roman"/>
        </w:rPr>
        <w:t xml:space="preserve"> целые и дробные, а так</w:t>
      </w:r>
      <w:r w:rsidR="004A3991">
        <w:rPr>
          <w:rFonts w:ascii="Times New Roman" w:hAnsi="Times New Roman"/>
        </w:rPr>
        <w:t>же</w:t>
      </w:r>
      <w:r w:rsidR="00DE5818">
        <w:rPr>
          <w:rFonts w:ascii="Times New Roman" w:hAnsi="Times New Roman"/>
        </w:rPr>
        <w:t xml:space="preserve"> положительные и отрицательные</w:t>
      </w:r>
      <w:r w:rsidRPr="0053076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цифры, </w:t>
      </w:r>
      <w:r w:rsidRPr="0053076B">
        <w:rPr>
          <w:rFonts w:ascii="Times New Roman" w:hAnsi="Times New Roman"/>
        </w:rPr>
        <w:t>символом ра</w:t>
      </w:r>
      <w:r w:rsidR="00230CCC">
        <w:rPr>
          <w:rFonts w:ascii="Times New Roman" w:hAnsi="Times New Roman"/>
        </w:rPr>
        <w:t xml:space="preserve">зделения дробной части </w:t>
      </w:r>
      <w:r w:rsidR="004A3991">
        <w:rPr>
          <w:rFonts w:ascii="Times New Roman" w:hAnsi="Times New Roman"/>
        </w:rPr>
        <w:t>является точка.</w:t>
      </w:r>
    </w:p>
    <w:p w:rsidR="0053076B" w:rsidRPr="0053076B" w:rsidRDefault="004A3991" w:rsidP="0028532C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Пользователь может вводить данные в поля «Аргумент </w:t>
      </w:r>
      <w:r w:rsidRPr="00DE5818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» и «Аргумент </w:t>
      </w:r>
      <w:r w:rsidRPr="00DE5818">
        <w:rPr>
          <w:rFonts w:ascii="Times New Roman" w:hAnsi="Times New Roman"/>
        </w:rPr>
        <w:t>2</w:t>
      </w:r>
      <w:r>
        <w:rPr>
          <w:rFonts w:ascii="Times New Roman" w:hAnsi="Times New Roman"/>
        </w:rPr>
        <w:t>», нажимать кнопку «Результат».</w:t>
      </w:r>
    </w:p>
    <w:p w:rsidR="0053076B" w:rsidRPr="0053076B" w:rsidRDefault="0053076B" w:rsidP="0028532C">
      <w:pPr>
        <w:ind w:firstLine="720"/>
        <w:jc w:val="both"/>
        <w:rPr>
          <w:rFonts w:ascii="Times New Roman" w:hAnsi="Times New Roman"/>
        </w:rPr>
      </w:pPr>
      <w:r w:rsidRPr="0053076B">
        <w:rPr>
          <w:rFonts w:ascii="Times New Roman" w:hAnsi="Times New Roman"/>
        </w:rPr>
        <w:t>Максимальное количество</w:t>
      </w:r>
      <w:r w:rsidR="004A3991">
        <w:rPr>
          <w:rFonts w:ascii="Times New Roman" w:hAnsi="Times New Roman"/>
        </w:rPr>
        <w:t xml:space="preserve"> символов для ввода не</w:t>
      </w:r>
      <w:r w:rsidR="00B54FBD">
        <w:rPr>
          <w:rFonts w:ascii="Times New Roman" w:hAnsi="Times New Roman"/>
        </w:rPr>
        <w:t xml:space="preserve"> </w:t>
      </w:r>
      <w:r w:rsidR="004A3991">
        <w:rPr>
          <w:rFonts w:ascii="Times New Roman" w:hAnsi="Times New Roman"/>
        </w:rPr>
        <w:t>ограничено</w:t>
      </w:r>
      <w:r w:rsidRPr="0053076B">
        <w:rPr>
          <w:rFonts w:ascii="Times New Roman" w:hAnsi="Times New Roman"/>
        </w:rPr>
        <w:t xml:space="preserve">. </w:t>
      </w:r>
      <w:r w:rsidR="004A3991">
        <w:rPr>
          <w:rFonts w:ascii="Times New Roman" w:hAnsi="Times New Roman"/>
        </w:rPr>
        <w:t>Максимальная точность расчёта 15</w:t>
      </w:r>
      <w:r w:rsidRPr="0053076B">
        <w:rPr>
          <w:rFonts w:ascii="Times New Roman" w:hAnsi="Times New Roman"/>
        </w:rPr>
        <w:t xml:space="preserve"> знаков после запятой</w:t>
      </w:r>
      <w:r w:rsidR="004A3991">
        <w:rPr>
          <w:rFonts w:ascii="Times New Roman" w:hAnsi="Times New Roman"/>
        </w:rPr>
        <w:t>, а минимальная 1 знак после запятой</w:t>
      </w:r>
      <w:r w:rsidRPr="0053076B">
        <w:rPr>
          <w:rFonts w:ascii="Times New Roman" w:hAnsi="Times New Roman"/>
        </w:rPr>
        <w:t xml:space="preserve">. </w:t>
      </w:r>
      <w:r w:rsidR="00B54FBD">
        <w:rPr>
          <w:rFonts w:ascii="Times New Roman" w:hAnsi="Times New Roman"/>
        </w:rPr>
        <w:t>Правило округления стандартное – если предыдущее число меньше или равно 4, то ничего не изменяется, а если больше или равно 5, то следующее увеличивается на единицу.</w:t>
      </w:r>
    </w:p>
    <w:p w:rsidR="0053076B" w:rsidRDefault="00B54FBD" w:rsidP="0028532C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Получение результата деления</w:t>
      </w:r>
      <w:r w:rsidR="0053076B" w:rsidRPr="0053076B">
        <w:rPr>
          <w:rFonts w:ascii="Times New Roman" w:hAnsi="Times New Roman"/>
        </w:rPr>
        <w:t xml:space="preserve"> производится нажатием кнопки </w:t>
      </w:r>
      <w:r>
        <w:rPr>
          <w:rFonts w:ascii="Times New Roman" w:hAnsi="Times New Roman"/>
        </w:rPr>
        <w:t>«Равно».</w:t>
      </w:r>
    </w:p>
    <w:p w:rsidR="00210C0D" w:rsidRPr="00210C0D" w:rsidRDefault="00B54FBD" w:rsidP="0028532C">
      <w:pPr>
        <w:ind w:firstLine="720"/>
        <w:jc w:val="both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Явные сообщения об ошибках отсутствуют, однако, если входные данные не позволяют выполнить деление, то в поле результата появится сообщение о некорректности данных, содержащее текст «</w:t>
      </w:r>
      <w:r>
        <w:rPr>
          <w:rFonts w:ascii="Times New Roman" w:hAnsi="Times New Roman"/>
          <w:lang w:val="en-US"/>
        </w:rPr>
        <w:t>Incorrect</w:t>
      </w:r>
      <w:r w:rsidRPr="00B54FB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input</w:t>
      </w:r>
      <w:r>
        <w:rPr>
          <w:rFonts w:ascii="Times New Roman" w:hAnsi="Times New Roman"/>
        </w:rPr>
        <w:t>»</w:t>
      </w:r>
    </w:p>
    <w:p w:rsidR="00F06335" w:rsidRPr="0053076B" w:rsidRDefault="0053076B" w:rsidP="0053076B">
      <w:pPr>
        <w:ind w:left="720"/>
        <w:rPr>
          <w:rFonts w:ascii="Times New Roman" w:hAnsi="Times New Roman"/>
        </w:rPr>
      </w:pPr>
      <w:r w:rsidRPr="0053076B">
        <w:rPr>
          <w:rFonts w:ascii="Times New Roman" w:hAnsi="Times New Roman"/>
        </w:rPr>
        <w:t xml:space="preserve">         </w:t>
      </w:r>
    </w:p>
    <w:p w:rsidR="00F06335" w:rsidRPr="00571E95" w:rsidRDefault="00F06335" w:rsidP="00E41AB1">
      <w:pPr>
        <w:ind w:left="720"/>
        <w:rPr>
          <w:rFonts w:ascii="Times New Roman" w:hAnsi="Times New Roman"/>
        </w:rPr>
      </w:pPr>
    </w:p>
    <w:p w:rsidR="00F06335" w:rsidRPr="00571E95" w:rsidRDefault="00F06335" w:rsidP="00E41AB1">
      <w:pPr>
        <w:ind w:left="720"/>
        <w:rPr>
          <w:rFonts w:ascii="Times New Roman" w:hAnsi="Times New Roman"/>
        </w:rPr>
      </w:pPr>
    </w:p>
    <w:p w:rsidR="00F06335" w:rsidRPr="00571E95" w:rsidRDefault="00F06335" w:rsidP="00E41AB1">
      <w:pPr>
        <w:ind w:left="720"/>
        <w:rPr>
          <w:rFonts w:ascii="Times New Roman" w:hAnsi="Times New Roman"/>
        </w:rPr>
      </w:pPr>
    </w:p>
    <w:sectPr w:rsidR="00F06335" w:rsidRPr="00571E95" w:rsidSect="00F94781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28E" w:rsidRDefault="0021628E" w:rsidP="00F06335">
      <w:pPr>
        <w:spacing w:after="0" w:line="240" w:lineRule="auto"/>
      </w:pPr>
      <w:r>
        <w:separator/>
      </w:r>
    </w:p>
  </w:endnote>
  <w:endnote w:type="continuationSeparator" w:id="0">
    <w:p w:rsidR="0021628E" w:rsidRDefault="0021628E" w:rsidP="00F0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28E" w:rsidRDefault="0021628E" w:rsidP="00F06335">
      <w:pPr>
        <w:spacing w:after="0" w:line="240" w:lineRule="auto"/>
      </w:pPr>
      <w:r>
        <w:separator/>
      </w:r>
    </w:p>
  </w:footnote>
  <w:footnote w:type="continuationSeparator" w:id="0">
    <w:p w:rsidR="0021628E" w:rsidRDefault="0021628E" w:rsidP="00F06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5440A"/>
    <w:multiLevelType w:val="hybridMultilevel"/>
    <w:tmpl w:val="1F5A09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1EC1939"/>
    <w:multiLevelType w:val="hybridMultilevel"/>
    <w:tmpl w:val="C0A2AA52"/>
    <w:lvl w:ilvl="0" w:tplc="041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3A40"/>
    <w:rsid w:val="00210C0D"/>
    <w:rsid w:val="0021628E"/>
    <w:rsid w:val="00230CCC"/>
    <w:rsid w:val="00231603"/>
    <w:rsid w:val="00240573"/>
    <w:rsid w:val="0026340A"/>
    <w:rsid w:val="0028532C"/>
    <w:rsid w:val="00290DE2"/>
    <w:rsid w:val="002E71E6"/>
    <w:rsid w:val="00307A6A"/>
    <w:rsid w:val="003162C7"/>
    <w:rsid w:val="00353BB6"/>
    <w:rsid w:val="003D1C28"/>
    <w:rsid w:val="004A3991"/>
    <w:rsid w:val="004E3836"/>
    <w:rsid w:val="004E63E9"/>
    <w:rsid w:val="004F0C05"/>
    <w:rsid w:val="0053076B"/>
    <w:rsid w:val="00571E95"/>
    <w:rsid w:val="00573A40"/>
    <w:rsid w:val="005A49A3"/>
    <w:rsid w:val="00680613"/>
    <w:rsid w:val="00687D39"/>
    <w:rsid w:val="00755213"/>
    <w:rsid w:val="00782B7F"/>
    <w:rsid w:val="00791263"/>
    <w:rsid w:val="007B517E"/>
    <w:rsid w:val="007D47D1"/>
    <w:rsid w:val="007E2AE8"/>
    <w:rsid w:val="00876CCA"/>
    <w:rsid w:val="008A1C3B"/>
    <w:rsid w:val="008D6A7E"/>
    <w:rsid w:val="00912D68"/>
    <w:rsid w:val="00941653"/>
    <w:rsid w:val="00A53F04"/>
    <w:rsid w:val="00AB7AC4"/>
    <w:rsid w:val="00B4386A"/>
    <w:rsid w:val="00B54FBD"/>
    <w:rsid w:val="00C065B6"/>
    <w:rsid w:val="00C81497"/>
    <w:rsid w:val="00D30793"/>
    <w:rsid w:val="00DA1E86"/>
    <w:rsid w:val="00DE5818"/>
    <w:rsid w:val="00E41AB1"/>
    <w:rsid w:val="00EC3A8B"/>
    <w:rsid w:val="00ED05DD"/>
    <w:rsid w:val="00ED7127"/>
    <w:rsid w:val="00EF2544"/>
    <w:rsid w:val="00F06335"/>
    <w:rsid w:val="00F13560"/>
    <w:rsid w:val="00F269F7"/>
    <w:rsid w:val="00F554A7"/>
    <w:rsid w:val="00F94781"/>
    <w:rsid w:val="00FB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203F21"/>
  <w15:docId w15:val="{ECEF3C51-C74D-4643-BCA6-5E14D482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33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F06335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F0633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F06335"/>
    <w:rPr>
      <w:rFonts w:cs="Times New Roman"/>
    </w:rPr>
  </w:style>
  <w:style w:type="character" w:customStyle="1" w:styleId="token">
    <w:name w:val="token"/>
    <w:rsid w:val="00912D68"/>
  </w:style>
  <w:style w:type="paragraph" w:styleId="HTML">
    <w:name w:val="HTML Preformatted"/>
    <w:basedOn w:val="a"/>
    <w:link w:val="HTML0"/>
    <w:uiPriority w:val="99"/>
    <w:unhideWhenUsed/>
    <w:rsid w:val="0091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912D6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12D68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mmbpmobile</dc:creator>
  <cp:keywords/>
  <dc:description/>
  <cp:lastModifiedBy>Владислав Куликов</cp:lastModifiedBy>
  <cp:revision>14</cp:revision>
  <dcterms:created xsi:type="dcterms:W3CDTF">2017-07-15T04:29:00Z</dcterms:created>
  <dcterms:modified xsi:type="dcterms:W3CDTF">2017-07-27T06:25:00Z</dcterms:modified>
</cp:coreProperties>
</file>