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Metrics Report</w:t>
      </w:r>
    </w:p>
    <w:p>
      <w:pPr>
        <w:pStyle w:val="Heading2"/>
      </w:pPr>
      <w:r>
        <w:t>Overview</w:t>
      </w:r>
    </w:p>
    <w:p>
      <w:r>
        <w:t>This report provides an analysis of the provided Java code, measuring its size, structure, and commenting practices.</w:t>
      </w:r>
    </w:p>
    <w:p>
      <w:pPr>
        <w:pStyle w:val="Heading2"/>
      </w:pPr>
      <w:r>
        <w:t>Metrics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LOC</w:t>
            </w:r>
          </w:p>
        </w:tc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Total number of lines, including blank lines and comments.</w:t>
            </w:r>
          </w:p>
        </w:tc>
      </w:tr>
      <w:tr>
        <w:tc>
          <w:tcPr>
            <w:tcW w:type="dxa" w:w="2880"/>
          </w:tcPr>
          <w:p>
            <w:r>
              <w:t>PLOC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Physical lines of code: lines containing actual code, excluding comments &amp; blanks.</w:t>
            </w:r>
          </w:p>
        </w:tc>
      </w:tr>
      <w:tr>
        <w:tc>
          <w:tcPr>
            <w:tcW w:type="dxa" w:w="2880"/>
          </w:tcPr>
          <w:p>
            <w:r>
              <w:t>Comment Lines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Number of lines containing comments.</w:t>
            </w:r>
          </w:p>
        </w:tc>
      </w:tr>
    </w:tbl>
    <w:p>
      <w:pPr>
        <w:pStyle w:val="Heading2"/>
      </w:pPr>
      <w:r>
        <w:t>Detailed Observations</w:t>
      </w:r>
    </w:p>
    <w:p>
      <w:r>
        <w:t>1. Lines of Code (LOC):</w:t>
        <w:br/>
        <w:t xml:space="preserve">   The total number of lines in the provided code is 148. This includes:</w:t>
        <w:br/>
        <w:t xml:space="preserve">   - Blank lines (used for readability)</w:t>
        <w:br/>
        <w:t xml:space="preserve">   - Lines of code (PLOC)</w:t>
        <w:br/>
        <w:t xml:space="preserve">   - Lines with comments (none in this case)</w:t>
      </w:r>
    </w:p>
    <w:p>
      <w:r>
        <w:t>2. Physical Lines of Code (PLOC):</w:t>
        <w:br/>
        <w:t xml:space="preserve">   Of the 148 total lines, 132 lines contain actual code. This excludes any blank or purely comment lines.</w:t>
      </w:r>
    </w:p>
    <w:p>
      <w:r>
        <w:t>3. Comments:</w:t>
        <w:br/>
        <w:t xml:space="preserve">   - Count: 0</w:t>
        <w:br/>
        <w:t xml:space="preserve">     There are no comments in the code, which means:</w:t>
        <w:br/>
        <w:t xml:space="preserve">     - No inline documentation or explanations of logic.</w:t>
        <w:br/>
        <w:t xml:space="preserve">     - This might reduce code readability and maintainability for future developers.</w:t>
      </w:r>
    </w:p>
    <w:p>
      <w:pPr>
        <w:pStyle w:val="Heading2"/>
      </w:pPr>
      <w:r>
        <w:t>Recommendations</w:t>
      </w:r>
    </w:p>
    <w:p>
      <w:r>
        <w:t>1. Improve Commenting:</w:t>
        <w:br/>
        <w:t xml:space="preserve">   Adding comments to explain critical sections of the code will improve maintainability and help other developers understand the logic more quickly.</w:t>
      </w:r>
    </w:p>
    <w:p>
      <w:r>
        <w:t>2. Documentation Standards:</w:t>
        <w:br/>
        <w:t xml:space="preserve">   Consider adopting JavaDoc for documenting classes, methods, and interfaces to provide a structured and standardized form of in-code documentation.</w:t>
      </w:r>
    </w:p>
    <w:p>
      <w:pPr>
        <w:pStyle w:val="Heading2"/>
      </w:pPr>
      <w:r>
        <w:t>Conclusion</w:t>
      </w:r>
    </w:p>
    <w:p>
      <w:r>
        <w:t>The code demonstrates good structure with clear separation of responsibilities across classes and interfaces. However, the absence of comments could hinder its readability and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