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1B2FA" w14:textId="77777777" w:rsidR="00706B04" w:rsidRDefault="00706B04" w:rsidP="00657414">
      <w:pPr>
        <w:pStyle w:val="Textbold"/>
        <w:rPr>
          <w:bCs/>
          <w:color w:val="auto"/>
          <w:sz w:val="40"/>
          <w:szCs w:val="40"/>
          <w:lang w:val="en-US"/>
        </w:rPr>
      </w:pPr>
      <w:r w:rsidRPr="00706B04">
        <w:rPr>
          <w:bCs/>
          <w:color w:val="auto"/>
          <w:sz w:val="40"/>
          <w:szCs w:val="40"/>
          <w:lang w:val="en-US"/>
        </w:rPr>
        <w:t>Laboratorul nr. 4 – Supraincărcarea operatorilor</w:t>
      </w:r>
    </w:p>
    <w:p w14:paraId="43795A29" w14:textId="77777777" w:rsidR="00706B04" w:rsidRPr="00706B04" w:rsidRDefault="00706B04" w:rsidP="00706B04">
      <w:pPr>
        <w:pStyle w:val="Textbold"/>
      </w:pPr>
      <w:r w:rsidRPr="00706B04">
        <w:t>Context</w:t>
      </w:r>
    </w:p>
    <w:p w14:paraId="6D1585CC" w14:textId="77777777" w:rsidR="00706B04" w:rsidRDefault="00706B04" w:rsidP="00706B04">
      <w:pPr>
        <w:pStyle w:val="Textdebaz"/>
        <w:ind w:left="0" w:firstLine="708"/>
      </w:pPr>
      <w:r w:rsidRPr="00706B04">
        <w:t>În Laboratorul 3 a fost implementat un sistem de gestiune pentru o sală de sport, folosind clasele Client, Abonament și Sala. Au fost aplicate principiile încapsulării, s-au utilizat funcții și clase friend și s-a construit un meniu interactiv pentru gestionarea utilizatorilor.</w:t>
      </w:r>
    </w:p>
    <w:p w14:paraId="7D12674B" w14:textId="6DBAC856" w:rsidR="00706B04" w:rsidRDefault="00706B04" w:rsidP="00706B04">
      <w:pPr>
        <w:pStyle w:val="Textdebaz"/>
        <w:ind w:left="0" w:firstLine="708"/>
      </w:pPr>
      <w:r w:rsidRPr="00706B04">
        <w:t>În acest laborator vom continua dezvoltarea sistemului, introducând supraincărcarea operatorilor pentru a face interacțiunea cu obiectele mai naturală și mai expresivă.</w:t>
      </w:r>
    </w:p>
    <w:p w14:paraId="3B25A718" w14:textId="77777777" w:rsidR="00706B04" w:rsidRPr="00706B04" w:rsidRDefault="00706B04" w:rsidP="00706B04">
      <w:pPr>
        <w:pStyle w:val="Textdebaz"/>
        <w:ind w:left="0"/>
      </w:pPr>
    </w:p>
    <w:p w14:paraId="4E1E9265" w14:textId="5845D532" w:rsidR="00453206" w:rsidRPr="00706B04" w:rsidRDefault="00453206" w:rsidP="00706B04">
      <w:pPr>
        <w:pStyle w:val="Textbold"/>
      </w:pPr>
      <w:r w:rsidRPr="00657414">
        <w:t>Obiective</w:t>
      </w:r>
    </w:p>
    <w:p w14:paraId="760EEF8D" w14:textId="63752CFC" w:rsidR="00706B04" w:rsidRPr="00706B04" w:rsidRDefault="00706B04" w:rsidP="00706B04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</w:pPr>
      <w:r w:rsidRPr="00706B04">
        <w:t xml:space="preserve">Înțelegerea conceptului de </w:t>
      </w:r>
      <w:r w:rsidRPr="00706B04">
        <w:rPr>
          <w:rStyle w:val="Strong"/>
          <w:rFonts w:eastAsiaTheme="majorEastAsia"/>
        </w:rPr>
        <w:t>operator overloading</w:t>
      </w:r>
      <w:r w:rsidRPr="00706B04">
        <w:t xml:space="preserve"> în C++.</w:t>
      </w:r>
    </w:p>
    <w:p w14:paraId="3608DE66" w14:textId="6FF65B33" w:rsidR="00706B04" w:rsidRPr="00706B04" w:rsidRDefault="00706B04" w:rsidP="00706B04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</w:pPr>
      <w:r w:rsidRPr="00706B04">
        <w:t>Implementarea de operatori relevanți pentru fiecare clasă.</w:t>
      </w:r>
    </w:p>
    <w:p w14:paraId="0D48B15F" w14:textId="506E6417" w:rsidR="00706B04" w:rsidRPr="00706B04" w:rsidRDefault="00706B04" w:rsidP="00706B04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</w:pPr>
      <w:r w:rsidRPr="00706B04">
        <w:t>Integrarea operatorilor în logica aplicației (fluxuri și meniuri).</w:t>
      </w:r>
    </w:p>
    <w:p w14:paraId="38C93379" w14:textId="2EE1ADC5" w:rsidR="00706B04" w:rsidRDefault="00706B04" w:rsidP="00706B04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</w:pPr>
      <w:r w:rsidRPr="00706B04">
        <w:t xml:space="preserve">Exersarea diferenței dintre implementarea operatorilor ca </w:t>
      </w:r>
      <w:r w:rsidRPr="00706B04">
        <w:rPr>
          <w:rStyle w:val="Strong"/>
          <w:rFonts w:eastAsiaTheme="majorEastAsia"/>
        </w:rPr>
        <w:t>metode membre</w:t>
      </w:r>
      <w:r w:rsidRPr="00706B04">
        <w:t xml:space="preserve"> și ca </w:t>
      </w:r>
      <w:r w:rsidRPr="00706B04">
        <w:rPr>
          <w:rStyle w:val="Strong"/>
          <w:rFonts w:eastAsiaTheme="majorEastAsia"/>
        </w:rPr>
        <w:t xml:space="preserve">funcții </w:t>
      </w:r>
      <w:r w:rsidRPr="00706B04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friend</w:t>
      </w:r>
      <w:r w:rsidRPr="00706B04">
        <w:t>.</w:t>
      </w:r>
    </w:p>
    <w:p w14:paraId="71BEACDF" w14:textId="77777777" w:rsidR="00706B04" w:rsidRDefault="00706B04" w:rsidP="00657414">
      <w:pPr>
        <w:pStyle w:val="Textbold"/>
      </w:pPr>
    </w:p>
    <w:p w14:paraId="49E71A46" w14:textId="4118DC0D" w:rsidR="00CA6729" w:rsidRPr="00657414" w:rsidRDefault="00CA6729" w:rsidP="00657414">
      <w:pPr>
        <w:pStyle w:val="Textbold"/>
      </w:pPr>
      <w:r w:rsidRPr="00657414">
        <w:t>Sarcina</w:t>
      </w:r>
      <w:r w:rsidR="00AD66D8" w:rsidRPr="00657414">
        <w:t xml:space="preserve"> laboratorului</w:t>
      </w:r>
    </w:p>
    <w:p w14:paraId="3D36DCE6" w14:textId="77777777" w:rsidR="00706B04" w:rsidRPr="00706B04" w:rsidRDefault="00706B04" w:rsidP="00706B04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706B04">
        <w:rPr>
          <w:rFonts w:ascii="Times New Roman" w:hAnsi="Times New Roman" w:cs="Times New Roman"/>
          <w:b/>
          <w:bCs/>
          <w:sz w:val="24"/>
          <w:szCs w:val="24"/>
          <w:lang w:val="ro-RO"/>
        </w:rPr>
        <w:t>Supraincărcarea operatorilor</w:t>
      </w:r>
    </w:p>
    <w:p w14:paraId="326A248D" w14:textId="6C02D8D9" w:rsidR="00706B04" w:rsidRPr="00706B04" w:rsidRDefault="00706B04" w:rsidP="00706B04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6B04">
        <w:rPr>
          <w:rFonts w:ascii="Times New Roman" w:hAnsi="Times New Roman" w:cs="Times New Roman"/>
          <w:b/>
          <w:bCs/>
          <w:sz w:val="24"/>
          <w:szCs w:val="24"/>
          <w:lang w:val="ro-RO"/>
        </w:rPr>
        <w:t>Clasa Client</w:t>
      </w:r>
      <w:r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-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t</w:t>
      </w:r>
      <w:r w:rsidRPr="00706B04">
        <w:rPr>
          <w:rFonts w:ascii="Times New Roman" w:hAnsi="Times New Roman" w:cs="Times New Roman"/>
          <w:sz w:val="24"/>
          <w:szCs w:val="24"/>
          <w:lang w:val="ro-RO"/>
        </w:rPr>
        <w:t xml:space="preserve">rebuie să conțină </w:t>
      </w:r>
      <w:r w:rsidRPr="00706B04">
        <w:rPr>
          <w:rFonts w:ascii="Times New Roman" w:hAnsi="Times New Roman" w:cs="Times New Roman"/>
          <w:b/>
          <w:bCs/>
          <w:sz w:val="24"/>
          <w:szCs w:val="24"/>
          <w:lang w:val="ro-RO"/>
        </w:rPr>
        <w:t>minimum 3 operatori supraincarcați</w:t>
      </w:r>
      <w:r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4CED4901" w14:textId="473ACB5E" w:rsidR="00706B04" w:rsidRPr="00706B04" w:rsidRDefault="00706B04" w:rsidP="00706B04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6B04">
        <w:rPr>
          <w:rFonts w:ascii="Times New Roman" w:hAnsi="Times New Roman" w:cs="Times New Roman"/>
          <w:b/>
          <w:bCs/>
          <w:sz w:val="24"/>
          <w:szCs w:val="24"/>
          <w:lang w:val="ro-RO"/>
        </w:rPr>
        <w:t>Clasa Abonament</w:t>
      </w:r>
      <w:r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-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t</w:t>
      </w:r>
      <w:r w:rsidRPr="00706B04">
        <w:rPr>
          <w:rFonts w:ascii="Times New Roman" w:hAnsi="Times New Roman" w:cs="Times New Roman"/>
          <w:sz w:val="24"/>
          <w:szCs w:val="24"/>
          <w:lang w:val="ro-RO"/>
        </w:rPr>
        <w:t xml:space="preserve">rebuie să conțină </w:t>
      </w:r>
      <w:r w:rsidRPr="00706B04">
        <w:rPr>
          <w:rFonts w:ascii="Times New Roman" w:hAnsi="Times New Roman" w:cs="Times New Roman"/>
          <w:b/>
          <w:bCs/>
          <w:sz w:val="24"/>
          <w:szCs w:val="24"/>
          <w:lang w:val="ro-RO"/>
        </w:rPr>
        <w:t>minimum 3 operatori supraincarcați</w:t>
      </w:r>
      <w:r w:rsidRPr="00706B04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6AF5170F" w14:textId="43E78AD3" w:rsidR="00706B04" w:rsidRPr="00706B04" w:rsidRDefault="00706B04" w:rsidP="00706B04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706B04">
        <w:rPr>
          <w:rFonts w:ascii="Times New Roman" w:hAnsi="Times New Roman" w:cs="Times New Roman"/>
          <w:b/>
          <w:bCs/>
          <w:sz w:val="24"/>
          <w:szCs w:val="24"/>
          <w:lang w:val="ro-RO"/>
        </w:rPr>
        <w:t>Clasa Sala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- t</w:t>
      </w:r>
      <w:r w:rsidRPr="00706B04">
        <w:rPr>
          <w:rFonts w:ascii="Times New Roman" w:hAnsi="Times New Roman" w:cs="Times New Roman"/>
          <w:sz w:val="24"/>
          <w:szCs w:val="24"/>
          <w:lang w:val="ro-RO"/>
        </w:rPr>
        <w:t xml:space="preserve">rebuie să conțină </w:t>
      </w:r>
      <w:r w:rsidRPr="00706B04">
        <w:rPr>
          <w:rFonts w:ascii="Times New Roman" w:hAnsi="Times New Roman" w:cs="Times New Roman"/>
          <w:b/>
          <w:bCs/>
          <w:sz w:val="24"/>
          <w:szCs w:val="24"/>
          <w:lang w:val="ro-RO"/>
        </w:rPr>
        <w:t>minimum 3 operatori supraincarcați</w:t>
      </w:r>
      <w:r w:rsidRPr="00706B04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46297FCE" w14:textId="77777777" w:rsidR="00706B04" w:rsidRDefault="00706B04" w:rsidP="00706B04">
      <w:pPr>
        <w:pStyle w:val="Textbold"/>
      </w:pPr>
    </w:p>
    <w:p w14:paraId="68362EBB" w14:textId="528FBE22" w:rsidR="00006DD1" w:rsidRDefault="00706B04" w:rsidP="00706B04">
      <w:pPr>
        <w:pStyle w:val="Textbold"/>
      </w:pPr>
      <w:r>
        <w:t>Note</w:t>
      </w:r>
    </w:p>
    <w:p w14:paraId="56FB20D5" w14:textId="567116B8" w:rsidR="00706B04" w:rsidRPr="00706B04" w:rsidRDefault="00706B04" w:rsidP="00706B04">
      <w:pPr>
        <w:pStyle w:val="Textdebaz"/>
        <w:numPr>
          <w:ilvl w:val="0"/>
          <w:numId w:val="29"/>
        </w:numPr>
      </w:pPr>
      <w:r w:rsidRPr="00706B04">
        <w:t>Programul va păstra structura meniurilor din Laboratorul 3 (Meniu de bază și Meniu principal).</w:t>
      </w:r>
    </w:p>
    <w:p w14:paraId="7B276883" w14:textId="0F8A8ED3" w:rsidR="00706B04" w:rsidRDefault="00706B04" w:rsidP="00706B04">
      <w:pPr>
        <w:pStyle w:val="Textdebaz"/>
        <w:numPr>
          <w:ilvl w:val="0"/>
          <w:numId w:val="29"/>
        </w:numPr>
      </w:pPr>
      <w:r w:rsidRPr="00706B04">
        <w:t>În cadrul funcționalităților deja existente, se va integra utilizarea operatorilor supraincarcați acolo unde are sens.</w:t>
      </w:r>
    </w:p>
    <w:p w14:paraId="435D3F25" w14:textId="77777777" w:rsidR="00706B04" w:rsidRDefault="00706B04" w:rsidP="00706B04">
      <w:pPr>
        <w:pStyle w:val="Textdebaz"/>
      </w:pPr>
    </w:p>
    <w:p w14:paraId="53BC9FC9" w14:textId="77777777" w:rsidR="00706B04" w:rsidRPr="00706B04" w:rsidRDefault="00706B04" w:rsidP="00706B04">
      <w:pPr>
        <w:pStyle w:val="Textbold"/>
      </w:pPr>
      <w:r w:rsidRPr="00706B04">
        <w:t>Cerințe finale</w:t>
      </w:r>
    </w:p>
    <w:p w14:paraId="064AC35B" w14:textId="77777777" w:rsidR="00706B04" w:rsidRPr="00706B04" w:rsidRDefault="00706B04" w:rsidP="00706B04">
      <w:pPr>
        <w:pStyle w:val="Textdebaz"/>
        <w:numPr>
          <w:ilvl w:val="0"/>
          <w:numId w:val="30"/>
        </w:numPr>
      </w:pPr>
      <w:r w:rsidRPr="00706B04">
        <w:t xml:space="preserve">Fiecare clasă (Client, Abonament, Sala) trebuie să aibă </w:t>
      </w:r>
      <w:r w:rsidRPr="00706B04">
        <w:rPr>
          <w:b/>
          <w:bCs/>
        </w:rPr>
        <w:t>minim 3 operatori supraincarcați</w:t>
      </w:r>
      <w:r w:rsidRPr="00706B04">
        <w:t>, diferiți între ei.</w:t>
      </w:r>
    </w:p>
    <w:p w14:paraId="7D352BA8" w14:textId="77777777" w:rsidR="00706B04" w:rsidRPr="00706B04" w:rsidRDefault="00706B04" w:rsidP="00706B04">
      <w:pPr>
        <w:pStyle w:val="Textdebaz"/>
        <w:numPr>
          <w:ilvl w:val="0"/>
          <w:numId w:val="30"/>
        </w:numPr>
      </w:pPr>
      <w:r w:rsidRPr="00706B04">
        <w:t>Alegerea operatorilor se face de către student, dar trebuie argumentată în comentarii de ce operatorii respectivi sunt relevanți.</w:t>
      </w:r>
    </w:p>
    <w:p w14:paraId="7BD8D5AC" w14:textId="1046383D" w:rsidR="00706B04" w:rsidRPr="00706B04" w:rsidRDefault="00706B04" w:rsidP="00706B04">
      <w:pPr>
        <w:pStyle w:val="Textdebaz"/>
        <w:numPr>
          <w:ilvl w:val="0"/>
          <w:numId w:val="30"/>
        </w:numPr>
      </w:pPr>
      <w:r w:rsidRPr="00706B04">
        <w:t>Operatorii implementați trebuie testați explicit.</w:t>
      </w:r>
    </w:p>
    <w:p w14:paraId="57A680FA" w14:textId="3EAB740C" w:rsidR="00BE2F8A" w:rsidRPr="00706B04" w:rsidRDefault="00706B04" w:rsidP="00006DD1">
      <w:pPr>
        <w:pStyle w:val="Textdebaz"/>
        <w:numPr>
          <w:ilvl w:val="0"/>
          <w:numId w:val="30"/>
        </w:numPr>
        <w:rPr>
          <w:rFonts w:cs="Times New Roman"/>
          <w:szCs w:val="24"/>
        </w:rPr>
      </w:pPr>
      <w:r w:rsidRPr="00706B04">
        <w:t>Aplicația trebuie să compileze și să ruleze, integrând operatorii în meniurile deja existente.</w:t>
      </w:r>
    </w:p>
    <w:sectPr w:rsidR="00BE2F8A" w:rsidRPr="00706B04" w:rsidSect="004B3DA5">
      <w:pgSz w:w="11906" w:h="16838" w:code="9"/>
      <w:pgMar w:top="1134" w:right="567" w:bottom="1134" w:left="1134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63F0"/>
    <w:multiLevelType w:val="multilevel"/>
    <w:tmpl w:val="6FE0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55DE9"/>
    <w:multiLevelType w:val="hybridMultilevel"/>
    <w:tmpl w:val="FC54F04E"/>
    <w:lvl w:ilvl="0" w:tplc="041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CE63E4"/>
    <w:multiLevelType w:val="hybridMultilevel"/>
    <w:tmpl w:val="BFF0DA62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BD2E9A"/>
    <w:multiLevelType w:val="hybridMultilevel"/>
    <w:tmpl w:val="ED4656B0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D2150F"/>
    <w:multiLevelType w:val="hybridMultilevel"/>
    <w:tmpl w:val="3794B2D4"/>
    <w:lvl w:ilvl="0" w:tplc="C47AEEC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797D16"/>
    <w:multiLevelType w:val="multilevel"/>
    <w:tmpl w:val="65C81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9D6373"/>
    <w:multiLevelType w:val="hybridMultilevel"/>
    <w:tmpl w:val="DC5430A4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967EAC"/>
    <w:multiLevelType w:val="multilevel"/>
    <w:tmpl w:val="CB10A84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E7C15"/>
    <w:multiLevelType w:val="multilevel"/>
    <w:tmpl w:val="0840F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EC3753"/>
    <w:multiLevelType w:val="multilevel"/>
    <w:tmpl w:val="77F2E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0D6C08"/>
    <w:multiLevelType w:val="multilevel"/>
    <w:tmpl w:val="8092D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5E5E16"/>
    <w:multiLevelType w:val="hybridMultilevel"/>
    <w:tmpl w:val="C14CF55C"/>
    <w:lvl w:ilvl="0" w:tplc="D6A624E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B11BBF"/>
    <w:multiLevelType w:val="multilevel"/>
    <w:tmpl w:val="56AE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597A69"/>
    <w:multiLevelType w:val="multilevel"/>
    <w:tmpl w:val="65C81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9C17A3"/>
    <w:multiLevelType w:val="multilevel"/>
    <w:tmpl w:val="EC006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0D4A75"/>
    <w:multiLevelType w:val="hybridMultilevel"/>
    <w:tmpl w:val="7A08F1D6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2F7E5B"/>
    <w:multiLevelType w:val="multilevel"/>
    <w:tmpl w:val="9CD4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844B35"/>
    <w:multiLevelType w:val="multilevel"/>
    <w:tmpl w:val="CDDA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CD145B"/>
    <w:multiLevelType w:val="multilevel"/>
    <w:tmpl w:val="24005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8B63C1"/>
    <w:multiLevelType w:val="multilevel"/>
    <w:tmpl w:val="6466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9F0C96"/>
    <w:multiLevelType w:val="multilevel"/>
    <w:tmpl w:val="F0C0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2B2E06"/>
    <w:multiLevelType w:val="multilevel"/>
    <w:tmpl w:val="ADC8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F17241"/>
    <w:multiLevelType w:val="hybridMultilevel"/>
    <w:tmpl w:val="F7AC2BD2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826FF9"/>
    <w:multiLevelType w:val="hybridMultilevel"/>
    <w:tmpl w:val="082A91DC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954A81"/>
    <w:multiLevelType w:val="multilevel"/>
    <w:tmpl w:val="D7602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8C3A10"/>
    <w:multiLevelType w:val="multilevel"/>
    <w:tmpl w:val="65C81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CC3B56"/>
    <w:multiLevelType w:val="multilevel"/>
    <w:tmpl w:val="11F66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A04757"/>
    <w:multiLevelType w:val="multilevel"/>
    <w:tmpl w:val="368E3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6063BC"/>
    <w:multiLevelType w:val="multilevel"/>
    <w:tmpl w:val="F2460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E25268"/>
    <w:multiLevelType w:val="multilevel"/>
    <w:tmpl w:val="34E2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961666">
    <w:abstractNumId w:val="28"/>
  </w:num>
  <w:num w:numId="2" w16cid:durableId="296377285">
    <w:abstractNumId w:val="25"/>
  </w:num>
  <w:num w:numId="3" w16cid:durableId="277954527">
    <w:abstractNumId w:val="29"/>
  </w:num>
  <w:num w:numId="4" w16cid:durableId="853694115">
    <w:abstractNumId w:val="1"/>
  </w:num>
  <w:num w:numId="5" w16cid:durableId="1155609582">
    <w:abstractNumId w:val="7"/>
  </w:num>
  <w:num w:numId="6" w16cid:durableId="1297369823">
    <w:abstractNumId w:val="5"/>
  </w:num>
  <w:num w:numId="7" w16cid:durableId="1501504271">
    <w:abstractNumId w:val="13"/>
  </w:num>
  <w:num w:numId="8" w16cid:durableId="1493522103">
    <w:abstractNumId w:val="23"/>
  </w:num>
  <w:num w:numId="9" w16cid:durableId="1669095312">
    <w:abstractNumId w:val="22"/>
  </w:num>
  <w:num w:numId="10" w16cid:durableId="1199510118">
    <w:abstractNumId w:val="4"/>
  </w:num>
  <w:num w:numId="11" w16cid:durableId="1004481038">
    <w:abstractNumId w:val="3"/>
  </w:num>
  <w:num w:numId="12" w16cid:durableId="1693334970">
    <w:abstractNumId w:val="17"/>
  </w:num>
  <w:num w:numId="13" w16cid:durableId="867641695">
    <w:abstractNumId w:val="15"/>
  </w:num>
  <w:num w:numId="14" w16cid:durableId="1424761411">
    <w:abstractNumId w:val="20"/>
  </w:num>
  <w:num w:numId="15" w16cid:durableId="909660758">
    <w:abstractNumId w:val="0"/>
  </w:num>
  <w:num w:numId="16" w16cid:durableId="660233120">
    <w:abstractNumId w:val="14"/>
  </w:num>
  <w:num w:numId="17" w16cid:durableId="2086150324">
    <w:abstractNumId w:val="8"/>
  </w:num>
  <w:num w:numId="18" w16cid:durableId="798307009">
    <w:abstractNumId w:val="9"/>
  </w:num>
  <w:num w:numId="19" w16cid:durableId="2107000934">
    <w:abstractNumId w:val="21"/>
  </w:num>
  <w:num w:numId="20" w16cid:durableId="1860773843">
    <w:abstractNumId w:val="2"/>
  </w:num>
  <w:num w:numId="21" w16cid:durableId="948003725">
    <w:abstractNumId w:val="11"/>
  </w:num>
  <w:num w:numId="22" w16cid:durableId="500779714">
    <w:abstractNumId w:val="18"/>
  </w:num>
  <w:num w:numId="23" w16cid:durableId="284700004">
    <w:abstractNumId w:val="19"/>
  </w:num>
  <w:num w:numId="24" w16cid:durableId="1676223253">
    <w:abstractNumId w:val="12"/>
  </w:num>
  <w:num w:numId="25" w16cid:durableId="1964723844">
    <w:abstractNumId w:val="16"/>
  </w:num>
  <w:num w:numId="26" w16cid:durableId="1033072268">
    <w:abstractNumId w:val="26"/>
  </w:num>
  <w:num w:numId="27" w16cid:durableId="389957893">
    <w:abstractNumId w:val="10"/>
  </w:num>
  <w:num w:numId="28" w16cid:durableId="2059282156">
    <w:abstractNumId w:val="27"/>
  </w:num>
  <w:num w:numId="29" w16cid:durableId="625622984">
    <w:abstractNumId w:val="6"/>
  </w:num>
  <w:num w:numId="30" w16cid:durableId="185815699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CD3"/>
    <w:rsid w:val="000047EC"/>
    <w:rsid w:val="00006DD1"/>
    <w:rsid w:val="00122DA1"/>
    <w:rsid w:val="00125C67"/>
    <w:rsid w:val="001E37F3"/>
    <w:rsid w:val="00211E78"/>
    <w:rsid w:val="002B0223"/>
    <w:rsid w:val="002F59A4"/>
    <w:rsid w:val="00323B27"/>
    <w:rsid w:val="003469DF"/>
    <w:rsid w:val="003E0E91"/>
    <w:rsid w:val="00453206"/>
    <w:rsid w:val="004B3DA5"/>
    <w:rsid w:val="004C6C29"/>
    <w:rsid w:val="00587E0E"/>
    <w:rsid w:val="00625A53"/>
    <w:rsid w:val="006370F1"/>
    <w:rsid w:val="00657414"/>
    <w:rsid w:val="00706B04"/>
    <w:rsid w:val="00773C4B"/>
    <w:rsid w:val="007802EB"/>
    <w:rsid w:val="007D53AF"/>
    <w:rsid w:val="008A7F77"/>
    <w:rsid w:val="008B07E8"/>
    <w:rsid w:val="008C10B4"/>
    <w:rsid w:val="0091703A"/>
    <w:rsid w:val="009331E6"/>
    <w:rsid w:val="00AD0EB3"/>
    <w:rsid w:val="00AD5CD3"/>
    <w:rsid w:val="00AD66D8"/>
    <w:rsid w:val="00B2265B"/>
    <w:rsid w:val="00B57227"/>
    <w:rsid w:val="00BE2F8A"/>
    <w:rsid w:val="00C245F9"/>
    <w:rsid w:val="00CA6729"/>
    <w:rsid w:val="00CB72FA"/>
    <w:rsid w:val="00D4484E"/>
    <w:rsid w:val="00D650DB"/>
    <w:rsid w:val="00DC106B"/>
    <w:rsid w:val="00E03600"/>
    <w:rsid w:val="00E05989"/>
    <w:rsid w:val="00F46203"/>
    <w:rsid w:val="00FA7DC8"/>
    <w:rsid w:val="00FD5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0D647"/>
  <w15:chartTrackingRefBased/>
  <w15:docId w15:val="{33370769-4E9E-49DA-BD38-62CF3BC58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EB3"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72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22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5C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C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pitol">
    <w:name w:val="Capitol"/>
    <w:basedOn w:val="Heading1"/>
    <w:link w:val="CapitolChar"/>
    <w:qFormat/>
    <w:rsid w:val="00B57227"/>
    <w:pPr>
      <w:spacing w:before="0" w:line="360" w:lineRule="auto"/>
      <w:jc w:val="center"/>
    </w:pPr>
    <w:rPr>
      <w:rFonts w:ascii="Times New Roman" w:hAnsi="Times New Roman"/>
      <w:b/>
      <w:color w:val="000000" w:themeColor="text1"/>
      <w:sz w:val="26"/>
    </w:rPr>
  </w:style>
  <w:style w:type="character" w:customStyle="1" w:styleId="CapitolChar">
    <w:name w:val="Capitol Char"/>
    <w:basedOn w:val="Heading1Char"/>
    <w:link w:val="Capitol"/>
    <w:rsid w:val="00B57227"/>
    <w:rPr>
      <w:rFonts w:ascii="Times New Roman" w:eastAsiaTheme="majorEastAsia" w:hAnsi="Times New Roman" w:cstheme="majorBidi"/>
      <w:b/>
      <w:color w:val="000000" w:themeColor="text1"/>
      <w:sz w:val="26"/>
      <w:szCs w:val="32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572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Subcapitol">
    <w:name w:val="Subcapitol"/>
    <w:basedOn w:val="Heading2"/>
    <w:link w:val="SubcapitolChar"/>
    <w:qFormat/>
    <w:rsid w:val="00B57227"/>
    <w:pPr>
      <w:spacing w:line="276" w:lineRule="auto"/>
    </w:pPr>
    <w:rPr>
      <w:rFonts w:ascii="Times New Roman" w:hAnsi="Times New Roman"/>
      <w:b/>
      <w:sz w:val="24"/>
    </w:rPr>
  </w:style>
  <w:style w:type="character" w:customStyle="1" w:styleId="SubcapitolChar">
    <w:name w:val="Subcapitol Char"/>
    <w:basedOn w:val="Heading2Char"/>
    <w:link w:val="Subcapitol"/>
    <w:rsid w:val="00B57227"/>
    <w:rPr>
      <w:rFonts w:ascii="Times New Roman" w:eastAsiaTheme="majorEastAsia" w:hAnsi="Times New Roman" w:cstheme="majorBidi"/>
      <w:b/>
      <w:color w:val="2F5496" w:themeColor="accent1" w:themeShade="BF"/>
      <w:sz w:val="24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22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Textdebaz">
    <w:name w:val="Text de bază"/>
    <w:basedOn w:val="Normal"/>
    <w:link w:val="TextdebazChar"/>
    <w:autoRedefine/>
    <w:qFormat/>
    <w:rsid w:val="00122DA1"/>
    <w:pPr>
      <w:spacing w:after="0" w:line="360" w:lineRule="auto"/>
      <w:ind w:left="720"/>
      <w:jc w:val="both"/>
    </w:pPr>
    <w:rPr>
      <w:rFonts w:ascii="Times New Roman" w:hAnsi="Times New Roman"/>
      <w:color w:val="000000" w:themeColor="text1"/>
      <w:sz w:val="24"/>
      <w:lang w:val="ro-RO"/>
    </w:rPr>
  </w:style>
  <w:style w:type="character" w:customStyle="1" w:styleId="TextdebazChar">
    <w:name w:val="Text de bază Char"/>
    <w:basedOn w:val="DefaultParagraphFont"/>
    <w:link w:val="Textdebaz"/>
    <w:rsid w:val="00122DA1"/>
    <w:rPr>
      <w:rFonts w:ascii="Times New Roman" w:hAnsi="Times New Roman"/>
      <w:noProof/>
      <w:color w:val="000000" w:themeColor="text1"/>
      <w:sz w:val="24"/>
    </w:rPr>
  </w:style>
  <w:style w:type="paragraph" w:customStyle="1" w:styleId="Codsurs">
    <w:name w:val="Cod sursă"/>
    <w:basedOn w:val="BodyText"/>
    <w:link w:val="CodsursChar"/>
    <w:qFormat/>
    <w:rsid w:val="00B57227"/>
    <w:pPr>
      <w:spacing w:before="30" w:after="0" w:line="240" w:lineRule="auto"/>
      <w:jc w:val="both"/>
    </w:pPr>
    <w:rPr>
      <w:rFonts w:ascii="Courier New" w:eastAsia="Times New Roman" w:hAnsi="Courier New" w:cs="Times New Roman"/>
      <w:color w:val="000000" w:themeColor="text1"/>
      <w:sz w:val="24"/>
      <w:szCs w:val="24"/>
    </w:rPr>
  </w:style>
  <w:style w:type="character" w:customStyle="1" w:styleId="CodsursChar">
    <w:name w:val="Cod sursă Char"/>
    <w:basedOn w:val="BodyTextChar"/>
    <w:link w:val="Codsurs"/>
    <w:rsid w:val="00B57227"/>
    <w:rPr>
      <w:rFonts w:ascii="Courier New" w:eastAsia="Times New Roman" w:hAnsi="Courier New" w:cs="Times New Roman"/>
      <w:color w:val="000000" w:themeColor="text1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B5722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57227"/>
  </w:style>
  <w:style w:type="paragraph" w:customStyle="1" w:styleId="Textbold">
    <w:name w:val="Text bold"/>
    <w:basedOn w:val="Textdebaz"/>
    <w:link w:val="TextboldChar"/>
    <w:autoRedefine/>
    <w:qFormat/>
    <w:rsid w:val="00657414"/>
    <w:pPr>
      <w:ind w:left="0"/>
    </w:pPr>
    <w:rPr>
      <w:rFonts w:cs="Times New Roman"/>
      <w:b/>
      <w:sz w:val="28"/>
      <w:szCs w:val="28"/>
    </w:rPr>
  </w:style>
  <w:style w:type="character" w:customStyle="1" w:styleId="TextboldChar">
    <w:name w:val="Text bold Char"/>
    <w:basedOn w:val="TextdebazChar"/>
    <w:link w:val="Textbold"/>
    <w:rsid w:val="00657414"/>
    <w:rPr>
      <w:rFonts w:ascii="Times New Roman" w:hAnsi="Times New Roman" w:cs="Times New Roman"/>
      <w:b/>
      <w:noProof/>
      <w:color w:val="000000" w:themeColor="text1"/>
      <w:sz w:val="28"/>
      <w:szCs w:val="28"/>
    </w:rPr>
  </w:style>
  <w:style w:type="paragraph" w:customStyle="1" w:styleId="DenumireFigur">
    <w:name w:val="Denumire Figură"/>
    <w:basedOn w:val="Textdebaz"/>
    <w:link w:val="DenumireFigurChar"/>
    <w:autoRedefine/>
    <w:qFormat/>
    <w:rsid w:val="004C6C29"/>
    <w:pPr>
      <w:jc w:val="center"/>
    </w:pPr>
    <w:rPr>
      <w:b/>
      <w:bCs/>
    </w:rPr>
  </w:style>
  <w:style w:type="character" w:customStyle="1" w:styleId="DenumireFigurChar">
    <w:name w:val="Denumire Figură Char"/>
    <w:basedOn w:val="TextdebazChar"/>
    <w:link w:val="DenumireFigur"/>
    <w:rsid w:val="004C6C29"/>
    <w:rPr>
      <w:rFonts w:ascii="Times New Roman" w:hAnsi="Times New Roman"/>
      <w:b/>
      <w:bCs/>
      <w:noProof/>
      <w:color w:val="000000" w:themeColor="text1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5CD3"/>
    <w:rPr>
      <w:rFonts w:eastAsiaTheme="majorEastAsia" w:cstheme="majorBidi"/>
      <w:noProof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CD3"/>
    <w:rPr>
      <w:rFonts w:eastAsiaTheme="majorEastAsia" w:cstheme="majorBidi"/>
      <w:i/>
      <w:iCs/>
      <w:noProof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CD3"/>
    <w:rPr>
      <w:rFonts w:eastAsiaTheme="majorEastAsia" w:cstheme="majorBidi"/>
      <w:noProof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CD3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CD3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CD3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CD3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AD5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CD3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CD3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D5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CD3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AD5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C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C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CD3"/>
    <w:rPr>
      <w:i/>
      <w:iCs/>
      <w:noProof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AD5CD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331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:lang w:val="ro-RO" w:eastAsia="ro-RO"/>
      <w14:ligatures w14:val="none"/>
    </w:rPr>
  </w:style>
  <w:style w:type="character" w:styleId="Strong">
    <w:name w:val="Strong"/>
    <w:basedOn w:val="DefaultParagraphFont"/>
    <w:uiPriority w:val="22"/>
    <w:qFormat/>
    <w:rsid w:val="009331E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532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246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 Muntean</dc:creator>
  <cp:keywords/>
  <dc:description/>
  <cp:lastModifiedBy>Mihai Muntean</cp:lastModifiedBy>
  <cp:revision>14</cp:revision>
  <dcterms:created xsi:type="dcterms:W3CDTF">2025-09-05T08:46:00Z</dcterms:created>
  <dcterms:modified xsi:type="dcterms:W3CDTF">2025-09-29T07:38:00Z</dcterms:modified>
</cp:coreProperties>
</file>