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CRM для кофейни — ТЗ, база и промты (TAGIT)</w:t>
      </w:r>
    </w:p>
    <w:p>
      <w:pPr/>
      <w:r>
        <w:t xml:space="preserve">Sep 20,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1. Обзор и цели</w:t>
      </w:r>
    </w:p>
    <w:p>
      <w:pPr/>
      <w:r>
        <w:t xml:space="preserve">TAGIT Coffee CRM — касса и учётная система для одной кофейни, работающая на сенсорном планшете (альбомная ориентация). За стойкой бариста принимает заказы, пробивает оплату и выдаёт клиенту квитанцию; владелец в отдельном разделе видит отчёты и управляет меню. Каждая продажа и каждая смена пишутся в единую базу на сервере, поэтому цифры не теряются.</w:t>
      </w:r>
    </w:p>
    <w:p>
      <w:pPr/>
      <w:r>
        <w:rPr>
          <w:b/>
        </w:rPr>
        <w:t xml:space="preserve">Кто пользуется.</w:t>
      </w:r>
      <w:r>
        <w:t xml:space="preserve"> Бариста (смена, продажи, касса) и владелец (отчёты, меню, контроль). Вход разделяется по PIN-коду.</w:t>
      </w:r>
    </w:p>
    <w:p>
      <w:pPr/>
      <w:r>
        <w:rPr>
          <w:b/>
        </w:rPr>
        <w:t xml:space="preserve">Границы MVP.</w:t>
      </w:r>
      <w:r>
        <w:t xml:space="preserve"> В первую версию входит строго заявленный список и ничего сверх него:</w:t>
      </w:r>
    </w:p>
    <w:p>
      <w:pPr>
        <w:pStyle w:val="ListParagraph"/>
        <w:numPr>
          <w:ilvl w:val="0"/>
          <w:numId w:val="2"/>
        </w:numPr>
      </w:pPr>
      <w:r>
        <w:t xml:space="preserve">главное меню бариста как стартовый экран;</w:t>
      </w:r>
    </w:p>
    <w:p>
      <w:pPr>
        <w:pStyle w:val="ListParagraph"/>
        <w:numPr>
          <w:ilvl w:val="0"/>
          <w:numId w:val="2"/>
        </w:numPr>
      </w:pPr>
      <w:r>
        <w:t xml:space="preserve">новый заказ → категории напитков → добавление в корзину → корзина → подтверждение оплаты → способ (наличные / перевод по номеру);</w:t>
      </w:r>
    </w:p>
    <w:p>
      <w:pPr>
        <w:pStyle w:val="ListParagraph"/>
        <w:numPr>
          <w:ilvl w:val="0"/>
          <w:numId w:val="2"/>
        </w:numPr>
      </w:pPr>
      <w:r>
        <w:t xml:space="preserve">после оформления — запись продажи в базу и выдача квитанции (электронная или на печать; </w:t>
      </w:r>
      <w:r>
        <w:rPr>
          <w:b/>
        </w:rPr>
        <w:t xml:space="preserve">не</w:t>
      </w:r>
      <w:r>
        <w:t xml:space="preserve"> фискальный чек 54-ФЗ);</w:t>
      </w:r>
    </w:p>
    <w:p>
      <w:pPr>
        <w:pStyle w:val="ListParagraph"/>
        <w:numPr>
          <w:ilvl w:val="0"/>
          <w:numId w:val="2"/>
        </w:numPr>
      </w:pPr>
      <w:r>
        <w:t xml:space="preserve">открытие смены с внесением начальной суммы, закрытие смены с пересчётом и показателями кассы;</w:t>
      </w:r>
    </w:p>
    <w:p>
      <w:pPr>
        <w:pStyle w:val="ListParagraph"/>
        <w:numPr>
          <w:ilvl w:val="0"/>
          <w:numId w:val="2"/>
        </w:numPr>
      </w:pPr>
      <w:r>
        <w:t xml:space="preserve">отчёт за день по базе (выручка, разбивка по способу оплаты и по позициям).</w:t>
      </w:r>
    </w:p>
    <w:p>
      <w:pPr/>
      <w:r>
        <w:rPr>
          <w:b/>
        </w:rPr>
        <w:t xml:space="preserve">Чего в MVP нет</w:t>
      </w:r>
      <w:r>
        <w:t xml:space="preserve"> (чтобы не раздувать первую версию): фискализация и онлайн-касса, эквайринг-терминал и QR СБП, лояльность, склад/себестоимость, доставка, несколько точек. База спроектирована так, чтобы это можно было добавить позже, не переделывая всё.</w:t>
      </w:r>
    </w:p>
    <w:p>
      <w:pPr/>
      <w:r>
        <w:rPr>
          <w:b/>
        </w:rPr>
        <w:t xml:space="preserve">Оговорка по закону.</w:t>
      </w:r>
      <w:r>
        <w:t xml:space="preserve"> «Простая квитанция» удобна для старта и внутреннего учёта, но по 54-ФЗ она не заменяет кассовый чек при реальных продажах в РФ. Это компромисс ради скорости запуска; переход на фискальный чек заложен в дорожную карту (раздел 13).</w:t>
      </w:r>
    </w:p>
    <w:p>
      <w:pPr>
        <w:pStyle w:val="Heading2"/>
      </w:pPr>
      <w:r>
        <w:t xml:space="preserve">2. Роли и права доступа</w:t>
      </w:r>
    </w:p>
    <w:p>
      <w:pPr/>
      <w:r>
        <w:t xml:space="preserve">Две роли, обе входят по 4-значному PIN-коду на стартовом экране. PIN — это быстро на планшете и не требует клавиатуры. Каждое действие в базе привязано к тому, кто вошёл, поэтому всегда видно, какой бариста пробил продажу и кто открывал/закрывал смену.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доступно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закрыто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Бариста</w:t>
            </w:r>
          </w:p>
        </w:tc>
        <w:tc>
          <w:tcPr>
            <w:tcW w:w="3120" w:type="dxa"/>
          </w:tcPr>
          <w:p>
            <w:pPr/>
            <w:r>
              <w:t xml:space="preserve">Открыть/закрыть смену, принимать заказы и оплату, выдавать квитанцию, видеть свою текущую смену и её итог</w:t>
            </w:r>
          </w:p>
        </w:tc>
        <w:tc>
          <w:tcPr>
            <w:tcW w:w="3120" w:type="dxa"/>
          </w:tcPr>
          <w:p>
            <w:pPr/>
            <w:r>
              <w:t xml:space="preserve">Редактирование меню и цен, отчёты за прошлые дни/чужие смены, удаление продаж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Владелец</w:t>
            </w:r>
          </w:p>
        </w:tc>
        <w:tc>
          <w:tcPr>
            <w:tcW w:w="3120" w:type="dxa"/>
          </w:tcPr>
          <w:p>
            <w:pPr/>
            <w:r>
              <w:t xml:space="preserve">Всё выше + отчёты за любой день/период, управление меню и ценами, просмотр всех смен, управление сотрудниками и их PIN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Владелец — тоже человек за стойкой, поэтому он может всё, что бариста, плюс админские функции. Разделение простое: отчёты и меню — только владелец, чтобы бариста не менял цены и не правил чужую выручку. Права хранятся в поле role таблицы сотрудников и проверяются на бэкенде, а не только прячутся кнопки на фронте.</w:t>
      </w:r>
    </w:p>
    <w:p>
      <w:pPr>
        <w:pStyle w:val="Heading2"/>
      </w:pPr>
      <w:r>
        <w:t xml:space="preserve">3. Ключевые сценарии</w:t>
      </w:r>
    </w:p>
    <w:p>
      <w:pPr/>
      <w:r>
        <w:t xml:space="preserve">Три сценария покрывают весь рабочий день: открыть смену → продавать → закрыть смену.</w:t>
      </w:r>
    </w:p>
    <w:p>
      <w:pPr/>
      <w:r>
        <w:rPr>
          <w:b/>
        </w:rPr>
        <w:t xml:space="preserve">Сценарий А — продажа (основной путь).</w:t>
      </w:r>
      <w:r>
        <w:t xml:space="preserve"> Это то, что бариста делает десятки раз за смену, поэтому путь максимально короткий.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  A[Главное меню] --&gt; B[Новый заказ]</w:t>
        <w:br/>
        <w:t xml:space="preserve">    B --&gt; C[Категория&lt;br/&gt;напитков]</w:t>
        <w:br/>
        <w:t xml:space="preserve">    C --&gt; D[Позиция&lt;br/&gt;+ в корзину]</w:t>
        <w:br/>
        <w:t xml:space="preserve">    D --&gt;|ещё| C</w:t>
        <w:br/>
        <w:t xml:space="preserve">    D --&gt; E[Корзина]</w:t>
        <w:br/>
        <w:t xml:space="preserve">    E --&gt; F[Оплата:&lt;br/&gt;нал / перевод]</w:t>
        <w:br/>
        <w:t xml:space="preserve">    F --&gt; G[Подтверждение]</w:t>
        <w:br/>
        <w:t xml:space="preserve">    G --&gt; H[Запись в базу]</w:t>
        <w:br/>
        <w:t xml:space="preserve">    H --&gt; I[Квитанция]</w:t>
        <w:br/>
        <w:t xml:space="preserve">    I --&gt; A</w:t>
      </w:r>
    </w:p>
    <w:p>
      <w:pPr/>
      <w:r>
        <w:t xml:space="preserve">Ключевое: после подтверждения продажа сначала записывается в базу, и только потом показывается квитанция. Если сеть отвалилась — продажа копится локально на планшете и досылается, когда связь вернётся (офлайн-режим — этап 2, см. раздел 13).</w:t>
      </w:r>
    </w:p>
    <w:p>
      <w:pPr/>
      <w:r>
        <w:rPr>
          <w:b/>
        </w:rPr>
        <w:t xml:space="preserve">Сценарий Б — открытие смены.</w:t>
      </w:r>
      <w:r>
        <w:t xml:space="preserve"> Бариста не может продавать, пока смена не открыта. При открытии он вводит начальную сумму наличных в кассе (размен), и с этого момента все продажи привязываются к этой смене.</w:t>
      </w:r>
    </w:p>
    <w:p>
      <w:pPr/>
      <w:r>
        <w:rPr>
          <w:b/>
        </w:rPr>
        <w:t xml:space="preserve">Сценарий В — закрытие смены.</w:t>
      </w:r>
      <w:r>
        <w:t xml:space="preserve"> В конце дня бариста пересчитывает наличные, вводит фактическую сумму, система сравнивает её с ожидаемой (начало + наличные продажи − инкассация) и показывает расхождение. После закрытия смена становится отчётом за день и больше не меняется.</w:t>
      </w:r>
    </w:p>
    <w:p>
      <w:pPr>
        <w:pStyle w:val="Code"/>
      </w:pPr>
      <w:bookmarkStart w:id="2" w:name="bongo_lang_mermaid_2"/>
      <w:bookmarkEnd w:id="2"/>
      <w:r>
        <w:t xml:space="preserve">stateDiagram-v2</w:t>
        <w:br/>
        <w:t xml:space="preserve">    [*] --&gt; Закрыта</w:t>
        <w:br/>
        <w:t xml:space="preserve">    Закрыта --&gt; Открыта: внести размен</w:t>
        <w:br/>
        <w:t xml:space="preserve">    Открыта --&gt; Открыта: продажи / инкассация</w:t>
        <w:br/>
        <w:t xml:space="preserve">    Открыта --&gt; Закрыта: пересчёт и сверка</w:t>
        <w:br/>
        <w:t xml:space="preserve">    Закрыта --&gt; [*]</w:t>
      </w:r>
    </w:p>
    <w:p>
      <w:pPr>
        <w:pStyle w:val="Heading2"/>
      </w:pPr>
      <w:r>
        <w:t xml:space="preserve">4. Экраны продажи</w:t>
      </w:r>
    </w:p>
    <w:p>
      <w:pPr/>
      <w:r>
        <w:t xml:space="preserve">Шесть экранов основного пути. Каждый — отдельный шаг, чтобы бариста не путался и не промахивался.</w:t>
      </w:r>
    </w:p>
    <w:p>
      <w:pPr/>
      <w:r>
        <w:rPr>
          <w:b/>
        </w:rPr>
        <w:t xml:space="preserve">4.1. Главное меню (стартовый экран).</w:t>
      </w:r>
      <w:r>
        <w:t xml:space="preserve"> Показывается после входа. Крупная кнопка «Новый заказ», статус смены (открыта/закрыта, текущая выручка, кол-во чеков), кнопки «Закрыть смену» и «Инкассация». Если смена закрыта — вместо «Новый заказ» показывается «Открыть смену».</w:t>
      </w:r>
    </w:p>
    <w:p>
      <w:pPr/>
      <w:r>
        <w:rPr>
          <w:b/>
        </w:rPr>
        <w:t xml:space="preserve">4.2. Новый заказ — каталог.</w:t>
      </w:r>
      <w:r>
        <w:t xml:space="preserve"> Экран делится на две части: слева/сверху — категории и позиции (плитки), справа — корзина, которая видна всё время. Сначала бариста выбирает категорию (эспрессо, на молоке, чай, авторские и т.д.), затем позицию.</w:t>
      </w:r>
    </w:p>
    <w:p>
      <w:pPr/>
      <w:r>
        <w:rPr>
          <w:b/>
        </w:rPr>
        <w:t xml:space="preserve">4.3. Карточка позиции → в корзину.</w:t>
      </w:r>
      <w:r>
        <w:t xml:space="preserve"> При нажатии на напиток — выбор модификаторов: объём (S/M/L), молоко (обычное/растительное), сироп, количество. Цена пересчитывается на лету. Кнопка «Добавить в корзину» возвращает к каталогу — можно добавить ещё.</w:t>
      </w:r>
    </w:p>
    <w:p>
      <w:pPr/>
      <w:r>
        <w:rPr>
          <w:b/>
        </w:rPr>
        <w:t xml:space="preserve">4.4. Корзина.</w:t>
      </w:r>
      <w:r>
        <w:t xml:space="preserve"> Список позиций с количеством и ценой, кнопки +/− и удаление, итоговая сумма крупно внизу. Кнопка «К оплате». Можно очистить всю корзину одной кнопкой (с подтверждением).</w:t>
      </w:r>
    </w:p>
    <w:p>
      <w:pPr/>
      <w:r>
        <w:rPr>
          <w:b/>
        </w:rPr>
        <w:t xml:space="preserve">4.5. Оплата.</w:t>
      </w:r>
      <w:r>
        <w:t xml:space="preserve"> Две большие кнопки: «Наличные» и «Перевод по номеру».</w:t>
      </w:r>
    </w:p>
    <w:p>
      <w:pPr>
        <w:pStyle w:val="ListParagraph"/>
        <w:numPr>
          <w:ilvl w:val="0"/>
          <w:numId w:val="3"/>
        </w:numPr>
      </w:pPr>
      <w:r>
        <w:t xml:space="preserve">Наличные — можно ввести сумму от клиента, система покажет сдачу.</w:t>
      </w:r>
    </w:p>
    <w:p>
      <w:pPr>
        <w:pStyle w:val="ListParagraph"/>
        <w:numPr>
          <w:ilvl w:val="0"/>
          <w:numId w:val="3"/>
        </w:numPr>
      </w:pPr>
      <w:r>
        <w:t xml:space="preserve">Перевод по номеру — экран показывает номер/реквизиты для перевода и сумму; клиент переводит, бариста вручную подтверждает «Оплачено».</w:t>
      </w:r>
    </w:p>
    <w:p>
      <w:pPr/>
      <w:r>
        <w:rPr>
          <w:b/>
        </w:rPr>
        <w:t xml:space="preserve">4.6. Подтверждение и квитанция.</w:t>
      </w:r>
      <w:r>
        <w:t xml:space="preserve"> После подтверждения оплаты продажа уходит в базу. Экран успеха: номер заказа, сумма, способ оплаты, кнопки «Квитанция по QR» (клиент сканирует и открывает электронный чек) и «Новый заказ». Квитанция содержит: название кофейни, дата/время, позиции с ценами, итог, способ оплаты, номер заказа. Это не фискальный чек.</w:t>
      </w:r>
    </w:p>
    <w:p>
      <w:pPr>
        <w:pStyle w:val="Heading2"/>
      </w:pPr>
      <w:r>
        <w:t xml:space="preserve">5. Смена и касса</w:t>
      </w:r>
    </w:p>
    <w:p>
      <w:pPr/>
      <w:r>
        <w:t xml:space="preserve">Смена — это контейнер, в который попадают все продажи между открытием и закрытием. Без открытой смены продавать нельзя.</w:t>
      </w:r>
    </w:p>
    <w:p>
      <w:pPr/>
      <w:r>
        <w:rPr>
          <w:b/>
        </w:rPr>
        <w:t xml:space="preserve">5.1. Открытие смены.</w:t>
      </w:r>
      <w:r>
        <w:t xml:space="preserve"> Бариста вводит начальную сумму наличных в кассе (размен на начало дня). Фиксируется время, сотрудник и эта сумма. Смена переходит в статус «Открыта».</w:t>
      </w:r>
    </w:p>
    <w:p>
      <w:pPr/>
      <w:r>
        <w:rPr>
          <w:b/>
        </w:rPr>
        <w:t xml:space="preserve">5.2. Показатели кассы в течение смены.</w:t>
      </w:r>
      <w:r>
        <w:t xml:space="preserve"> Система считает автоматически: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Показатель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Как считается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Начальная касса</w:t>
            </w:r>
          </w:p>
        </w:tc>
        <w:tc>
          <w:tcPr>
            <w:tcW w:w="4680" w:type="dxa"/>
          </w:tcPr>
          <w:p>
            <w:pPr/>
            <w:r>
              <w:t xml:space="preserve">Введёно при открытии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Выручка наличными</w:t>
            </w:r>
          </w:p>
        </w:tc>
        <w:tc>
          <w:tcPr>
            <w:tcW w:w="4680" w:type="dxa"/>
          </w:tcPr>
          <w:p>
            <w:pPr/>
            <w:r>
              <w:t xml:space="preserve">Сумма продаж со способом «наличные»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Выручка переводом</w:t>
            </w:r>
          </w:p>
        </w:tc>
        <w:tc>
          <w:tcPr>
            <w:tcW w:w="4680" w:type="dxa"/>
          </w:tcPr>
          <w:p>
            <w:pPr/>
            <w:r>
              <w:t xml:space="preserve">Сумма продаж со способом «перевод»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Инкассация</w:t>
            </w:r>
          </w:p>
        </w:tc>
        <w:tc>
          <w:tcPr>
            <w:tcW w:w="4680" w:type="dxa"/>
          </w:tcPr>
          <w:p>
            <w:pPr/>
            <w:r>
              <w:t xml:space="preserve">Сумма изъятых из кассы наличных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Ожидаемые наличные</w:t>
            </w:r>
          </w:p>
        </w:tc>
        <w:tc>
          <w:tcPr>
            <w:tcW w:w="4680" w:type="dxa"/>
          </w:tcPr>
          <w:p>
            <w:pPr/>
            <w:r>
              <w:t xml:space="preserve">Начало + выручка наличными − инкассация</w:t>
            </w:r>
          </w:p>
        </w:tc>
      </w:tr>
    </w:tbl>
    <w:p>
      <w:pPr/>
      <w:r>
        <w:rPr>
          <w:b/>
        </w:rPr>
        <w:t xml:space="preserve">5.3. Инкассация (изъятие наличных).</w:t>
      </w:r>
      <w:r>
        <w:t xml:space="preserve"> В любой момент смены бариста/владелец может изъять наличные (отвёз в банк, размен). Вводится сумма и комментарий; запись привязывается к смене.</w:t>
      </w:r>
    </w:p>
    <w:p>
      <w:pPr/>
      <w:r>
        <w:rPr>
          <w:b/>
        </w:rPr>
        <w:t xml:space="preserve">5.4. Закрытие смены и сверка.</w:t>
      </w:r>
      <w:r>
        <w:t xml:space="preserve"> Бариста пересчитывает фактические наличные и вводит сумму. Система показывает три цифры: ожидаемо, факт, расхождение (недостача/излишек). Расхождение не блокирует закрытие, но пишется в базу — владелец видит его в отчёте. После подтверждения смена закрывается и становится только для чтения.</w:t>
      </w:r>
    </w:p>
    <w:p>
      <w:pPr/>
      <w:r>
        <w:rPr>
          <w:b/>
        </w:rPr>
        <w:t xml:space="preserve">Почему так.</w:t>
      </w:r>
      <w:r>
        <w:t xml:space="preserve"> Сверка наличных — это главная защита от воровства и ошибок. Безнал (перевод) сверять вручную не нужно — он виден в банке; в кассе физически лежат только наличные.</w:t>
      </w:r>
    </w:p>
    <w:p>
      <w:pPr>
        <w:pStyle w:val="Heading2"/>
      </w:pPr>
      <w:r>
        <w:t xml:space="preserve">6. Отчёты и кабинет владельца</w:t>
      </w:r>
    </w:p>
    <w:p>
      <w:pPr/>
      <w:r>
        <w:t xml:space="preserve">Весь смысл «подгрузки всей базы» — чтобы владелец в любой момент видел реальные цифры, а не слова баристы.</w:t>
      </w:r>
    </w:p>
    <w:p>
      <w:pPr/>
      <w:r>
        <w:rPr>
          <w:b/>
        </w:rPr>
        <w:t xml:space="preserve">6.1. Отчёт за день.</w:t>
      </w:r>
      <w:r>
        <w:t xml:space="preserve"> Формируется по базе за выбранную дату. Содержит:</w:t>
      </w:r>
    </w:p>
    <w:p>
      <w:pPr>
        <w:pStyle w:val="ListParagraph"/>
        <w:numPr>
          <w:ilvl w:val="0"/>
          <w:numId w:val="4"/>
        </w:numPr>
      </w:pPr>
      <w:r>
        <w:t xml:space="preserve">выручка всего и разбивка наличные / перевод;</w:t>
      </w:r>
    </w:p>
    <w:p>
      <w:pPr>
        <w:pStyle w:val="ListParagraph"/>
        <w:numPr>
          <w:ilvl w:val="0"/>
          <w:numId w:val="4"/>
        </w:numPr>
      </w:pPr>
      <w:r>
        <w:t xml:space="preserve">количество чеков и средний чек;</w:t>
      </w:r>
    </w:p>
    <w:p>
      <w:pPr>
        <w:pStyle w:val="ListParagraph"/>
        <w:numPr>
          <w:ilvl w:val="0"/>
          <w:numId w:val="4"/>
        </w:numPr>
      </w:pPr>
      <w:r>
        <w:t xml:space="preserve">топ позиций (что брали чаще всего) и выручка по категориям;</w:t>
      </w:r>
    </w:p>
    <w:p>
      <w:pPr>
        <w:pStyle w:val="ListParagraph"/>
        <w:numPr>
          <w:ilvl w:val="0"/>
          <w:numId w:val="4"/>
        </w:numPr>
      </w:pPr>
      <w:r>
        <w:t xml:space="preserve">итоги смены: начальная касса, инкассация, ожидаемые/фактические наличные, расхождение;</w:t>
      </w:r>
    </w:p>
    <w:p>
      <w:pPr>
        <w:pStyle w:val="ListParagraph"/>
        <w:numPr>
          <w:ilvl w:val="0"/>
          <w:numId w:val="4"/>
        </w:numPr>
      </w:pPr>
      <w:r>
        <w:t xml:space="preserve">кто работал (сотрудники смены).</w:t>
      </w:r>
    </w:p>
    <w:p>
      <w:pPr/>
      <w:r>
        <w:t xml:space="preserve">Отчёт можно открыть за любой день или за период (неделя/месяц) — цифры складываются из базы.</w:t>
      </w:r>
    </w:p>
    <w:p>
      <w:pPr/>
      <w:r>
        <w:rPr>
          <w:b/>
        </w:rPr>
        <w:t xml:space="preserve">6.2. Управление меню.</w:t>
      </w:r>
      <w:r>
        <w:t xml:space="preserve"> Владелец добавляет/редактирует категории, позиции, цены, модификаторы и их стоимость. Позицию можно скрыть (стоп-лист) без удаления — тогда она пропадает у баристы, но старые продажи по ней остаются в отчётах. Цены не переписываются задним числом: продажа хранит цену на момент продажи (см. раздел 7).</w:t>
      </w:r>
    </w:p>
    <w:p>
      <w:pPr/>
      <w:r>
        <w:rPr>
          <w:b/>
        </w:rPr>
        <w:t xml:space="preserve">6.3. Журнал смен.</w:t>
      </w:r>
      <w:r>
        <w:t xml:space="preserve"> Список всех смен с датой, сотрудником, выручкой и расхождением; по тапу — детали смены и её продажи.</w:t>
      </w:r>
    </w:p>
    <w:p>
      <w:pPr/>
      <w:r>
        <w:t xml:space="preserve">Графики в отчётах (выручка по дням, доли оплат) делают картину наглядной — это отдельный промт в разделе 11.</w:t>
      </w:r>
    </w:p>
    <w:p>
      <w:pPr>
        <w:pStyle w:val="Heading2"/>
      </w:pPr>
      <w:r>
        <w:t xml:space="preserve">7. Структура базы данных</w:t>
      </w:r>
    </w:p>
    <w:p>
      <w:pPr/>
      <w:r>
        <w:t xml:space="preserve">База — PostgreSQL. Семь основных таблиц. Главный принцип: продажа хранит цену и название на момент покупки (снимок), чтобы изменение цены в меню не ломало старые отчёты.</w:t>
      </w:r>
    </w:p>
    <w:p>
      <w:pPr>
        <w:pStyle w:val="Code"/>
      </w:pPr>
      <w:bookmarkStart w:id="3" w:name="bongo_lang_mermaid_3"/>
      <w:bookmarkEnd w:id="3"/>
      <w:r>
        <w:t xml:space="preserve">flowchart TD</w:t>
        <w:br/>
        <w:t xml:space="preserve">    E[employees] --&gt; SH[shifts]</w:t>
        <w:br/>
        <w:t xml:space="preserve">    SH --&gt; O[orders]</w:t>
        <w:br/>
        <w:t xml:space="preserve">    O --&gt; OI[order_items]</w:t>
        <w:br/>
        <w:t xml:space="preserve">    P[products] --&gt; OI</w:t>
        <w:br/>
        <w:t xml:space="preserve">    CAT[categories] --&gt; P</w:t>
        <w:br/>
        <w:t xml:space="preserve">    SH --&gt; CM[cash_movements]</w:t>
      </w:r>
    </w:p>
    <w:p>
      <w:pPr/>
      <w:r>
        <w:rPr>
          <w:b/>
        </w:rPr>
        <w:t xml:space="preserve">employees</w:t>
      </w:r>
      <w:r>
        <w:t xml:space="preserve"> — сотрудники.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role</w:t>
      </w:r>
      <w:r>
        <w:t xml:space="preserve"> (barista/owner), </w:t>
      </w:r>
      <w:r>
        <w:rPr>
          <w:rStyle w:val="CodeChar"/>
        </w:rPr>
        <w:t xml:space="preserve">pin_hash</w:t>
      </w:r>
      <w:r>
        <w:t xml:space="preserve">, </w:t>
      </w:r>
      <w:r>
        <w:rPr>
          <w:rStyle w:val="CodeChar"/>
        </w:rPr>
        <w:t xml:space="preserve">is_active</w:t>
      </w:r>
      <w:r>
        <w:t xml:space="preserve">, </w:t>
      </w:r>
      <w:r>
        <w:rPr>
          <w:rStyle w:val="CodeChar"/>
        </w:rPr>
        <w:t xml:space="preserve">created_at</w:t>
      </w:r>
      <w:r>
        <w:t xml:space="preserve">.</w:t>
      </w:r>
    </w:p>
    <w:p>
      <w:pPr/>
      <w:r>
        <w:rPr>
          <w:b/>
        </w:rPr>
        <w:t xml:space="preserve">categories</w:t>
      </w:r>
      <w:r>
        <w:t xml:space="preserve"> — категории напитков.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sort_order</w:t>
      </w:r>
      <w:r>
        <w:t xml:space="preserve">, </w:t>
      </w:r>
      <w:r>
        <w:rPr>
          <w:rStyle w:val="CodeChar"/>
        </w:rPr>
        <w:t xml:space="preserve">is_active</w:t>
      </w:r>
      <w:r>
        <w:t xml:space="preserve">.</w:t>
      </w:r>
    </w:p>
    <w:p>
      <w:pPr/>
      <w:r>
        <w:rPr>
          <w:b/>
        </w:rPr>
        <w:t xml:space="preserve">products</w:t>
      </w:r>
      <w:r>
        <w:t xml:space="preserve"> — позиции меню.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category_id</w:t>
      </w:r>
      <w:r>
        <w:t xml:space="preserve">,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base_price</w:t>
      </w:r>
      <w:r>
        <w:t xml:space="preserve">, </w:t>
      </w:r>
      <w:r>
        <w:rPr>
          <w:rStyle w:val="CodeChar"/>
        </w:rPr>
        <w:t xml:space="preserve">modifiers</w:t>
      </w:r>
      <w:r>
        <w:t xml:space="preserve"> (JSON: объёмы/молоко/сиропы с доплатой), </w:t>
      </w:r>
      <w:r>
        <w:rPr>
          <w:rStyle w:val="CodeChar"/>
        </w:rPr>
        <w:t xml:space="preserve">is_active</w:t>
      </w:r>
      <w:r>
        <w:t xml:space="preserve"> (стоп-лист), </w:t>
      </w:r>
      <w:r>
        <w:rPr>
          <w:rStyle w:val="CodeChar"/>
        </w:rPr>
        <w:t xml:space="preserve">sort_order</w:t>
      </w:r>
      <w:r>
        <w:t xml:space="preserve">.</w:t>
      </w:r>
    </w:p>
    <w:p>
      <w:pPr/>
      <w:r>
        <w:rPr>
          <w:b/>
        </w:rPr>
        <w:t xml:space="preserve">shifts</w:t>
      </w:r>
      <w:r>
        <w:t xml:space="preserve"> — смены.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opened_by</w:t>
      </w:r>
      <w:r>
        <w:t xml:space="preserve">, </w:t>
      </w:r>
      <w:r>
        <w:rPr>
          <w:rStyle w:val="CodeChar"/>
        </w:rPr>
        <w:t xml:space="preserve">closed_by</w:t>
      </w:r>
      <w:r>
        <w:t xml:space="preserve">, </w:t>
      </w:r>
      <w:r>
        <w:rPr>
          <w:rStyle w:val="CodeChar"/>
        </w:rPr>
        <w:t xml:space="preserve">opened_at</w:t>
      </w:r>
      <w:r>
        <w:t xml:space="preserve">, </w:t>
      </w:r>
      <w:r>
        <w:rPr>
          <w:rStyle w:val="CodeChar"/>
        </w:rPr>
        <w:t xml:space="preserve">closed_at</w:t>
      </w:r>
      <w:r>
        <w:t xml:space="preserve">, </w:t>
      </w:r>
      <w:r>
        <w:rPr>
          <w:rStyle w:val="CodeChar"/>
        </w:rPr>
        <w:t xml:space="preserve">cash_start</w:t>
      </w:r>
      <w:r>
        <w:t xml:space="preserve">, </w:t>
      </w:r>
      <w:r>
        <w:rPr>
          <w:rStyle w:val="CodeChar"/>
        </w:rPr>
        <w:t xml:space="preserve">cash_counted</w:t>
      </w:r>
      <w:r>
        <w:t xml:space="preserve"> (факт при закрытии), </w:t>
      </w:r>
      <w:r>
        <w:rPr>
          <w:rStyle w:val="CodeChar"/>
        </w:rPr>
        <w:t xml:space="preserve">status</w:t>
      </w:r>
      <w:r>
        <w:t xml:space="preserve"> (open/closed).</w:t>
      </w:r>
    </w:p>
    <w:p>
      <w:pPr/>
      <w:r>
        <w:rPr>
          <w:b/>
        </w:rPr>
        <w:t xml:space="preserve">orders</w:t>
      </w:r>
      <w:r>
        <w:t xml:space="preserve"> — продажи (чеки).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shift_id</w:t>
      </w:r>
      <w:r>
        <w:t xml:space="preserve">, </w:t>
      </w:r>
      <w:r>
        <w:rPr>
          <w:rStyle w:val="CodeChar"/>
        </w:rPr>
        <w:t xml:space="preserve">employee_id</w:t>
      </w:r>
      <w:r>
        <w:t xml:space="preserve">, </w:t>
      </w:r>
      <w:r>
        <w:rPr>
          <w:rStyle w:val="CodeChar"/>
        </w:rPr>
        <w:t xml:space="preserve">total</w:t>
      </w:r>
      <w:r>
        <w:t xml:space="preserve">, </w:t>
      </w:r>
      <w:r>
        <w:rPr>
          <w:rStyle w:val="CodeChar"/>
        </w:rPr>
        <w:t xml:space="preserve">payment_method</w:t>
      </w:r>
      <w:r>
        <w:t xml:space="preserve"> (cash/transfer), </w:t>
      </w:r>
      <w:r>
        <w:rPr>
          <w:rStyle w:val="CodeChar"/>
        </w:rPr>
        <w:t xml:space="preserve">cash_received</w:t>
      </w:r>
      <w:r>
        <w:t xml:space="preserve">, </w:t>
      </w:r>
      <w:r>
        <w:rPr>
          <w:rStyle w:val="CodeChar"/>
        </w:rPr>
        <w:t xml:space="preserve">change</w:t>
      </w:r>
      <w:r>
        <w:t xml:space="preserve">, </w:t>
      </w:r>
      <w:r>
        <w:rPr>
          <w:rStyle w:val="CodeChar"/>
        </w:rPr>
        <w:t xml:space="preserve">created_at</w:t>
      </w:r>
      <w:r>
        <w:t xml:space="preserve">, </w:t>
      </w:r>
      <w:r>
        <w:rPr>
          <w:rStyle w:val="CodeChar"/>
        </w:rPr>
        <w:t xml:space="preserve">receipt_no</w:t>
      </w:r>
      <w:r>
        <w:t xml:space="preserve">.</w:t>
      </w:r>
    </w:p>
    <w:p>
      <w:pPr/>
      <w:r>
        <w:rPr>
          <w:b/>
        </w:rPr>
        <w:t xml:space="preserve">order_items</w:t>
      </w:r>
      <w:r>
        <w:t xml:space="preserve"> — позиции внутри продажи.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order_id</w:t>
      </w:r>
      <w:r>
        <w:t xml:space="preserve">, </w:t>
      </w:r>
      <w:r>
        <w:rPr>
          <w:rStyle w:val="CodeChar"/>
        </w:rPr>
        <w:t xml:space="preserve">product_id</w:t>
      </w:r>
      <w:r>
        <w:t xml:space="preserve">, </w:t>
      </w:r>
      <w:r>
        <w:rPr>
          <w:rStyle w:val="CodeChar"/>
        </w:rPr>
        <w:t xml:space="preserve">product_name</w:t>
      </w:r>
      <w:r>
        <w:t xml:space="preserve"> (снимок), </w:t>
      </w:r>
      <w:r>
        <w:rPr>
          <w:rStyle w:val="CodeChar"/>
        </w:rPr>
        <w:t xml:space="preserve">unit_price</w:t>
      </w:r>
      <w:r>
        <w:t xml:space="preserve"> (снимок), </w:t>
      </w:r>
      <w:r>
        <w:rPr>
          <w:rStyle w:val="CodeChar"/>
        </w:rPr>
        <w:t xml:space="preserve">qty</w:t>
      </w:r>
      <w:r>
        <w:t xml:space="preserve">, </w:t>
      </w:r>
      <w:r>
        <w:rPr>
          <w:rStyle w:val="CodeChar"/>
        </w:rPr>
        <w:t xml:space="preserve">modifiers_chosen</w:t>
      </w:r>
      <w:r>
        <w:t xml:space="preserve"> (JSON), </w:t>
      </w:r>
      <w:r>
        <w:rPr>
          <w:rStyle w:val="CodeChar"/>
        </w:rPr>
        <w:t xml:space="preserve">line_total</w:t>
      </w:r>
      <w:r>
        <w:t xml:space="preserve">.</w:t>
      </w:r>
    </w:p>
    <w:p>
      <w:pPr/>
      <w:r>
        <w:rPr>
          <w:b/>
        </w:rPr>
        <w:t xml:space="preserve">cash_movements</w:t>
      </w:r>
      <w:r>
        <w:t xml:space="preserve"> — движения наличных (инкассация, внесение).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shift_id</w:t>
      </w:r>
      <w:r>
        <w:t xml:space="preserve">, </w:t>
      </w:r>
      <w:r>
        <w:rPr>
          <w:rStyle w:val="CodeChar"/>
        </w:rPr>
        <w:t xml:space="preserve">type</w:t>
      </w:r>
      <w:r>
        <w:t xml:space="preserve"> (collection/deposit), </w:t>
      </w:r>
      <w:r>
        <w:rPr>
          <w:rStyle w:val="CodeChar"/>
        </w:rPr>
        <w:t xml:space="preserve">amount</w:t>
      </w:r>
      <w:r>
        <w:t xml:space="preserve">, </w:t>
      </w:r>
      <w:r>
        <w:rPr>
          <w:rStyle w:val="CodeChar"/>
        </w:rPr>
        <w:t xml:space="preserve">comment</w:t>
      </w:r>
      <w:r>
        <w:t xml:space="preserve">, </w:t>
      </w:r>
      <w:r>
        <w:rPr>
          <w:rStyle w:val="CodeChar"/>
        </w:rPr>
        <w:t xml:space="preserve">created_at</w:t>
      </w:r>
      <w:r>
        <w:t xml:space="preserve">, </w:t>
      </w:r>
      <w:r>
        <w:rPr>
          <w:rStyle w:val="CodeChar"/>
        </w:rPr>
        <w:t xml:space="preserve">employee_id</w:t>
      </w:r>
      <w:r>
        <w:t xml:space="preserve">.</w:t>
      </w:r>
    </w:p>
    <w:p>
      <w:pPr/>
      <w:r>
        <w:t xml:space="preserve">Закладка на будущее: поле </w:t>
      </w:r>
      <w:r>
        <w:rPr>
          <w:rStyle w:val="CodeChar"/>
        </w:rPr>
        <w:t xml:space="preserve">point_id</w:t>
      </w:r>
      <w:r>
        <w:t xml:space="preserve"> (точка) можно добавить в shifts и orders позже без переделки — так сеть из нескольких кофеен ляжет в ту же схему.</w:t>
      </w:r>
    </w:p>
    <w:p>
      <w:pPr>
        <w:pStyle w:val="Heading2"/>
      </w:pPr>
      <w:r>
        <w:t xml:space="preserve">8. Архитектура, стек и хостинг</w:t>
      </w:r>
    </w:p>
    <w:p>
      <w:pPr/>
      <w:r>
        <w:t xml:space="preserve">Трёхслойная схема: планшет (фронт) → API (бэк) → база. Всё крутится на одном сервере reg.cloud в Docker — так проще всего вести одному человеку.</w:t>
      </w:r>
    </w:p>
    <w:p>
      <w:pPr>
        <w:pStyle w:val="Code"/>
      </w:pPr>
      <w:bookmarkStart w:id="4" w:name="bongo_lang_mermaid_4"/>
      <w:bookmarkEnd w:id="4"/>
      <w:r>
        <w:t xml:space="preserve">flowchart LR</w:t>
        <w:br/>
        <w:t xml:space="preserve">    T[Планшет&lt;br/&gt;React PWA] --&gt;|HTTPS/REST| A[API&lt;br/&gt;Node + Fastify]</w:t>
        <w:br/>
        <w:t xml:space="preserve">    A --&gt; DB[(PostgreSQL)]</w:t>
        <w:br/>
        <w:t xml:space="preserve">    A --&gt; N[Nginx&lt;br/&gt;+ HTTPS]</w:t>
      </w:r>
    </w:p>
    <w:p>
      <w:pPr/>
      <w:r>
        <w:rPr>
          <w:b/>
        </w:rPr>
        <w:t xml:space="preserve">Фронтенд.</w:t>
      </w:r>
      <w:r>
        <w:t xml:space="preserve"> React + Vite + TypeScript. UI на готовых компонентах (shadcn/ui или Mantine — большие готовые кнопки и модалки). Сделать PWA, чтобы на планшете работало как приложение в полный экран, без адресной строки.</w:t>
      </w:r>
    </w:p>
    <w:p>
      <w:pPr/>
      <w:r>
        <w:rPr>
          <w:b/>
        </w:rPr>
        <w:t xml:space="preserve">Бэкенд.</w:t>
      </w:r>
      <w:r>
        <w:t xml:space="preserve"> Node.js + Fastify (или NestJS, если хочешь строгую структуру) + Prisma как ORM. Prisma сам генерирует миграции базы из схемы — меньше ручного SQL, легче учиться.</w:t>
      </w:r>
    </w:p>
    <w:p>
      <w:pPr/>
      <w:r>
        <w:rPr>
          <w:b/>
        </w:rPr>
        <w:t xml:space="preserve">База.</w:t>
      </w:r>
      <w:r>
        <w:t xml:space="preserve"> PostgreSQL на том же сервере (или отдельная управляемая БД reg.cloud, если возьмёшь). Ежедневный авто-бэкап (pg_dump по cron) — обязательно, это ваша выручка.</w:t>
      </w:r>
    </w:p>
    <w:p>
      <w:pPr/>
      <w:r>
        <w:rPr>
          <w:b/>
        </w:rPr>
        <w:t xml:space="preserve">Хостинг.</w:t>
      </w:r>
      <w:r>
        <w:t xml:space="preserve"> Облачный сервер (VPS) reg.cloud, Ubuntu. Docker Compose поднимает три контейнера: фронт (статика через Nginx), бэк (Node), база (Postgres). Nginx отдаёт HTTPS через бесплатный сертификат Let's Encrypt — планшет ходит на ваш домен.</w:t>
      </w:r>
    </w:p>
    <w:p>
      <w:pPr/>
      <w:r>
        <w:rPr>
          <w:b/>
        </w:rPr>
        <w:t xml:space="preserve">Безопасность.</w:t>
      </w:r>
      <w:r>
        <w:t xml:space="preserve"> PIN хранится только хешем (bcrypt), не в открытом виде. Авторизация по JWT-токену. Весь трафик — только HTTPS. Роль проверяется на бэкенде на каждом запросе.</w:t>
      </w:r>
    </w:p>
    <w:p>
      <w:pPr>
        <w:pStyle w:val="Heading2"/>
      </w:pPr>
      <w:r>
        <w:t xml:space="preserve">9. API-эндпоинты</w:t>
      </w:r>
    </w:p>
    <w:p>
      <w:pPr/>
      <w:r>
        <w:t xml:space="preserve">REST, JSON. Все защищённые методы требуют JWT в заголовке. Минимальный набор под заявленный список.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3315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Метод</w:t>
            </w:r>
          </w:p>
        </w:tc>
        <w:tc>
          <w:tcPr>
            <w:tcW w:w="3315" w:type="dxa"/>
            <w:shd w:val="clear" w:color="auto" w:fill="F2F2F2"/>
          </w:tcPr>
          <w:p>
            <w:pPr/>
            <w:r>
              <w:t xml:space="preserve">Путь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Роль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315" w:type="dxa"/>
          </w:tcPr>
          <w:p>
            <w:pPr/>
            <w:r>
              <w:t xml:space="preserve">/auth/login</w:t>
            </w:r>
          </w:p>
        </w:tc>
        <w:tc>
          <w:tcPr>
            <w:tcW w:w="2340" w:type="dxa"/>
          </w:tcPr>
          <w:p>
            <w:pPr/>
            <w:r>
              <w:t xml:space="preserve">Вход по PIN, возвращает токен и роль</w:t>
            </w:r>
          </w:p>
        </w:tc>
        <w:tc>
          <w:tcPr>
            <w:tcW w:w="2340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315" w:type="dxa"/>
          </w:tcPr>
          <w:p>
            <w:pPr/>
            <w:r>
              <w:t xml:space="preserve">/menu</w:t>
            </w:r>
          </w:p>
        </w:tc>
        <w:tc>
          <w:tcPr>
            <w:tcW w:w="2340" w:type="dxa"/>
          </w:tcPr>
          <w:p>
            <w:pPr/>
            <w:r>
              <w:t xml:space="preserve">Категории + позиции (только активные)</w:t>
            </w:r>
          </w:p>
        </w:tc>
        <w:tc>
          <w:tcPr>
            <w:tcW w:w="2340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315" w:type="dxa"/>
          </w:tcPr>
          <w:p>
            <w:pPr/>
            <w:r>
              <w:t xml:space="preserve">/shifts/open</w:t>
            </w:r>
          </w:p>
        </w:tc>
        <w:tc>
          <w:tcPr>
            <w:tcW w:w="2340" w:type="dxa"/>
          </w:tcPr>
          <w:p>
            <w:pPr/>
            <w:r>
              <w:t xml:space="preserve">Открыть смену (cash_start)</w:t>
            </w:r>
          </w:p>
        </w:tc>
        <w:tc>
          <w:tcPr>
            <w:tcW w:w="2340" w:type="dxa"/>
          </w:tcPr>
          <w:p>
            <w:pPr/>
            <w:r>
              <w:t xml:space="preserve">бариста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315" w:type="dxa"/>
          </w:tcPr>
          <w:p>
            <w:pPr/>
            <w:r>
              <w:t xml:space="preserve">/shifts/current</w:t>
            </w:r>
          </w:p>
        </w:tc>
        <w:tc>
          <w:tcPr>
            <w:tcW w:w="2340" w:type="dxa"/>
          </w:tcPr>
          <w:p>
            <w:pPr/>
            <w:r>
              <w:t xml:space="preserve">Текущая смена + показатели кассы</w:t>
            </w:r>
          </w:p>
        </w:tc>
        <w:tc>
          <w:tcPr>
            <w:tcW w:w="2340" w:type="dxa"/>
          </w:tcPr>
          <w:p>
            <w:pPr/>
            <w:r>
              <w:t xml:space="preserve">бариста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315" w:type="dxa"/>
          </w:tcPr>
          <w:p>
            <w:pPr/>
            <w:r>
              <w:t xml:space="preserve">/shifts/close</w:t>
            </w:r>
          </w:p>
        </w:tc>
        <w:tc>
          <w:tcPr>
            <w:tcW w:w="2340" w:type="dxa"/>
          </w:tcPr>
          <w:p>
            <w:pPr/>
            <w:r>
              <w:t xml:space="preserve">Закрыть (cash_counted, сверка)</w:t>
            </w:r>
          </w:p>
        </w:tc>
        <w:tc>
          <w:tcPr>
            <w:tcW w:w="2340" w:type="dxa"/>
          </w:tcPr>
          <w:p>
            <w:pPr/>
            <w:r>
              <w:t xml:space="preserve">бариста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315" w:type="dxa"/>
          </w:tcPr>
          <w:p>
            <w:pPr/>
            <w:r>
              <w:t xml:space="preserve">/cash-movements</w:t>
            </w:r>
          </w:p>
        </w:tc>
        <w:tc>
          <w:tcPr>
            <w:tcW w:w="2340" w:type="dxa"/>
          </w:tcPr>
          <w:p>
            <w:pPr/>
            <w:r>
              <w:t xml:space="preserve">Инкассация/внесение</w:t>
            </w:r>
          </w:p>
        </w:tc>
        <w:tc>
          <w:tcPr>
            <w:tcW w:w="2340" w:type="dxa"/>
          </w:tcPr>
          <w:p>
            <w:pPr/>
            <w:r>
              <w:t xml:space="preserve">бариста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3315" w:type="dxa"/>
          </w:tcPr>
          <w:p>
            <w:pPr/>
            <w:r>
              <w:t xml:space="preserve">/orders</w:t>
            </w:r>
          </w:p>
        </w:tc>
        <w:tc>
          <w:tcPr>
            <w:tcW w:w="2340" w:type="dxa"/>
          </w:tcPr>
          <w:p>
            <w:pPr/>
            <w:r>
              <w:t xml:space="preserve">Создать продажу (позиции, оплата)</w:t>
            </w:r>
          </w:p>
        </w:tc>
        <w:tc>
          <w:tcPr>
            <w:tcW w:w="2340" w:type="dxa"/>
          </w:tcPr>
          <w:p>
            <w:pPr/>
            <w:r>
              <w:t xml:space="preserve">бариста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315" w:type="dxa"/>
          </w:tcPr>
          <w:p>
            <w:pPr/>
            <w:r>
              <w:t xml:space="preserve">/orders/:id/receipt</w:t>
            </w:r>
          </w:p>
        </w:tc>
        <w:tc>
          <w:tcPr>
            <w:tcW w:w="2340" w:type="dxa"/>
          </w:tcPr>
          <w:p>
            <w:pPr/>
            <w:r>
              <w:t xml:space="preserve">Данные квитанции (и QR-ссылка)</w:t>
            </w:r>
          </w:p>
        </w:tc>
        <w:tc>
          <w:tcPr>
            <w:tcW w:w="2340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315" w:type="dxa"/>
          </w:tcPr>
          <w:p>
            <w:pPr/>
            <w:r>
              <w:t xml:space="preserve">/reports/day?date=</w:t>
            </w:r>
          </w:p>
        </w:tc>
        <w:tc>
          <w:tcPr>
            <w:tcW w:w="2340" w:type="dxa"/>
          </w:tcPr>
          <w:p>
            <w:pPr/>
            <w:r>
              <w:t xml:space="preserve">Отчёт за день</w:t>
            </w:r>
          </w:p>
        </w:tc>
        <w:tc>
          <w:tcPr>
            <w:tcW w:w="234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315" w:type="dxa"/>
          </w:tcPr>
          <w:p>
            <w:pPr/>
            <w:r>
              <w:t xml:space="preserve">/reports/period?from=&amp;to=</w:t>
            </w:r>
          </w:p>
        </w:tc>
        <w:tc>
          <w:tcPr>
            <w:tcW w:w="2340" w:type="dxa"/>
          </w:tcPr>
          <w:p>
            <w:pPr/>
            <w:r>
              <w:t xml:space="preserve">Отчёт за период</w:t>
            </w:r>
          </w:p>
        </w:tc>
        <w:tc>
          <w:tcPr>
            <w:tcW w:w="234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3315" w:type="dxa"/>
          </w:tcPr>
          <w:p>
            <w:pPr/>
            <w:r>
              <w:t xml:space="preserve">/shifts</w:t>
            </w:r>
          </w:p>
        </w:tc>
        <w:tc>
          <w:tcPr>
            <w:tcW w:w="2340" w:type="dxa"/>
          </w:tcPr>
          <w:p>
            <w:pPr/>
            <w:r>
              <w:t xml:space="preserve">Журнал смен</w:t>
            </w:r>
          </w:p>
        </w:tc>
        <w:tc>
          <w:tcPr>
            <w:tcW w:w="234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GET/POST/PATCH</w:t>
            </w:r>
          </w:p>
        </w:tc>
        <w:tc>
          <w:tcPr>
            <w:tcW w:w="3315" w:type="dxa"/>
          </w:tcPr>
          <w:p>
            <w:pPr/>
            <w:r>
              <w:t xml:space="preserve">/products, /categories</w:t>
            </w:r>
          </w:p>
        </w:tc>
        <w:tc>
          <w:tcPr>
            <w:tcW w:w="2340" w:type="dxa"/>
          </w:tcPr>
          <w:p>
            <w:pPr/>
            <w:r>
              <w:t xml:space="preserve">Управление меню</w:t>
            </w:r>
          </w:p>
        </w:tc>
        <w:tc>
          <w:tcPr>
            <w:tcW w:w="234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GET/POST/PATCH</w:t>
            </w:r>
          </w:p>
        </w:tc>
        <w:tc>
          <w:tcPr>
            <w:tcW w:w="3315" w:type="dxa"/>
          </w:tcPr>
          <w:p>
            <w:pPr/>
            <w:r>
              <w:t xml:space="preserve">/employees</w:t>
            </w:r>
          </w:p>
        </w:tc>
        <w:tc>
          <w:tcPr>
            <w:tcW w:w="2340" w:type="dxa"/>
          </w:tcPr>
          <w:p>
            <w:pPr/>
            <w:r>
              <w:t xml:space="preserve">Сотрудники и PIN</w:t>
            </w:r>
          </w:p>
        </w:tc>
        <w:tc>
          <w:tcPr>
            <w:tcW w:w="2340" w:type="dxa"/>
          </w:tcPr>
          <w:p>
            <w:pPr/>
            <w:r>
              <w:t xml:space="preserve">владелец</w:t>
            </w:r>
          </w:p>
        </w:tc>
      </w:tr>
    </w:tbl>
    <w:p>
      <w:pPr/>
      <w:r>
        <w:t xml:space="preserve">Ключевое правило: </w:t>
      </w:r>
      <w:r>
        <w:rPr>
          <w:rStyle w:val="CodeChar"/>
        </w:rPr>
        <w:t xml:space="preserve">POST /orders</w:t>
      </w:r>
      <w:r>
        <w:t xml:space="preserve"> — атомарная операция. Бэкенд сам считает суммы по ценам из базы (не доверяет ценам с фронта), записывает снимки цен в order_items, присваивает номер чека — всё в одной транзакции. Так не будет «половинчатых» продаж.</w:t>
      </w:r>
    </w:p>
    <w:p>
      <w:pPr>
        <w:pStyle w:val="Heading2"/>
      </w:pPr>
      <w:r>
        <w:t xml:space="preserve">10. Иерархия проекта</w:t>
      </w:r>
    </w:p>
    <w:p>
      <w:pPr/>
      <w:r>
        <w:t xml:space="preserve">Один репозиторий, две папки: </w:t>
      </w:r>
      <w:r>
        <w:rPr>
          <w:rStyle w:val="CodeChar"/>
        </w:rPr>
        <w:t xml:space="preserve">frontend</w:t>
      </w:r>
      <w:r>
        <w:t xml:space="preserve"> и </w:t>
      </w:r>
      <w:r>
        <w:rPr>
          <w:rStyle w:val="CodeChar"/>
        </w:rPr>
        <w:t xml:space="preserve">backend</w:t>
      </w:r>
      <w:r>
        <w:t xml:space="preserve">. Структура простая и повторяет разделы ТЗ — легче искать файл.</w:t>
      </w:r>
    </w:p>
    <w:p>
      <w:pPr>
        <w:pStyle w:val="Code"/>
      </w:pPr>
      <w:r>
        <w:t xml:space="preserve">coffee-crm/</w:t>
        <w:br/>
        <w:t xml:space="preserve">├─ docker-compose.yml</w:t>
        <w:br/>
        <w:t xml:space="preserve">├─ frontend/</w:t>
        <w:br/>
        <w:t xml:space="preserve">│  ├─ src/</w:t>
        <w:br/>
        <w:t xml:space="preserve">│  │  ├─ pages/        # экраны: Login, Home, Order, Cart, Payment, Receipt, ShiftOpen, ShiftClose, reports/</w:t>
        <w:br/>
        <w:t xml:space="preserve">│  │  ├─ components/   # кнопки, карточки товаров, панель корзины</w:t>
        <w:br/>
        <w:t xml:space="preserve">│  │  ├─ api/          # вызовы к бэкенду (один файл на группу)</w:t>
        <w:br/>
        <w:t xml:space="preserve">│  │  ├─ store/        # состояние: корзина, смена, пользователь</w:t>
        <w:br/>
        <w:t xml:space="preserve">│  │  ├─ lib/          # формат цен, расчёт сдачи, типы</w:t>
        <w:br/>
        <w:t xml:space="preserve">│  │  └─ App.tsx</w:t>
        <w:br/>
        <w:t xml:space="preserve">│  └─ index.html</w:t>
        <w:br/>
        <w:t xml:space="preserve">└─ backend/</w:t>
        <w:br/>
        <w:t xml:space="preserve">   ├─ src/</w:t>
        <w:br/>
        <w:t xml:space="preserve">   │  ├─ routes/       # auth, menu, shifts, orders, cash, reports, products, employees</w:t>
        <w:br/>
        <w:t xml:space="preserve">   │  ├─ services/     # логика: расчёт чека, сверка кассы, агрегация отчётов</w:t>
        <w:br/>
        <w:t xml:space="preserve">   │  ├─ middleware/   # проверка JWT и роли</w:t>
        <w:br/>
        <w:t xml:space="preserve">   │  └─ server.ts</w:t>
        <w:br/>
        <w:t xml:space="preserve">   ├─ prisma/</w:t>
        <w:br/>
        <w:t xml:space="preserve">   │  ├─ schema.prisma  # таблицы из раздела 7</w:t>
        <w:br/>
        <w:t xml:space="preserve">   │  └─ seed.ts        # первичное меню и владелец</w:t>
        <w:br/>
        <w:t xml:space="preserve">   └─ package.json</w:t>
      </w:r>
    </w:p>
    <w:p>
      <w:pPr/>
      <w:r>
        <w:t xml:space="preserve">Принцип: один экран = один файл в </w:t>
      </w:r>
      <w:r>
        <w:rPr>
          <w:rStyle w:val="CodeChar"/>
        </w:rPr>
        <w:t xml:space="preserve">pages</w:t>
      </w:r>
      <w:r>
        <w:t xml:space="preserve">, одна группа API = один файл в </w:t>
      </w:r>
      <w:r>
        <w:rPr>
          <w:rStyle w:val="CodeChar"/>
        </w:rPr>
        <w:t xml:space="preserve">routes</w:t>
      </w:r>
      <w:r>
        <w:t xml:space="preserve">. Когда пишешь с ИИ — просишь по одному экрану/роуту за раз, так легче контролировать результат и понимать код.</w:t>
      </w:r>
    </w:p>
    <w:p>
      <w:pPr>
        <w:pStyle w:val="Heading2"/>
      </w:pPr>
      <w:r>
        <w:t xml:space="preserve">11. Промты для Claude Design</w:t>
      </w:r>
    </w:p>
    <w:p>
      <w:pPr/>
      <w:r>
        <w:t xml:space="preserve">Каждый промт — отдельный экран. Сначала вставь общий контекст (ниже), потом промт конкретного экрана. Делай по одному экрану, потом проси следующий «в том же стиле».</w:t>
      </w:r>
    </w:p>
    <w:p>
      <w:pPr/>
      <w:r>
        <w:rPr>
          <w:b/>
        </w:rPr>
        <w:t xml:space="preserve">Общий контекст (вставляй перед каждым промтом):</w:t>
      </w:r>
    </w:p>
    <w:p>
      <w:pPr>
        <w:pStyle w:val="Code"/>
      </w:pPr>
      <w:bookmarkStart w:id="5" w:name="bongo_lang_text_5"/>
      <w:bookmarkEnd w:id="5"/>
      <w:r>
        <w:t xml:space="preserve">Ты — дизайнер кассового приложения для кофейни. Устройство: сенсорный планшет, альбомная ориентация 1280×800. Пальцем, не мышью: минимальная кнопка 64×64 px, отступы крупные. Стиль: чистый, тёплый, кофейный. Фон кремовый #F7F3EE, акцент кофейно-коричневый #6F4E37, текст тёмно-коричневый #2B2018, успех #3E7C5A, ошибка #C0492F. Шрифт Inter/системный. Скругление 12 px, мягкие тени. Интерфейс на русском. Валюта — рубли (₽). Не добавляй лишних полей, только то, что описано.</w:t>
      </w:r>
    </w:p>
    <w:p>
      <w:pPr/>
      <w:r>
        <w:rPr>
          <w:b/>
        </w:rPr>
        <w:t xml:space="preserve">Промт 1 — вход по PIN.</w:t>
      </w:r>
      <w:r>
        <w:t xml:space="preserve"> </w:t>
      </w:r>
      <w:r>
        <w:rPr>
          <w:rStyle w:val="CodeChar"/>
        </w:rPr>
        <w:t xml:space="preserve">Экран входа. По центру логотип/название кофейни, ниже цифровая клавиатура 0–9 с крупными кнопками и четыре точки-индикатора введённого PIN. Кнопка удаления. Покажи состояние ошибки (неверный PIN).</w:t>
      </w:r>
    </w:p>
    <w:p>
      <w:pPr/>
      <w:r>
        <w:rPr>
          <w:b/>
        </w:rPr>
        <w:t xml:space="preserve">Промт 2 — главное меню.</w:t>
      </w:r>
      <w:r>
        <w:t xml:space="preserve"> </w:t>
      </w:r>
      <w:r>
        <w:rPr>
          <w:rStyle w:val="CodeChar"/>
        </w:rPr>
        <w:t xml:space="preserve">Главный экран баристы. Вверху — статус смены: «Смена открыта», текущая выручка и кол-во чеков. По центру — огромная кнопка «Новый заказ». Внизу — вторичные кнопки «Инкассация» и «Закрыть смену». Сделай второй вариант, где смена закрыта и центральная кнопка — «Открыть смену».</w:t>
      </w:r>
    </w:p>
    <w:p>
      <w:pPr/>
      <w:r>
        <w:rPr>
          <w:b/>
        </w:rPr>
        <w:t xml:space="preserve">Промт 3 — каталог + корзина.</w:t>
      </w:r>
      <w:r>
        <w:t xml:space="preserve"> </w:t>
      </w:r>
      <w:r>
        <w:rPr>
          <w:rStyle w:val="CodeChar"/>
        </w:rPr>
        <w:t xml:space="preserve">Экран заказа, две колонки. Левые 70%: вверху горизонтальные вкладки категорий (Эспрессо, На молоке, Чай, Авторские), ниже сетка карточек напитков (название, цена, картинка). Правые 30%: панель корзины со списком позиций, кнопками +/−, итогом и большой кнопкой «К оплате».</w:t>
      </w:r>
    </w:p>
    <w:p>
      <w:pPr/>
      <w:r>
        <w:rPr>
          <w:b/>
        </w:rPr>
        <w:t xml:space="preserve">Промт 4 — карточка позиции (модалка).</w:t>
      </w:r>
      <w:r>
        <w:t xml:space="preserve"> </w:t>
      </w:r>
      <w:r>
        <w:rPr>
          <w:rStyle w:val="CodeChar"/>
        </w:rPr>
        <w:t xml:space="preserve">Модальное окно выбора модификаторов напитка. Сверху название и базовая цена. Переключатели: объём (S/M/L), молоко (обычное/растительное +30₽), сироп. Счётчик количества. Внизу итоговая цена и кнопка «Добавить в корзину».</w:t>
      </w:r>
    </w:p>
    <w:p>
      <w:pPr/>
      <w:r>
        <w:rPr>
          <w:b/>
        </w:rPr>
        <w:t xml:space="preserve">Промт 5 — оплата.</w:t>
      </w:r>
      <w:r>
        <w:t xml:space="preserve"> </w:t>
      </w:r>
      <w:r>
        <w:rPr>
          <w:rStyle w:val="CodeChar"/>
        </w:rPr>
        <w:t xml:space="preserve">Экран оплаты. Сверху крупно сумма к оплате. Две большие кнопки-карточки: «Наличные» и «Перевод по номеру». Сделай два состояния: (а) наличные — поле «Получено от клиента» и крупная цифра сдачи; (б) перевод — номер телефона/реквизиты для перевода и кнопка «Оплачено».</w:t>
      </w:r>
    </w:p>
    <w:p>
      <w:pPr/>
      <w:r>
        <w:rPr>
          <w:b/>
        </w:rPr>
        <w:t xml:space="preserve">Промт 6 — успех и квитанция.</w:t>
      </w:r>
      <w:r>
        <w:t xml:space="preserve"> </w:t>
      </w:r>
      <w:r>
        <w:rPr>
          <w:rStyle w:val="CodeChar"/>
        </w:rPr>
        <w:t xml:space="preserve">Экран успешной продажи: галочка, «Оплачено», номер заказа, сумма, способ оплаты. QR-код квитанции и кнопка «Новый заказ». Рядом — макет самой квитанции (чек-лента): название кофейни, дата, позиции, итог.</w:t>
      </w:r>
    </w:p>
    <w:p>
      <w:pPr/>
      <w:r>
        <w:rPr>
          <w:b/>
        </w:rPr>
        <w:t xml:space="preserve">Промт 7 — открытие/закрытие смены.</w:t>
      </w:r>
      <w:r>
        <w:t xml:space="preserve"> </w:t>
      </w:r>
      <w:r>
        <w:rPr>
          <w:rStyle w:val="CodeChar"/>
        </w:rPr>
        <w:t xml:space="preserve">Два экрана. Открытие: поле «Начальная сумма в кассе» и кнопка «Открыть смену». Закрытие: таблица — ожидаемые наличные, поле ввода факта, вычисленное расхождение (зелёное/красное), итоги смены и кнопка «Закрыть смену».</w:t>
      </w:r>
    </w:p>
    <w:p>
      <w:pPr/>
      <w:r>
        <w:rPr>
          <w:b/>
        </w:rPr>
        <w:t xml:space="preserve">Промт 8 — отчёт владельца.</w:t>
      </w:r>
      <w:r>
        <w:t xml:space="preserve"> </w:t>
      </w:r>
      <w:r>
        <w:rPr>
          <w:rStyle w:val="CodeChar"/>
        </w:rPr>
        <w:t xml:space="preserve">Экран отчёта за день. Вверху выбор даты. Ряд карточек-показателей: выручка, чеки, средний чек, доля нал/безнал. Ниже график выручки по часам и таблица топ-позиций. Справа — итоги смены и расхождение по кассе. Стиль десктопный, плотнее чем касса.</w:t>
      </w:r>
    </w:p>
    <w:p>
      <w:pPr>
        <w:pStyle w:val="Heading2"/>
      </w:pPr>
      <w:r>
        <w:t xml:space="preserve">12. Дизайн-система</w:t>
      </w:r>
    </w:p>
    <w:p>
      <w:pPr/>
      <w:r>
        <w:t xml:space="preserve">Единый набор правил, чтобы все экраны смотрелись как одно приложение. Эти значения уже вшиты в общий контекст из раздела 11.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Токен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Где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Фон</w:t>
            </w:r>
          </w:p>
        </w:tc>
        <w:tc>
          <w:tcPr>
            <w:tcW w:w="3120" w:type="dxa"/>
          </w:tcPr>
          <w:p>
            <w:pPr/>
            <w:r>
              <w:t xml:space="preserve">#F7F3EE (крем)</w:t>
            </w:r>
          </w:p>
        </w:tc>
        <w:tc>
          <w:tcPr>
            <w:tcW w:w="3120" w:type="dxa"/>
          </w:tcPr>
          <w:p>
            <w:pPr/>
            <w:r>
              <w:t xml:space="preserve">весь экран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Поверхность/карточки</w:t>
            </w:r>
          </w:p>
        </w:tc>
        <w:tc>
          <w:tcPr>
            <w:tcW w:w="3120" w:type="dxa"/>
          </w:tcPr>
          <w:p>
            <w:pPr/>
            <w:r>
              <w:t xml:space="preserve">#FFFFFF</w:t>
            </w:r>
          </w:p>
        </w:tc>
        <w:tc>
          <w:tcPr>
            <w:tcW w:w="3120" w:type="dxa"/>
          </w:tcPr>
          <w:p>
            <w:pPr/>
            <w:r>
              <w:t xml:space="preserve">карточки, панели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Акцент</w:t>
            </w:r>
          </w:p>
        </w:tc>
        <w:tc>
          <w:tcPr>
            <w:tcW w:w="3120" w:type="dxa"/>
          </w:tcPr>
          <w:p>
            <w:pPr/>
            <w:r>
              <w:t xml:space="preserve">#6F4E37 (кофе)</w:t>
            </w:r>
          </w:p>
        </w:tc>
        <w:tc>
          <w:tcPr>
            <w:tcW w:w="3120" w:type="dxa"/>
          </w:tcPr>
          <w:p>
            <w:pPr/>
            <w:r>
              <w:t xml:space="preserve">главные кнопки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Текст</w:t>
            </w:r>
          </w:p>
        </w:tc>
        <w:tc>
          <w:tcPr>
            <w:tcW w:w="3120" w:type="dxa"/>
          </w:tcPr>
          <w:p>
            <w:pPr/>
            <w:r>
              <w:t xml:space="preserve">#2B2018</w:t>
            </w:r>
          </w:p>
        </w:tc>
        <w:tc>
          <w:tcPr>
            <w:tcW w:w="3120" w:type="dxa"/>
          </w:tcPr>
          <w:p>
            <w:pPr/>
            <w:r>
              <w:t xml:space="preserve">заголовки, основной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Успех</w:t>
            </w:r>
          </w:p>
        </w:tc>
        <w:tc>
          <w:tcPr>
            <w:tcW w:w="3120" w:type="dxa"/>
          </w:tcPr>
          <w:p>
            <w:pPr/>
            <w:r>
              <w:t xml:space="preserve">#3E7C5A</w:t>
            </w:r>
          </w:p>
        </w:tc>
        <w:tc>
          <w:tcPr>
            <w:tcW w:w="3120" w:type="dxa"/>
          </w:tcPr>
          <w:p>
            <w:pPr/>
            <w:r>
              <w:t xml:space="preserve">«Оплачено», излишек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Ошибка</w:t>
            </w:r>
          </w:p>
        </w:tc>
        <w:tc>
          <w:tcPr>
            <w:tcW w:w="3120" w:type="dxa"/>
          </w:tcPr>
          <w:p>
            <w:pPr/>
            <w:r>
              <w:t xml:space="preserve">#C0492F</w:t>
            </w:r>
          </w:p>
        </w:tc>
        <w:tc>
          <w:tcPr>
            <w:tcW w:w="3120" w:type="dxa"/>
          </w:tcPr>
          <w:p>
            <w:pPr/>
            <w:r>
              <w:t xml:space="preserve">недостача, отмена</w:t>
            </w:r>
          </w:p>
        </w:tc>
      </w:tr>
    </w:tbl>
    <w:p>
      <w:pPr/>
      <w:r>
        <w:rPr>
          <w:b/>
        </w:rPr>
        <w:t xml:space="preserve">Типографика.</w:t>
      </w:r>
      <w:r>
        <w:t xml:space="preserve"> Inter или системный. Цены и итоги — крупно (28–36 px, полужирный), основной текст 18–20 px, подписи 14 px. На планшете мелкий текст не читается — ничего меньше 14 px.</w:t>
      </w:r>
    </w:p>
    <w:p>
      <w:pPr/>
      <w:r>
        <w:rPr>
          <w:b/>
        </w:rPr>
        <w:t xml:space="preserve">Размеры под палец.</w:t>
      </w:r>
      <w:r>
        <w:t xml:space="preserve"> Минимальная кнопка 64×64 px, главные кнопки («Новый заказ», «К оплате») — от 72 px высотой. Отступ между кликабельными элементами — не меньше 12 px, чтобы не промахиваться.</w:t>
      </w:r>
    </w:p>
    <w:p>
      <w:pPr/>
      <w:r>
        <w:rPr>
          <w:b/>
        </w:rPr>
        <w:t xml:space="preserve">Компоненты (переиспользуемые).</w:t>
      </w:r>
      <w:r>
        <w:t xml:space="preserve"> Кнопка (основная/вторичная/опасная), карточка товара, строка корзины со счётчиком, модалка, цифровая клавиатура, карточка-показатель (KPI), верхняя панель со статусом смены. В Claude Design попроси собрать их как компоненты, чтобы переиспользовать на всех экранах.</w:t>
      </w:r>
    </w:p>
    <w:p>
      <w:pPr/>
      <w:r>
        <w:rPr>
          <w:b/>
        </w:rPr>
        <w:t xml:space="preserve">Обратная связь.</w:t>
      </w:r>
      <w:r>
        <w:t xml:space="preserve"> Каждое действие даёт отклик: нажатие кнопки — анимация, добавление в корзину — короткая вспышка/счётчик, успех — зелёный экран. Бариста всегда понимает, что произошло.</w:t>
      </w:r>
    </w:p>
    <w:p>
      <w:pPr>
        <w:pStyle w:val="Heading2"/>
      </w:pPr>
      <w:r>
        <w:t xml:space="preserve">13. Дорожная карта и что нужно от тебя</w:t>
      </w:r>
    </w:p>
    <w:p>
      <w:pPr/>
      <w:r>
        <w:rPr>
          <w:b/>
        </w:rPr>
        <w:t xml:space="preserve">Порядок работы — по этапам.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Дизайн.</w:t>
      </w:r>
      <w:r>
        <w:t xml:space="preserve"> В Claude Design прогоняем восемь промтов из раздела 11, утверждаем внешний вид.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База и бэкенд.</w:t>
      </w:r>
      <w:r>
        <w:t xml:space="preserve"> Схема Prisma из раздела 7, миграции, seed с твоим меню, эндпоинты из раздела 9.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Фронтенд.</w:t>
      </w:r>
      <w:r>
        <w:t xml:space="preserve"> Экраны по очереди: вход → меню → заказ → оплата → смена → отчёты, каждый привязываем к API.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Запуск на reg.cloud.</w:t>
      </w:r>
      <w:r>
        <w:t xml:space="preserve"> Docker, HTTPS, домен, авто-бэкап. Тест-день в кофейне.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После MVP (опционально).</w:t>
      </w:r>
      <w:r>
        <w:t xml:space="preserve"> Офлайн-режим, фискальный чек 54-ФЗ, лояльность, вторая точка.</w:t>
      </w:r>
    </w:p>
    <w:p>
      <w:pPr/>
      <w:r>
        <w:rPr>
          <w:b/>
        </w:rPr>
        <w:t xml:space="preserve">Что нужно от тебя, чтобы двигаться:</w:t>
      </w:r>
    </w:p>
    <w:p>
      <w:pPr>
        <w:pStyle w:val="ListParagraph"/>
        <w:numPr>
          <w:ilvl w:val="0"/>
          <w:numId w:val="6"/>
        </w:numPr>
      </w:pPr>
      <w:r>
        <w:t xml:space="preserve">☐ Меню: категории, позиции, базовые цены, модификаторы с доплатами (объёмы, молоко, сиропы).</w:t>
      </w:r>
    </w:p>
    <w:p>
      <w:pPr>
        <w:pStyle w:val="ListParagraph"/>
        <w:numPr>
          <w:ilvl w:val="0"/>
          <w:numId w:val="6"/>
        </w:numPr>
      </w:pPr>
      <w:r>
        <w:t xml:space="preserve">☐ Название кофейни и логотип (если есть) — для шапки и квитанции.</w:t>
      </w:r>
    </w:p>
    <w:p>
      <w:pPr>
        <w:pStyle w:val="ListParagraph"/>
        <w:numPr>
          <w:ilvl w:val="0"/>
          <w:numId w:val="6"/>
        </w:numPr>
      </w:pPr>
      <w:r>
        <w:t xml:space="preserve">☐ Реквизиты для перевода: номер телефона/карты и банк, который показывается клиенту.</w:t>
      </w:r>
    </w:p>
    <w:p>
      <w:pPr>
        <w:pStyle w:val="ListParagraph"/>
        <w:numPr>
          <w:ilvl w:val="0"/>
          <w:numId w:val="6"/>
        </w:numPr>
      </w:pPr>
      <w:r>
        <w:t xml:space="preserve">☐ Цвета/стиль бренда, если отличаются от предложенных в разделе 12.</w:t>
      </w:r>
    </w:p>
    <w:p>
      <w:pPr>
        <w:pStyle w:val="ListParagraph"/>
        <w:numPr>
          <w:ilvl w:val="0"/>
          <w:numId w:val="6"/>
        </w:numPr>
      </w:pPr>
      <w:r>
        <w:t xml:space="preserve">☐ Домен, на котором будет работать касса (можно позже).</w:t>
      </w:r>
    </w:p>
    <w:p>
      <w:pPr/>
      <w:r>
        <w:t xml:space="preserve">Как только кинешь меню — заложу его в seed базы и уточню модификаторы.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CRM для кофейни — ТЗ, база и промты (TAGIT)</dc:title>
  <dc:description>Claude Docs node/511ccd2e-dce9@15 docx-w5</dc:description>
  <cp:revision>15</cp:revision>
</cp:coreProperties>
</file>