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 w:rsidRPr="00DB3BDD">
        <w:rPr>
          <w:lang w:val="ru-RU"/>
        </w:rPr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77777777" w:rsidR="006A5997" w:rsidRPr="006716FA" w:rsidRDefault="006A5997" w:rsidP="006A5997">
      <w:pPr>
        <w:jc w:val="right"/>
        <w:rPr>
          <w:u w:val="single"/>
        </w:rPr>
      </w:pPr>
    </w:p>
    <w:p w14:paraId="3B53F0C2" w14:textId="77777777" w:rsidR="006A5997" w:rsidRPr="006716FA" w:rsidRDefault="006A5997" w:rsidP="006A5997">
      <w:pPr>
        <w:jc w:val="right"/>
        <w:rPr>
          <w:u w:val="single"/>
        </w:rPr>
      </w:pPr>
    </w:p>
    <w:p w14:paraId="1E4808D6" w14:textId="77777777" w:rsidR="006A5997" w:rsidRPr="006716FA" w:rsidRDefault="00CB3C6E" w:rsidP="006A5997">
      <w:pPr>
        <w:jc w:val="right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64E8B" wp14:editId="2FAE02A0">
                <wp:simplePos x="0" y="0"/>
                <wp:positionH relativeFrom="column">
                  <wp:posOffset>233045</wp:posOffset>
                </wp:positionH>
                <wp:positionV relativeFrom="paragraph">
                  <wp:posOffset>101600</wp:posOffset>
                </wp:positionV>
                <wp:extent cx="5534025" cy="409575"/>
                <wp:effectExtent l="0" t="0" r="9525" b="952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4025" cy="409575"/>
                          <a:chOff x="2061" y="11379"/>
                          <a:chExt cx="8715" cy="645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772" y="11379"/>
                            <a:ext cx="6004" cy="645"/>
                            <a:chOff x="4772" y="11379"/>
                            <a:chExt cx="6004" cy="645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1379"/>
                              <a:ext cx="6004" cy="3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794BD16B" w:rsidR="00E74457" w:rsidRPr="00DB3BDD" w:rsidRDefault="00DB3BDD" w:rsidP="00DB3BDD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iCs/>
                                  </w:rPr>
                                  <w:t xml:space="preserve"> Прищепа Владислав Станіславович ІП-11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64E8B" id="Group 51" o:spid="_x0000_s1026" style="position:absolute;left:0;text-align:left;margin-left:18.35pt;margin-top:8pt;width:435.75pt;height:32.25pt;z-index:251661312" coordorigin="2061,11379" coordsize="8715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2BAE7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4772;top:11379;width:6004;height:645" coordorigin="4772,11379" coordsize="6004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4C030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772;top:11379;width:6004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8B753A1" w14:textId="794BD16B" w:rsidR="00E74457" w:rsidRPr="00DB3BDD" w:rsidRDefault="00DB3BDD" w:rsidP="00DB3BDD">
                          <w:pPr>
                            <w:tabs>
                              <w:tab w:val="left" w:pos="462"/>
                            </w:tabs>
                            <w:ind w:firstLine="0"/>
                            <w:rPr>
                              <w:iCs/>
                            </w:rPr>
                          </w:pPr>
                          <w:r>
                            <w:rPr>
                              <w:iCs/>
                            </w:rPr>
                            <w:t xml:space="preserve"> Прищепа Владислав Станіславович ІП-11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C87C2B9" w14:textId="77777777" w:rsidR="006A5997" w:rsidRPr="006716FA" w:rsidRDefault="006A5997" w:rsidP="006A5997">
      <w:pPr>
        <w:jc w:val="right"/>
        <w:rPr>
          <w:u w:val="single"/>
        </w:rPr>
      </w:pPr>
    </w:p>
    <w:p w14:paraId="0F4609E7" w14:textId="77777777" w:rsidR="006A5997" w:rsidRPr="006716FA" w:rsidRDefault="006A5997" w:rsidP="006A5997">
      <w:pPr>
        <w:jc w:val="right"/>
        <w:rPr>
          <w:u w:val="single"/>
        </w:rPr>
      </w:pPr>
    </w:p>
    <w:p w14:paraId="0CF69C77" w14:textId="7072F0F7" w:rsidR="006A5997" w:rsidRPr="006716FA" w:rsidRDefault="00DB3BDD" w:rsidP="006A5997">
      <w:pPr>
        <w:jc w:val="right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D924B8" wp14:editId="751B1EBD">
                <wp:simplePos x="0" y="0"/>
                <wp:positionH relativeFrom="column">
                  <wp:posOffset>233045</wp:posOffset>
                </wp:positionH>
                <wp:positionV relativeFrom="paragraph">
                  <wp:posOffset>257810</wp:posOffset>
                </wp:positionV>
                <wp:extent cx="5486400" cy="447675"/>
                <wp:effectExtent l="0" t="0" r="38100" b="952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47675"/>
                          <a:chOff x="2061" y="11319"/>
                          <a:chExt cx="8640" cy="705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06" y="11319"/>
                            <a:ext cx="5552" cy="705"/>
                            <a:chOff x="5106" y="11319"/>
                            <a:chExt cx="5552" cy="705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6" y="11319"/>
                              <a:ext cx="5552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12D4A376" w:rsidR="00E74457" w:rsidRPr="00DB3BDD" w:rsidRDefault="00DB3BDD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Cs/>
                                    <w:lang w:val="ru-RU"/>
                                  </w:rPr>
                                </w:pPr>
                                <w:r>
                                  <w:rPr>
                                    <w:iCs/>
                                    <w:lang w:val="ru-RU"/>
                                  </w:rPr>
                                  <w:t>Халус Олена</w:t>
                                </w:r>
                                <w:r w:rsidR="003A33D9">
                                  <w:rPr>
                                    <w:iCs/>
                                    <w:lang w:val="ru-RU"/>
                                  </w:rPr>
                                  <w:t xml:space="preserve"> Андріївна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24B8" id="Group 37" o:spid="_x0000_s1033" style="position:absolute;left:0;text-align:left;margin-left:18.35pt;margin-top:20.3pt;width:6in;height:35.25pt;z-index:251660288" coordorigin="2061,11319" coordsize="8640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32A65F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E74457" w:rsidRDefault="00E74457" w:rsidP="006A5997"/>
                    </w:txbxContent>
                  </v:textbox>
                </v:shape>
                <v:group id="Group 36" o:spid="_x0000_s1035" style="position:absolute;left:5106;top:11319;width:5552;height:705" coordorigin="5106,11319" coordsize="5552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B4D221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06;top:11319;width:5552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185EA57" w14:textId="12D4A376" w:rsidR="00E74457" w:rsidRPr="00DB3BDD" w:rsidRDefault="00DB3BDD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Cs/>
                              <w:lang w:val="ru-RU"/>
                            </w:rPr>
                          </w:pPr>
                          <w:r>
                            <w:rPr>
                              <w:iCs/>
                              <w:lang w:val="ru-RU"/>
                            </w:rPr>
                            <w:t>Халус Олена</w:t>
                          </w:r>
                          <w:r w:rsidR="003A33D9">
                            <w:rPr>
                              <w:iCs/>
                              <w:lang w:val="ru-RU"/>
                            </w:rPr>
                            <w:t xml:space="preserve"> Андріївна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BDD47E3" w14:textId="77777777" w:rsidR="006A5997" w:rsidRPr="006716FA" w:rsidRDefault="006A5997" w:rsidP="006A5997">
      <w:pPr>
        <w:jc w:val="right"/>
        <w:rPr>
          <w:u w:val="single"/>
        </w:rPr>
      </w:pPr>
    </w:p>
    <w:p w14:paraId="231BB452" w14:textId="5322931F" w:rsidR="006A5997" w:rsidRPr="006716FA" w:rsidRDefault="006A5997" w:rsidP="006A5997">
      <w:pPr>
        <w:jc w:val="center"/>
        <w:rPr>
          <w:u w:val="single"/>
        </w:rPr>
      </w:pPr>
    </w:p>
    <w:p w14:paraId="78E17425" w14:textId="77777777" w:rsidR="006A5997" w:rsidRPr="006716FA" w:rsidRDefault="006A5997" w:rsidP="006A5997">
      <w:pPr>
        <w:ind w:firstLine="0"/>
        <w:jc w:val="center"/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77777777" w:rsidR="006A5997" w:rsidRPr="006716FA" w:rsidRDefault="006A5997" w:rsidP="006A5997">
      <w:pPr>
        <w:jc w:val="center"/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77777777" w:rsidR="00DA61C3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a4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77777777" w:rsidR="00DA61C3" w:rsidRDefault="00D9320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a4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77777777" w:rsidR="00DA61C3" w:rsidRDefault="00D9320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a4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64804875" w14:textId="77777777" w:rsidR="00DA61C3" w:rsidRDefault="00D9320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a4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286894AF" w14:textId="77777777" w:rsidR="00DA61C3" w:rsidRDefault="00D9320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a4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_Toc69772246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4F1CD1CB" w14:textId="77777777" w:rsidR="00DA61C3" w:rsidRDefault="00D9320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a4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_Toc69772247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1FA938E2" w14:textId="77777777" w:rsidR="00DA61C3" w:rsidRDefault="00D9320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a4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_Toc69772248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39F7EB4D" w14:textId="77777777" w:rsidR="00DA61C3" w:rsidRDefault="00D9320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a4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_Toc69772249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770AC176" w14:textId="77777777" w:rsidR="00DA61C3" w:rsidRDefault="00D9320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a4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_Toc69772250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8</w:t>
        </w:r>
        <w:r w:rsidR="00DA61C3">
          <w:rPr>
            <w:noProof/>
            <w:webHidden/>
          </w:rPr>
          <w:fldChar w:fldCharType="end"/>
        </w:r>
      </w:hyperlink>
    </w:p>
    <w:p w14:paraId="72ACB98F" w14:textId="77777777" w:rsidR="00DA61C3" w:rsidRDefault="00D9320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a4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_Toc69772251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6757A027" w14:textId="77777777" w:rsidR="00DA61C3" w:rsidRDefault="00D9320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a4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27A7E617" w14:textId="77777777" w:rsidR="00DA61C3" w:rsidRDefault="00D9320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a4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11</w:t>
        </w:r>
        <w:r w:rsidR="00DA61C3">
          <w:rPr>
            <w:noProof/>
            <w:webHidden/>
          </w:rPr>
          <w:fldChar w:fldCharType="end"/>
        </w:r>
      </w:hyperlink>
    </w:p>
    <w:p w14:paraId="6F32C5BD" w14:textId="77777777" w:rsidR="00DA61C3" w:rsidRDefault="00D9320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a4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12</w:t>
        </w:r>
        <w:r w:rsidR="00DA61C3">
          <w:rPr>
            <w:noProof/>
            <w:webHidden/>
          </w:rPr>
          <w:fldChar w:fldCharType="end"/>
        </w:r>
      </w:hyperlink>
    </w:p>
    <w:p w14:paraId="09D8C525" w14:textId="77777777" w:rsidR="00DA61C3" w:rsidRDefault="00D9320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a4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69772243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2E88BF17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стійкість</w:t>
      </w:r>
      <w:r w:rsidR="006A5997" w:rsidRPr="006716FA">
        <w:t>;</w:t>
      </w:r>
    </w:p>
    <w:p w14:paraId="4F17981E" w14:textId="77777777" w:rsidR="006A5997" w:rsidRPr="006716FA" w:rsidRDefault="0033061E" w:rsidP="0033061E">
      <w:pPr>
        <w:numPr>
          <w:ilvl w:val="0"/>
          <w:numId w:val="2"/>
        </w:numPr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r w:rsidRPr="0033061E">
        <w:t>Adaptability</w:t>
      </w:r>
      <w:r>
        <w:t>)</w:t>
      </w:r>
      <w:r w:rsidR="006A5997" w:rsidRPr="006716FA">
        <w:t>;</w:t>
      </w:r>
    </w:p>
    <w:p w14:paraId="5733A1AC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 xml:space="preserve"> 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8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8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0D878312" w14:textId="77777777" w:rsidR="006A5997" w:rsidRPr="00DB3BDD" w:rsidRDefault="006A5997" w:rsidP="006716FA">
      <w:pPr>
        <w:pStyle w:val="1"/>
      </w:pPr>
      <w:bookmarkStart w:id="11" w:name="_Toc509035764"/>
      <w:bookmarkStart w:id="12" w:name="_Toc509035900"/>
      <w:bookmarkStart w:id="13" w:name="_Toc69772244"/>
      <w:r w:rsidRPr="00DB3BDD">
        <w:lastRenderedPageBreak/>
        <w:t>В</w:t>
      </w:r>
      <w:bookmarkEnd w:id="11"/>
      <w:bookmarkEnd w:id="12"/>
      <w:r w:rsidR="004E1789" w:rsidRPr="00DB3BDD">
        <w:t>иконання</w:t>
      </w:r>
      <w:bookmarkEnd w:id="13"/>
    </w:p>
    <w:p w14:paraId="22BC1302" w14:textId="77777777" w:rsidR="006A5997" w:rsidRPr="00DB3BDD" w:rsidRDefault="004E1789" w:rsidP="006A5997">
      <w:pPr>
        <w:pStyle w:val="2"/>
      </w:pPr>
      <w:bookmarkStart w:id="14" w:name="_Toc509035765"/>
      <w:bookmarkStart w:id="15" w:name="_Toc509035901"/>
      <w:bookmarkStart w:id="16" w:name="_Toc69772245"/>
      <w:r w:rsidRPr="00DB3BDD">
        <w:t>Аналіз алгоритму</w:t>
      </w:r>
      <w:r w:rsidR="006A5997" w:rsidRPr="00DB3BDD">
        <w:t xml:space="preserve"> на </w:t>
      </w:r>
      <w:r w:rsidRPr="00DB3BDD">
        <w:t>відповідність</w:t>
      </w:r>
      <w:r w:rsidR="006A5997" w:rsidRPr="00DB3BDD">
        <w:t xml:space="preserve"> </w:t>
      </w:r>
      <w:bookmarkEnd w:id="14"/>
      <w:bookmarkEnd w:id="15"/>
      <w:r w:rsidRPr="00DB3BDD">
        <w:t>властивостям</w:t>
      </w:r>
      <w:bookmarkEnd w:id="16"/>
    </w:p>
    <w:p w14:paraId="2431FE2B" w14:textId="6763474A" w:rsidR="006A5997" w:rsidRPr="00DB3BDD" w:rsidRDefault="005F53CA" w:rsidP="006A5997">
      <w:r w:rsidRPr="00DB3BDD">
        <w:t>Аналіз алгоритму</w:t>
      </w:r>
      <w:r w:rsidR="006A5997" w:rsidRPr="00DB3BDD">
        <w:t xml:space="preserve"> </w:t>
      </w:r>
      <w:r w:rsidRPr="00DB3BDD">
        <w:t>сортування</w:t>
      </w:r>
      <w:r w:rsidR="006A5997" w:rsidRPr="00DB3BDD">
        <w:t xml:space="preserve"> </w:t>
      </w:r>
      <w:r w:rsidR="00523710" w:rsidRPr="00DB3BDD">
        <w:t>бульбашкою</w:t>
      </w:r>
      <w:r w:rsidRPr="00DB3BDD">
        <w:t xml:space="preserve"> на відповідність властивостям наведено в таблиці</w:t>
      </w:r>
      <w:r w:rsidR="006A5997" w:rsidRPr="00DB3BDD">
        <w:t xml:space="preserve"> 3.1.</w:t>
      </w:r>
    </w:p>
    <w:p w14:paraId="2CF08FED" w14:textId="77777777" w:rsidR="006A5997" w:rsidRPr="00DB3BDD" w:rsidRDefault="005F53CA" w:rsidP="006A5997">
      <w:r w:rsidRPr="00DB3BDD">
        <w:t>Таблиця 3.1 – Аналіз алгоритму</w:t>
      </w:r>
      <w:r w:rsidR="006A5997" w:rsidRPr="00DB3BDD">
        <w:t xml:space="preserve"> на </w:t>
      </w:r>
      <w:r w:rsidRPr="00DB3BDD">
        <w:t>відповідність</w:t>
      </w:r>
      <w:r w:rsidR="006A5997" w:rsidRPr="00DB3BDD">
        <w:t xml:space="preserve"> </w:t>
      </w:r>
      <w:r w:rsidRPr="00DB3BDD">
        <w:t>властивостям</w:t>
      </w:r>
    </w:p>
    <w:tbl>
      <w:tblPr>
        <w:tblW w:w="9570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3013"/>
        <w:gridCol w:w="3078"/>
      </w:tblGrid>
      <w:tr w:rsidR="00DB3BDD" w:rsidRPr="00DB3BDD" w14:paraId="5A9712EA" w14:textId="77777777" w:rsidTr="00DB3BDD">
        <w:trPr>
          <w:trHeight w:val="929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6A7C" w14:textId="77777777" w:rsidR="00DB3BDD" w:rsidRPr="00DB3BDD" w:rsidRDefault="00DB3BDD">
            <w:pPr>
              <w:pStyle w:val="a8"/>
              <w:rPr>
                <w:b/>
              </w:rPr>
            </w:pPr>
            <w:r w:rsidRPr="00DB3BDD">
              <w:rPr>
                <w:b/>
              </w:rPr>
              <w:t>Властивість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ED97" w14:textId="77777777" w:rsidR="00DB3BDD" w:rsidRPr="00DB3BDD" w:rsidRDefault="00DB3BDD">
            <w:pPr>
              <w:pStyle w:val="a8"/>
            </w:pPr>
            <w:r w:rsidRPr="00DB3BDD">
              <w:rPr>
                <w:b/>
                <w:bCs/>
              </w:rPr>
              <w:t>Сортування бульбашкою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8BD4" w14:textId="77777777" w:rsidR="00DB3BDD" w:rsidRPr="00DB3BDD" w:rsidRDefault="00DB3BDD">
            <w:pPr>
              <w:pStyle w:val="a8"/>
              <w:jc w:val="center"/>
              <w:rPr>
                <w:b/>
                <w:bCs/>
              </w:rPr>
            </w:pPr>
            <w:r w:rsidRPr="00DB3BDD">
              <w:rPr>
                <w:b/>
                <w:bCs/>
              </w:rPr>
              <w:t>Сортування гребінцем</w:t>
            </w:r>
          </w:p>
        </w:tc>
      </w:tr>
      <w:tr w:rsidR="00DB3BDD" w:rsidRPr="00DB3BDD" w14:paraId="4BDED77D" w14:textId="77777777" w:rsidTr="00DB3BDD">
        <w:trPr>
          <w:trHeight w:val="464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7F1C" w14:textId="77777777" w:rsidR="00DB3BDD" w:rsidRPr="00DB3BDD" w:rsidRDefault="00DB3BDD">
            <w:pPr>
              <w:pStyle w:val="a8"/>
            </w:pPr>
            <w:r w:rsidRPr="00DB3BDD">
              <w:t>Стійкість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48CA" w14:textId="727FC7C0" w:rsidR="00DB3BDD" w:rsidRPr="00DB3BDD" w:rsidRDefault="009A7A45">
            <w:pPr>
              <w:ind w:firstLine="0"/>
            </w:pPr>
            <w:r>
              <w:t>т</w:t>
            </w:r>
            <w:r w:rsidR="00DB3BDD" w:rsidRPr="00DB3BDD">
              <w:t>ак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2B5A" w14:textId="5F748D6B" w:rsidR="00DB3BDD" w:rsidRPr="00DB3BDD" w:rsidRDefault="009A7A45">
            <w:pPr>
              <w:ind w:firstLine="0"/>
            </w:pPr>
            <w:r>
              <w:t>ні</w:t>
            </w:r>
          </w:p>
        </w:tc>
      </w:tr>
      <w:tr w:rsidR="00DB3BDD" w:rsidRPr="00DB3BDD" w14:paraId="31D38794" w14:textId="77777777" w:rsidTr="00DB3BDD">
        <w:trPr>
          <w:trHeight w:val="929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AE4D" w14:textId="77777777" w:rsidR="00DB3BDD" w:rsidRPr="00DB3BDD" w:rsidRDefault="00DB3BDD">
            <w:pPr>
              <w:pStyle w:val="a8"/>
            </w:pPr>
            <w:r w:rsidRPr="00DB3BDD">
              <w:t>«Природність» поведінки (Adaptability)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9C49" w14:textId="77777777" w:rsidR="00DB3BDD" w:rsidRPr="00DB3BDD" w:rsidRDefault="00DB3BDD">
            <w:pPr>
              <w:ind w:firstLine="0"/>
            </w:pPr>
            <w:r w:rsidRPr="00DB3BDD">
              <w:t>так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6DF8" w14:textId="26779469" w:rsidR="00DB3BDD" w:rsidRPr="00DB3BDD" w:rsidRDefault="00B30819">
            <w:pPr>
              <w:ind w:firstLine="0"/>
            </w:pPr>
            <w:r>
              <w:t>ні</w:t>
            </w:r>
          </w:p>
        </w:tc>
      </w:tr>
      <w:tr w:rsidR="00DB3BDD" w:rsidRPr="00DB3BDD" w14:paraId="0E8BD2A9" w14:textId="77777777" w:rsidTr="00DB3BDD">
        <w:trPr>
          <w:trHeight w:val="464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135B" w14:textId="77777777" w:rsidR="00DB3BDD" w:rsidRPr="00DB3BDD" w:rsidRDefault="00DB3BDD">
            <w:pPr>
              <w:pStyle w:val="a8"/>
            </w:pPr>
            <w:r w:rsidRPr="00DB3BDD">
              <w:t>Базуються на порівняннях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54B0" w14:textId="77777777" w:rsidR="00DB3BDD" w:rsidRPr="00DB3BDD" w:rsidRDefault="00DB3BDD">
            <w:pPr>
              <w:ind w:firstLine="0"/>
            </w:pPr>
            <w:r w:rsidRPr="00DB3BDD">
              <w:t>так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1BA7C" w14:textId="77777777" w:rsidR="00DB3BDD" w:rsidRPr="00DB3BDD" w:rsidRDefault="00DB3BDD">
            <w:pPr>
              <w:ind w:firstLine="0"/>
            </w:pPr>
            <w:r w:rsidRPr="00DB3BDD">
              <w:t>так</w:t>
            </w:r>
          </w:p>
        </w:tc>
      </w:tr>
      <w:tr w:rsidR="00DB3BDD" w14:paraId="6FA646EF" w14:textId="77777777" w:rsidTr="00DB3BDD">
        <w:trPr>
          <w:trHeight w:val="929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45EF" w14:textId="77777777" w:rsidR="00DB3BDD" w:rsidRPr="00DB3BDD" w:rsidRDefault="00DB3BDD">
            <w:pPr>
              <w:pStyle w:val="a8"/>
            </w:pPr>
            <w:r w:rsidRPr="00DB3BDD">
              <w:t>Необхідність в додатковій пам'яті (об'єм)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B691" w14:textId="77777777" w:rsidR="00DB3BDD" w:rsidRPr="00DB3BDD" w:rsidRDefault="00DB3BDD">
            <w:pPr>
              <w:ind w:firstLine="0"/>
            </w:pPr>
            <w:r w:rsidRPr="00DB3BDD">
              <w:t>ні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C339" w14:textId="77777777" w:rsidR="00DB3BDD" w:rsidRDefault="00DB3BDD">
            <w:pPr>
              <w:ind w:firstLine="0"/>
            </w:pPr>
            <w:r w:rsidRPr="00DB3BDD">
              <w:t>ні</w:t>
            </w:r>
          </w:p>
        </w:tc>
      </w:tr>
      <w:tr w:rsidR="00DB3BDD" w14:paraId="6192DA2C" w14:textId="77777777" w:rsidTr="00DB3BDD">
        <w:trPr>
          <w:trHeight w:val="929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27F3" w14:textId="77777777" w:rsidR="00DB3BDD" w:rsidRDefault="00DB3BDD">
            <w:pPr>
              <w:ind w:firstLine="0"/>
            </w:pPr>
            <w:r>
              <w:t>Необхідність в знаннях про структури даних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691F" w14:textId="77777777" w:rsidR="00DB3BDD" w:rsidRDefault="00DB3BDD">
            <w:pPr>
              <w:ind w:firstLine="0"/>
            </w:pPr>
            <w:r>
              <w:t>так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ADEA" w14:textId="77777777" w:rsidR="00DB3BDD" w:rsidRDefault="00DB3BDD">
            <w:pPr>
              <w:ind w:firstLine="0"/>
            </w:pPr>
            <w:r>
              <w:t>так</w:t>
            </w:r>
          </w:p>
        </w:tc>
      </w:tr>
    </w:tbl>
    <w:p w14:paraId="4190756C" w14:textId="77777777" w:rsidR="006A5997" w:rsidRPr="006716FA" w:rsidRDefault="006A5997" w:rsidP="006A5997"/>
    <w:p w14:paraId="5DF57504" w14:textId="755BF113" w:rsidR="006A5997" w:rsidRDefault="006A5997" w:rsidP="006A5997">
      <w:pPr>
        <w:pStyle w:val="2"/>
      </w:pPr>
      <w:bookmarkStart w:id="17" w:name="_Toc509035766"/>
      <w:bookmarkStart w:id="18" w:name="_Toc509035902"/>
      <w:bookmarkStart w:id="19" w:name="_Toc69772246"/>
      <w:r w:rsidRPr="00DB3BDD">
        <w:t>Псевдокод алгоритм</w:t>
      </w:r>
      <w:bookmarkEnd w:id="17"/>
      <w:bookmarkEnd w:id="18"/>
      <w:r w:rsidR="005F53CA" w:rsidRPr="00DB3BDD">
        <w:t>у</w:t>
      </w:r>
      <w:bookmarkEnd w:id="19"/>
    </w:p>
    <w:p w14:paraId="633C644E" w14:textId="27549AAE" w:rsidR="00DB3BDD" w:rsidRDefault="007C3B01" w:rsidP="007C3B01">
      <w:pPr>
        <w:pStyle w:val="3"/>
      </w:pPr>
      <w:r>
        <w:t>Сортування бульбашкою</w:t>
      </w:r>
    </w:p>
    <w:p w14:paraId="73BEC665" w14:textId="722AFA5F" w:rsidR="003A33D9" w:rsidRPr="00483169" w:rsidRDefault="003A33D9" w:rsidP="003A33D9">
      <w:pPr>
        <w:rPr>
          <w:b/>
          <w:bCs/>
          <w:lang w:val="en-US"/>
        </w:rPr>
      </w:pPr>
      <w:r w:rsidRPr="00483169">
        <w:rPr>
          <w:b/>
          <w:bCs/>
          <w:lang w:val="en-US"/>
        </w:rPr>
        <w:t>buble(A, q, st, sw):</w:t>
      </w:r>
    </w:p>
    <w:p w14:paraId="305CC9D9" w14:textId="6A15AAB1" w:rsidR="007C3B01" w:rsidRDefault="003A33D9" w:rsidP="007C3B01">
      <w:pPr>
        <w:rPr>
          <w:lang w:val="en-US"/>
        </w:rPr>
      </w:pPr>
      <w:r>
        <w:rPr>
          <w:lang w:val="en-US"/>
        </w:rPr>
        <w:t>flag:=True</w:t>
      </w:r>
    </w:p>
    <w:p w14:paraId="5C424009" w14:textId="07824802" w:rsidR="003A33D9" w:rsidRDefault="003A33D9" w:rsidP="007C3B01">
      <w:pPr>
        <w:rPr>
          <w:lang w:val="en-US"/>
        </w:rPr>
      </w:pPr>
      <w:r>
        <w:rPr>
          <w:lang w:val="en-US"/>
        </w:rPr>
        <w:t>j:=q</w:t>
      </w:r>
    </w:p>
    <w:p w14:paraId="2C111B64" w14:textId="08FCF39D" w:rsidR="003A33D9" w:rsidRDefault="003A33D9" w:rsidP="007C3B01">
      <w:pPr>
        <w:rPr>
          <w:lang w:val="en-US"/>
        </w:rPr>
      </w:pPr>
      <w:r>
        <w:rPr>
          <w:lang w:val="en-US"/>
        </w:rPr>
        <w:t>while flag:</w:t>
      </w:r>
    </w:p>
    <w:p w14:paraId="6B1A88ED" w14:textId="6D637312" w:rsidR="003A33D9" w:rsidRDefault="003A33D9" w:rsidP="007C3B01">
      <w:pPr>
        <w:rPr>
          <w:lang w:val="en-US"/>
        </w:rPr>
      </w:pPr>
      <w:r>
        <w:rPr>
          <w:lang w:val="en-US"/>
        </w:rPr>
        <w:t xml:space="preserve">  flag:= False</w:t>
      </w:r>
    </w:p>
    <w:p w14:paraId="1B427CD1" w14:textId="66EDC474" w:rsidR="003A33D9" w:rsidRDefault="003A33D9" w:rsidP="007C3B01">
      <w:pPr>
        <w:rPr>
          <w:lang w:val="en-US"/>
        </w:rPr>
      </w:pPr>
      <w:r>
        <w:rPr>
          <w:lang w:val="en-US"/>
        </w:rPr>
        <w:t xml:space="preserve">  for i in range(0, j-1):</w:t>
      </w:r>
    </w:p>
    <w:p w14:paraId="4A9692E5" w14:textId="4782D0F3" w:rsidR="003A33D9" w:rsidRDefault="003A33D9" w:rsidP="007C3B01">
      <w:pPr>
        <w:rPr>
          <w:lang w:val="en-US"/>
        </w:rPr>
      </w:pPr>
      <w:r>
        <w:rPr>
          <w:lang w:val="en-US"/>
        </w:rPr>
        <w:t xml:space="preserve">    st:=st+1</w:t>
      </w:r>
    </w:p>
    <w:p w14:paraId="0096D133" w14:textId="16F4DBE6" w:rsidR="003A33D9" w:rsidRDefault="003A33D9" w:rsidP="007C3B01">
      <w:pPr>
        <w:rPr>
          <w:lang w:val="en-US"/>
        </w:rPr>
      </w:pPr>
      <w:r>
        <w:rPr>
          <w:lang w:val="en-US"/>
        </w:rPr>
        <w:t xml:space="preserve">    if(A[i]&gt;A[i+1]):</w:t>
      </w:r>
    </w:p>
    <w:p w14:paraId="783B2BA8" w14:textId="7D7DD02E" w:rsidR="00483169" w:rsidRDefault="003A33D9" w:rsidP="007C3B01">
      <w:pPr>
        <w:rPr>
          <w:lang w:val="en-US"/>
        </w:rPr>
      </w:pPr>
      <w:r>
        <w:rPr>
          <w:lang w:val="en-US"/>
        </w:rPr>
        <w:t xml:space="preserve">    </w:t>
      </w:r>
      <w:r w:rsidR="00483169">
        <w:rPr>
          <w:lang w:val="en-US"/>
        </w:rPr>
        <w:t xml:space="preserve">  sw:=sw+1</w:t>
      </w:r>
    </w:p>
    <w:p w14:paraId="0DBBCF65" w14:textId="2F2C1F52" w:rsidR="00483169" w:rsidRDefault="00483169" w:rsidP="007C3B01">
      <w:pPr>
        <w:rPr>
          <w:lang w:val="en-US"/>
        </w:rPr>
      </w:pPr>
      <w:r>
        <w:rPr>
          <w:lang w:val="en-US"/>
        </w:rPr>
        <w:t xml:space="preserve">      flag:= True</w:t>
      </w:r>
    </w:p>
    <w:p w14:paraId="660F892B" w14:textId="77777777" w:rsidR="00483169" w:rsidRDefault="00483169" w:rsidP="007C3B01">
      <w:pPr>
        <w:rPr>
          <w:lang w:val="en-US"/>
        </w:rPr>
      </w:pPr>
      <w:r>
        <w:rPr>
          <w:lang w:val="en-US"/>
        </w:rPr>
        <w:t xml:space="preserve">      A[i], A[i+1] := A[i+1] , A[i]</w:t>
      </w:r>
    </w:p>
    <w:p w14:paraId="4AA4D65A" w14:textId="61A33D72" w:rsidR="003A33D9" w:rsidRPr="003A33D9" w:rsidRDefault="00483169" w:rsidP="00483169">
      <w:pPr>
        <w:rPr>
          <w:lang w:val="en-US"/>
        </w:rPr>
      </w:pPr>
      <w:r>
        <w:rPr>
          <w:lang w:val="en-US"/>
        </w:rPr>
        <w:lastRenderedPageBreak/>
        <w:t xml:space="preserve">    j:=j-1 </w:t>
      </w:r>
      <w:r w:rsidR="003A33D9">
        <w:rPr>
          <w:lang w:val="en-US"/>
        </w:rPr>
        <w:t xml:space="preserve">  </w:t>
      </w:r>
    </w:p>
    <w:p w14:paraId="3FA74610" w14:textId="75268B0E" w:rsidR="007C3B01" w:rsidRDefault="007C3B01" w:rsidP="007C3B01">
      <w:pPr>
        <w:pStyle w:val="3"/>
      </w:pPr>
      <w:r>
        <w:t>Сортування гребінцем</w:t>
      </w:r>
    </w:p>
    <w:p w14:paraId="012B4C9B" w14:textId="273A533A" w:rsidR="007C3B01" w:rsidRDefault="00483169" w:rsidP="00DB3BDD">
      <w:pPr>
        <w:rPr>
          <w:b/>
          <w:bCs/>
          <w:lang w:val="en-US"/>
        </w:rPr>
      </w:pPr>
      <w:r w:rsidRPr="00483169">
        <w:rPr>
          <w:b/>
          <w:bCs/>
          <w:lang w:val="en-US"/>
        </w:rPr>
        <w:t>comb(A, q, st, sw):</w:t>
      </w:r>
    </w:p>
    <w:p w14:paraId="039798D0" w14:textId="5FC60835" w:rsidR="00483169" w:rsidRDefault="00483169" w:rsidP="00DB3BDD">
      <w:pPr>
        <w:rPr>
          <w:lang w:val="en-US"/>
        </w:rPr>
      </w:pPr>
      <w:r>
        <w:rPr>
          <w:lang w:val="en-US"/>
        </w:rPr>
        <w:t>factor:=1.247</w:t>
      </w:r>
    </w:p>
    <w:p w14:paraId="4B35C17B" w14:textId="35A46181" w:rsidR="00483169" w:rsidRDefault="00483169" w:rsidP="00DB3BDD">
      <w:pPr>
        <w:rPr>
          <w:lang w:val="en-US"/>
        </w:rPr>
      </w:pPr>
      <w:r>
        <w:rPr>
          <w:lang w:val="en-US"/>
        </w:rPr>
        <w:t>len:=q</w:t>
      </w:r>
    </w:p>
    <w:p w14:paraId="7E3D4FE7" w14:textId="6A7CF4A4" w:rsidR="00483169" w:rsidRDefault="00483169" w:rsidP="00DB3BDD">
      <w:pPr>
        <w:rPr>
          <w:lang w:val="en-US"/>
        </w:rPr>
      </w:pPr>
      <w:r>
        <w:rPr>
          <w:lang w:val="en-US"/>
        </w:rPr>
        <w:t>flag:=True</w:t>
      </w:r>
    </w:p>
    <w:p w14:paraId="56C2348F" w14:textId="5E569E7F" w:rsidR="00483169" w:rsidRDefault="00483169" w:rsidP="00DB3BDD">
      <w:pPr>
        <w:rPr>
          <w:lang w:val="en-US"/>
        </w:rPr>
      </w:pPr>
      <w:r>
        <w:rPr>
          <w:lang w:val="en-US"/>
        </w:rPr>
        <w:t>while len&gt;1 or flag:</w:t>
      </w:r>
    </w:p>
    <w:p w14:paraId="3C0B6400" w14:textId="78927C8F" w:rsidR="00483169" w:rsidRDefault="00483169" w:rsidP="00DB3BDD">
      <w:pPr>
        <w:rPr>
          <w:lang w:val="en-US"/>
        </w:rPr>
      </w:pPr>
      <w:r>
        <w:rPr>
          <w:lang w:val="en-US"/>
        </w:rPr>
        <w:t xml:space="preserve">  flag:= False</w:t>
      </w:r>
    </w:p>
    <w:p w14:paraId="26C15FC7" w14:textId="58BD36AF" w:rsidR="00483169" w:rsidRDefault="00483169" w:rsidP="00DB3BDD">
      <w:pPr>
        <w:rPr>
          <w:lang w:val="en-US"/>
        </w:rPr>
      </w:pPr>
      <w:r>
        <w:rPr>
          <w:lang w:val="en-US"/>
        </w:rPr>
        <w:t xml:space="preserve">  len := len/factor</w:t>
      </w:r>
    </w:p>
    <w:p w14:paraId="6DE7BDEC" w14:textId="7EF3B6A0" w:rsidR="00483169" w:rsidRDefault="00483169" w:rsidP="00DB3BDD">
      <w:pPr>
        <w:rPr>
          <w:lang w:val="en-US"/>
        </w:rPr>
      </w:pPr>
      <w:r>
        <w:rPr>
          <w:lang w:val="en-US"/>
        </w:rPr>
        <w:t xml:space="preserve">  if(len&lt;1):</w:t>
      </w:r>
    </w:p>
    <w:p w14:paraId="66B21A93" w14:textId="217FB6AA" w:rsidR="00483169" w:rsidRDefault="00483169" w:rsidP="00DB3BDD">
      <w:pPr>
        <w:rPr>
          <w:lang w:val="en-US"/>
        </w:rPr>
      </w:pPr>
      <w:r>
        <w:rPr>
          <w:lang w:val="en-US"/>
        </w:rPr>
        <w:t xml:space="preserve">    len:=1</w:t>
      </w:r>
    </w:p>
    <w:p w14:paraId="3B8F69F4" w14:textId="56822F10" w:rsidR="00483169" w:rsidRDefault="00483169" w:rsidP="00DB3BDD">
      <w:pPr>
        <w:rPr>
          <w:lang w:val="en-US"/>
        </w:rPr>
      </w:pPr>
      <w:r>
        <w:rPr>
          <w:lang w:val="en-US"/>
        </w:rPr>
        <w:t xml:space="preserve">  for i in range(0, q-len):</w:t>
      </w:r>
    </w:p>
    <w:p w14:paraId="43F5649A" w14:textId="77777777" w:rsidR="00483169" w:rsidRDefault="00483169" w:rsidP="00483169">
      <w:pPr>
        <w:rPr>
          <w:lang w:val="en-US"/>
        </w:rPr>
      </w:pPr>
      <w:r>
        <w:rPr>
          <w:lang w:val="en-US"/>
        </w:rPr>
        <w:t xml:space="preserve">    st:=st+1</w:t>
      </w:r>
    </w:p>
    <w:p w14:paraId="38212E9A" w14:textId="77777777" w:rsidR="00483169" w:rsidRDefault="00483169" w:rsidP="00483169">
      <w:pPr>
        <w:rPr>
          <w:lang w:val="en-US"/>
        </w:rPr>
      </w:pPr>
      <w:r>
        <w:rPr>
          <w:lang w:val="en-US"/>
        </w:rPr>
        <w:t xml:space="preserve">    if(A[i]&gt;A[i+1]):</w:t>
      </w:r>
    </w:p>
    <w:p w14:paraId="6C05AECC" w14:textId="77777777" w:rsidR="00483169" w:rsidRDefault="00483169" w:rsidP="00483169">
      <w:pPr>
        <w:rPr>
          <w:lang w:val="en-US"/>
        </w:rPr>
      </w:pPr>
      <w:r>
        <w:rPr>
          <w:lang w:val="en-US"/>
        </w:rPr>
        <w:t xml:space="preserve">      sw:=sw+1</w:t>
      </w:r>
    </w:p>
    <w:p w14:paraId="310FB4AF" w14:textId="77777777" w:rsidR="00483169" w:rsidRDefault="00483169" w:rsidP="00483169">
      <w:pPr>
        <w:rPr>
          <w:lang w:val="en-US"/>
        </w:rPr>
      </w:pPr>
      <w:r>
        <w:rPr>
          <w:lang w:val="en-US"/>
        </w:rPr>
        <w:t xml:space="preserve">      flag:= True</w:t>
      </w:r>
    </w:p>
    <w:p w14:paraId="5B546BAD" w14:textId="29BE6434" w:rsidR="00483169" w:rsidRPr="00483169" w:rsidRDefault="00483169" w:rsidP="00483169">
      <w:pPr>
        <w:rPr>
          <w:lang w:val="en-US"/>
        </w:rPr>
      </w:pPr>
      <w:r>
        <w:rPr>
          <w:lang w:val="en-US"/>
        </w:rPr>
        <w:t xml:space="preserve">      A[i], A[i+1] := A[i+1] , A[i]</w:t>
      </w:r>
    </w:p>
    <w:p w14:paraId="60FDC1D9" w14:textId="77777777" w:rsidR="006A5997" w:rsidRPr="00DB3BDD" w:rsidRDefault="005F53CA" w:rsidP="006A5997">
      <w:pPr>
        <w:pStyle w:val="2"/>
      </w:pPr>
      <w:bookmarkStart w:id="20" w:name="_Toc509035767"/>
      <w:bookmarkStart w:id="21" w:name="_Toc509035903"/>
      <w:bookmarkStart w:id="22" w:name="_Toc69772247"/>
      <w:r w:rsidRPr="00DB3BDD">
        <w:t>Аналіз часової</w:t>
      </w:r>
      <w:r w:rsidR="006A5997" w:rsidRPr="00DB3BDD">
        <w:t xml:space="preserve"> с</w:t>
      </w:r>
      <w:bookmarkEnd w:id="20"/>
      <w:bookmarkEnd w:id="21"/>
      <w:r w:rsidRPr="00DB3BDD">
        <w:t>кладності</w:t>
      </w:r>
      <w:bookmarkEnd w:id="22"/>
    </w:p>
    <w:p w14:paraId="4F0E25CB" w14:textId="56C30B41" w:rsidR="00DB3BDD" w:rsidRDefault="00B30819" w:rsidP="00DB3BDD">
      <w:pPr>
        <w:ind w:left="708" w:firstLine="0"/>
      </w:pPr>
      <w:bookmarkStart w:id="23" w:name="_Toc509035768"/>
      <w:bookmarkStart w:id="24" w:name="_Toc509035904"/>
      <w:bookmarkStart w:id="25" w:name="_Toc69772248"/>
      <w:r>
        <w:t>Бульбашка:</w:t>
      </w:r>
    </w:p>
    <w:p w14:paraId="1393A118" w14:textId="6074D502" w:rsidR="00B30819" w:rsidRPr="00B30819" w:rsidRDefault="00B30819" w:rsidP="00DB3BDD">
      <w:pPr>
        <w:ind w:left="708" w:firstLine="0"/>
      </w:pPr>
      <w:r>
        <w:rPr>
          <w:lang w:val="en-US"/>
        </w:rPr>
        <w:t>n</w:t>
      </w:r>
      <w:r w:rsidRPr="00B30819">
        <w:rPr>
          <w:lang w:val="ru-RU"/>
        </w:rPr>
        <w:t xml:space="preserve"> –</w:t>
      </w:r>
      <w:r>
        <w:t xml:space="preserve"> кращий випадок</w:t>
      </w:r>
    </w:p>
    <w:p w14:paraId="712B3C00" w14:textId="11D8E99A" w:rsidR="00B30819" w:rsidRPr="00B30819" w:rsidRDefault="00B30819" w:rsidP="00DB3BDD">
      <w:pPr>
        <w:ind w:left="708" w:firstLine="0"/>
      </w:pPr>
      <w:r>
        <w:rPr>
          <w:lang w:val="en-US"/>
        </w:rPr>
        <w:t>n</w:t>
      </w:r>
      <w:r w:rsidRPr="00B30819">
        <w:rPr>
          <w:lang w:val="ru-RU"/>
        </w:rPr>
        <w:t>^2 –</w:t>
      </w:r>
      <w:r>
        <w:t xml:space="preserve"> середній та гірший випадки</w:t>
      </w:r>
    </w:p>
    <w:p w14:paraId="7D19606C" w14:textId="738F2645" w:rsidR="00792465" w:rsidRPr="00B30819" w:rsidRDefault="00B30819" w:rsidP="00792465">
      <w:pPr>
        <w:ind w:left="708" w:firstLine="0"/>
      </w:pPr>
      <w:r>
        <w:t>Гребінець:</w:t>
      </w:r>
    </w:p>
    <w:p w14:paraId="15688014" w14:textId="33B37436" w:rsidR="00B30819" w:rsidRDefault="00B30819" w:rsidP="00DB3BDD">
      <w:pPr>
        <w:ind w:left="708" w:firstLine="0"/>
      </w:pPr>
      <w:r>
        <w:rPr>
          <w:lang w:val="en-US"/>
        </w:rPr>
        <w:t>n</w:t>
      </w:r>
      <w:r w:rsidRPr="00792465">
        <w:rPr>
          <w:lang w:val="ru-RU"/>
        </w:rPr>
        <w:t xml:space="preserve">^2 </w:t>
      </w:r>
      <w:r w:rsidR="00792465" w:rsidRPr="00792465">
        <w:rPr>
          <w:lang w:val="ru-RU"/>
        </w:rPr>
        <w:t>–</w:t>
      </w:r>
      <w:r w:rsidR="00792465">
        <w:t xml:space="preserve"> гірший випадок</w:t>
      </w:r>
    </w:p>
    <w:p w14:paraId="067E0713" w14:textId="50BD78FD" w:rsidR="00F67E9A" w:rsidRPr="00F67E9A" w:rsidRDefault="00F67E9A" w:rsidP="00DB3BDD">
      <w:pPr>
        <w:ind w:left="708" w:firstLine="0"/>
      </w:pPr>
      <w:r>
        <w:rPr>
          <w:lang w:val="en-US"/>
        </w:rPr>
        <w:t>n</w:t>
      </w:r>
      <w:r w:rsidRPr="00F67E9A">
        <w:t>^2/2^</w:t>
      </w:r>
      <w:r>
        <w:rPr>
          <w:lang w:val="en-US"/>
        </w:rPr>
        <w:t>p</w:t>
      </w:r>
      <w:r w:rsidRPr="00F67E9A">
        <w:t xml:space="preserve"> – </w:t>
      </w:r>
      <w:r>
        <w:t>середній</w:t>
      </w:r>
      <w:r w:rsidRPr="00F67E9A">
        <w:t xml:space="preserve"> </w:t>
      </w:r>
      <w:r>
        <w:t>випадок</w:t>
      </w:r>
      <w:r w:rsidRPr="00F67E9A">
        <w:t xml:space="preserve"> (</w:t>
      </w:r>
      <w:r>
        <w:rPr>
          <w:lang w:val="en-US"/>
        </w:rPr>
        <w:t>p</w:t>
      </w:r>
      <w:r w:rsidRPr="00F67E9A">
        <w:t xml:space="preserve"> </w:t>
      </w:r>
      <w:r>
        <w:t>–</w:t>
      </w:r>
      <w:r w:rsidRPr="00F67E9A">
        <w:t xml:space="preserve"> </w:t>
      </w:r>
      <w:r>
        <w:t>кількість виконання операції інкременту)</w:t>
      </w:r>
      <w:bookmarkStart w:id="26" w:name="_GoBack"/>
      <w:bookmarkEnd w:id="26"/>
    </w:p>
    <w:p w14:paraId="55FD6899" w14:textId="5A540F00" w:rsidR="00B30819" w:rsidRPr="00792465" w:rsidRDefault="00792465" w:rsidP="00DB3BDD">
      <w:pPr>
        <w:ind w:left="708" w:firstLine="0"/>
      </w:pPr>
      <w:r>
        <w:rPr>
          <w:lang w:val="en-US"/>
        </w:rPr>
        <w:t>nlogn</w:t>
      </w:r>
      <w:r w:rsidRPr="00792465">
        <w:rPr>
          <w:lang w:val="ru-RU"/>
        </w:rPr>
        <w:t xml:space="preserve"> –</w:t>
      </w:r>
      <w:r>
        <w:t>кращий випадок</w:t>
      </w:r>
    </w:p>
    <w:p w14:paraId="38EF91E0" w14:textId="77777777" w:rsidR="006A5997" w:rsidRPr="00DB3BDD" w:rsidRDefault="006A5997" w:rsidP="006A5997">
      <w:pPr>
        <w:pStyle w:val="2"/>
      </w:pPr>
      <w:r w:rsidRPr="00DB3BDD">
        <w:lastRenderedPageBreak/>
        <w:t>Програ</w:t>
      </w:r>
      <w:bookmarkEnd w:id="23"/>
      <w:bookmarkEnd w:id="24"/>
      <w:r w:rsidR="005F53CA" w:rsidRPr="00DB3BDD">
        <w:t>мна реалізація алгоритму</w:t>
      </w:r>
      <w:bookmarkEnd w:id="25"/>
    </w:p>
    <w:p w14:paraId="59BC0DE0" w14:textId="77777777" w:rsidR="006A5997" w:rsidRPr="00DB3BDD" w:rsidRDefault="005F53CA" w:rsidP="006A5997">
      <w:pPr>
        <w:pStyle w:val="3"/>
      </w:pPr>
      <w:bookmarkStart w:id="27" w:name="_Toc509035769"/>
      <w:bookmarkStart w:id="28" w:name="_Toc509035905"/>
      <w:bookmarkStart w:id="29" w:name="_Toc69772249"/>
      <w:r w:rsidRPr="00DB3BDD">
        <w:t>Вихідний</w:t>
      </w:r>
      <w:r w:rsidR="006A5997" w:rsidRPr="00DB3BDD">
        <w:t xml:space="preserve"> код</w:t>
      </w:r>
      <w:bookmarkEnd w:id="27"/>
      <w:bookmarkEnd w:id="28"/>
      <w:bookmarkEnd w:id="29"/>
    </w:p>
    <w:p w14:paraId="17F563AB" w14:textId="54C8480D" w:rsidR="006A5997" w:rsidRPr="006716FA" w:rsidRDefault="00CD6629" w:rsidP="006A5997">
      <w:pPr>
        <w:pStyle w:val="aa"/>
        <w:rPr>
          <w:sz w:val="24"/>
        </w:rPr>
      </w:pPr>
      <w:r>
        <w:rPr>
          <w:noProof/>
        </w:rPr>
        <w:drawing>
          <wp:inline distT="0" distB="0" distL="0" distR="0" wp14:anchorId="20C30BA9" wp14:editId="12C61961">
            <wp:extent cx="5981700" cy="7134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4367" w14:textId="2CC20A91" w:rsidR="006A5997" w:rsidRDefault="00CD6629" w:rsidP="006A5997">
      <w:r>
        <w:rPr>
          <w:noProof/>
        </w:rPr>
        <w:lastRenderedPageBreak/>
        <w:drawing>
          <wp:inline distT="0" distB="0" distL="0" distR="0" wp14:anchorId="4B0826EF" wp14:editId="25183550">
            <wp:extent cx="6067425" cy="7029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ECF5" w14:textId="6DAA7FAB" w:rsidR="00CD6629" w:rsidRDefault="00CD6629" w:rsidP="006A5997">
      <w:r>
        <w:rPr>
          <w:noProof/>
        </w:rPr>
        <w:lastRenderedPageBreak/>
        <w:drawing>
          <wp:inline distT="0" distB="0" distL="0" distR="0" wp14:anchorId="05554619" wp14:editId="07F8C502">
            <wp:extent cx="4371975" cy="7096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3BB4" w14:textId="255D9683" w:rsidR="00CD6629" w:rsidRPr="006716FA" w:rsidRDefault="00CD6629" w:rsidP="006A5997">
      <w:r>
        <w:rPr>
          <w:noProof/>
        </w:rPr>
        <w:lastRenderedPageBreak/>
        <w:drawing>
          <wp:inline distT="0" distB="0" distL="0" distR="0" wp14:anchorId="5A7BE9F4" wp14:editId="3A95F17A">
            <wp:extent cx="4267200" cy="3943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ADAA" w14:textId="77777777" w:rsidR="006A5997" w:rsidRPr="006716FA" w:rsidRDefault="006A5997" w:rsidP="006A5997">
      <w:pPr>
        <w:pStyle w:val="3"/>
      </w:pPr>
      <w:bookmarkStart w:id="30" w:name="_Toc509035770"/>
      <w:bookmarkStart w:id="31" w:name="_Toc509035906"/>
      <w:bookmarkStart w:id="32" w:name="_Toc69772250"/>
      <w:r w:rsidRPr="006716FA">
        <w:t>При</w:t>
      </w:r>
      <w:bookmarkEnd w:id="30"/>
      <w:bookmarkEnd w:id="31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2"/>
    </w:p>
    <w:p w14:paraId="66B5A847" w14:textId="77777777" w:rsidR="00CD6629" w:rsidRDefault="005F53CA" w:rsidP="00CD6629">
      <w:r w:rsidRPr="006716FA">
        <w:t>На рисунках 3.1 і 3.2 показані</w:t>
      </w:r>
      <w:r w:rsidR="006A5997" w:rsidRPr="006716FA">
        <w:t xml:space="preserve"> при</w:t>
      </w:r>
      <w:r w:rsidR="00984EB4" w:rsidRPr="006716FA">
        <w:t>клади ро</w:t>
      </w:r>
      <w:r w:rsidRPr="006716FA">
        <w:t>боти програми</w:t>
      </w:r>
      <w:r w:rsidR="006A5997" w:rsidRPr="006716FA">
        <w:t xml:space="preserve"> со</w:t>
      </w:r>
      <w:r w:rsidR="00984EB4" w:rsidRPr="006716FA">
        <w:t>ртування масивів на 100 і</w:t>
      </w:r>
      <w:r w:rsidRPr="006716FA">
        <w:t xml:space="preserve"> 1000 елементів відповідно</w:t>
      </w:r>
      <w:r w:rsidR="006A5997" w:rsidRPr="006716FA">
        <w:t>.</w:t>
      </w:r>
    </w:p>
    <w:p w14:paraId="7E73E10D" w14:textId="0600C5EC" w:rsidR="006A5997" w:rsidRPr="006716FA" w:rsidRDefault="005F53CA" w:rsidP="00CD6629">
      <w:r w:rsidRPr="006716FA">
        <w:t>Рисунок 3.1 – Сортування масиву на 100 елементі</w:t>
      </w:r>
      <w:r w:rsidR="006A5997" w:rsidRPr="006716FA">
        <w:t>в</w:t>
      </w:r>
    </w:p>
    <w:p w14:paraId="326E5A76" w14:textId="77777777" w:rsidR="00CD6629" w:rsidRDefault="00483169" w:rsidP="00CD6629">
      <w:r>
        <w:rPr>
          <w:noProof/>
        </w:rPr>
        <w:drawing>
          <wp:inline distT="0" distB="0" distL="0" distR="0" wp14:anchorId="446B84F3" wp14:editId="2BDFE7A7">
            <wp:extent cx="5010150" cy="37411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95" cy="37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4E04" w14:textId="0D52896A" w:rsidR="00CD6629" w:rsidRDefault="006A5997" w:rsidP="00CD6629">
      <w:r w:rsidRPr="006716FA">
        <w:lastRenderedPageBreak/>
        <w:t xml:space="preserve">Рисунок </w:t>
      </w:r>
      <w:r w:rsidR="005F53CA" w:rsidRPr="006716FA">
        <w:t>3.2 – Сортування масиву на 1000 елементі</w:t>
      </w:r>
      <w:r w:rsidRPr="006716FA">
        <w:t>в</w:t>
      </w:r>
      <w:r w:rsidR="00483169" w:rsidRPr="00483169">
        <w:t xml:space="preserve"> </w:t>
      </w:r>
      <w:r w:rsidR="00483169">
        <w:rPr>
          <w:noProof/>
        </w:rPr>
        <w:drawing>
          <wp:inline distT="0" distB="0" distL="0" distR="0" wp14:anchorId="3E5C8ED6" wp14:editId="3A746493">
            <wp:extent cx="5734050" cy="4305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6195" w14:textId="18A5F952" w:rsidR="006A5997" w:rsidRPr="00DB3BDD" w:rsidRDefault="00CD6629" w:rsidP="00CD6629">
      <w:pPr>
        <w:pStyle w:val="2"/>
      </w:pPr>
      <w:bookmarkStart w:id="33" w:name="_Toc509035771"/>
      <w:bookmarkStart w:id="34" w:name="_Toc509035907"/>
      <w:bookmarkStart w:id="35" w:name="_Toc69772251"/>
      <w:r w:rsidRPr="00CD6629">
        <w:rPr>
          <w:lang w:val="ru-RU"/>
        </w:rPr>
        <w:t xml:space="preserve">    </w:t>
      </w:r>
      <w:r w:rsidR="005F53CA" w:rsidRPr="00DB3BDD">
        <w:t>Тестування</w:t>
      </w:r>
      <w:r w:rsidR="006A5997" w:rsidRPr="00DB3BDD">
        <w:t xml:space="preserve"> алгоритм</w:t>
      </w:r>
      <w:bookmarkEnd w:id="33"/>
      <w:bookmarkEnd w:id="34"/>
      <w:r w:rsidR="005F53CA" w:rsidRPr="00DB3BDD">
        <w:t>у</w:t>
      </w:r>
      <w:bookmarkEnd w:id="35"/>
    </w:p>
    <w:p w14:paraId="694F46DA" w14:textId="4427A15D" w:rsidR="006A5997" w:rsidRPr="00DB3BDD" w:rsidRDefault="00CD6629" w:rsidP="00CD6629">
      <w:pPr>
        <w:pStyle w:val="3"/>
        <w:numPr>
          <w:ilvl w:val="0"/>
          <w:numId w:val="0"/>
        </w:numPr>
        <w:ind w:firstLine="709"/>
      </w:pPr>
      <w:bookmarkStart w:id="36" w:name="_Toc509035772"/>
      <w:bookmarkStart w:id="37" w:name="_Toc509035908"/>
      <w:bookmarkStart w:id="38" w:name="_Toc69772252"/>
      <w:r>
        <w:rPr>
          <w:lang w:val="en-US"/>
        </w:rPr>
        <w:t xml:space="preserve">3.5.1      </w:t>
      </w:r>
      <w:r w:rsidR="005F53CA" w:rsidRPr="00DB3BDD">
        <w:t xml:space="preserve">Часові </w:t>
      </w:r>
      <w:r w:rsidR="006A5997" w:rsidRPr="00DB3BDD">
        <w:t>характеристики</w:t>
      </w:r>
      <w:bookmarkEnd w:id="36"/>
      <w:bookmarkEnd w:id="37"/>
      <w:r w:rsidR="005F53CA" w:rsidRPr="00DB3BDD">
        <w:t xml:space="preserve"> оцінювання</w:t>
      </w:r>
      <w:bookmarkEnd w:id="38"/>
    </w:p>
    <w:p w14:paraId="215DFC1A" w14:textId="766CDD57" w:rsidR="006A5997" w:rsidRPr="00DB3BDD" w:rsidRDefault="005F53CA" w:rsidP="006A5997">
      <w:r w:rsidRPr="00DB3BDD">
        <w:t>В таблиці 3.2 наведені</w:t>
      </w:r>
      <w:r w:rsidR="006A5997" w:rsidRPr="00DB3BDD">
        <w:t xml:space="preserve"> характеристики</w:t>
      </w:r>
      <w:r w:rsidRPr="00DB3BDD">
        <w:t xml:space="preserve"> оцінювання числа порівнянь і числа перестановок алгоритму сортування</w:t>
      </w:r>
      <w:r w:rsidR="006A5997" w:rsidRPr="00DB3BDD">
        <w:t xml:space="preserve"> </w:t>
      </w:r>
      <w:r w:rsidR="00523710" w:rsidRPr="00DB3BDD">
        <w:t>бульбашки</w:t>
      </w:r>
      <w:r w:rsidRPr="00DB3BDD">
        <w:t xml:space="preserve"> для масивів різної розмірності, коли</w:t>
      </w:r>
      <w:r w:rsidR="006A5997" w:rsidRPr="00DB3BDD">
        <w:t xml:space="preserve"> м</w:t>
      </w:r>
      <w:r w:rsidRPr="00DB3BDD">
        <w:t>асив</w:t>
      </w:r>
      <w:r w:rsidR="006A5997" w:rsidRPr="00DB3BDD">
        <w:t xml:space="preserve"> </w:t>
      </w:r>
      <w:r w:rsidRPr="00DB3BDD">
        <w:t>містить</w:t>
      </w:r>
      <w:r w:rsidR="006A5997" w:rsidRPr="00DB3BDD">
        <w:t xml:space="preserve"> </w:t>
      </w:r>
      <w:r w:rsidRPr="00DB3BDD">
        <w:t>упорядковану послідовність елементів</w:t>
      </w:r>
      <w:r w:rsidR="006A5997" w:rsidRPr="00DB3BDD">
        <w:t>.</w:t>
      </w:r>
    </w:p>
    <w:p w14:paraId="2D9D424B" w14:textId="7AC18391" w:rsidR="006A5997" w:rsidRPr="00DB3BDD" w:rsidRDefault="005F53CA" w:rsidP="006A5997">
      <w:r w:rsidRPr="00DB3BDD">
        <w:t>Таблиця</w:t>
      </w:r>
      <w:r w:rsidR="006A5997" w:rsidRPr="00DB3BDD">
        <w:t xml:space="preserve"> 3.2 – </w:t>
      </w:r>
      <w:r w:rsidR="00C43CBD" w:rsidRPr="00DB3BDD">
        <w:t>Х</w:t>
      </w:r>
      <w:r w:rsidR="006A5997" w:rsidRPr="00DB3BDD">
        <w:t>арактеристики</w:t>
      </w:r>
      <w:r w:rsidR="00C43CBD" w:rsidRPr="00DB3BDD">
        <w:t xml:space="preserve"> оцінювання</w:t>
      </w:r>
      <w:r w:rsidR="006A5997" w:rsidRPr="00DB3BDD">
        <w:t xml:space="preserve"> </w:t>
      </w:r>
      <w:r w:rsidR="00C43CBD" w:rsidRPr="00DB3BDD">
        <w:t xml:space="preserve">алгоритму </w:t>
      </w:r>
      <w:r w:rsidR="00523710" w:rsidRPr="00DB3BDD">
        <w:t xml:space="preserve">сортування бульбашки </w:t>
      </w:r>
      <w:r w:rsidR="00C43CBD" w:rsidRPr="00DB3BDD">
        <w:t>для упорядк</w:t>
      </w:r>
      <w:r w:rsidR="00984EB4" w:rsidRPr="00DB3BDD">
        <w:t>ованої послідовності елементів у</w:t>
      </w:r>
      <w:r w:rsidR="00C43CBD" w:rsidRPr="00DB3BDD">
        <w:t xml:space="preserve">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382407" w14:paraId="2D86F5ED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7B69" w14:textId="77777777" w:rsidR="00382407" w:rsidRDefault="00382407">
            <w:pPr>
              <w:ind w:firstLine="0"/>
            </w:pPr>
            <w:r>
              <w:t>Розмірність масиву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4847" w14:textId="77777777" w:rsidR="00382407" w:rsidRDefault="00382407">
            <w:pPr>
              <w:ind w:firstLine="0"/>
            </w:pPr>
            <w:r>
              <w:t>Число порівнянь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C386" w14:textId="77777777" w:rsidR="00382407" w:rsidRDefault="00382407">
            <w:pPr>
              <w:ind w:firstLine="0"/>
            </w:pPr>
            <w:r>
              <w:t>Число перестановок</w:t>
            </w:r>
          </w:p>
        </w:tc>
      </w:tr>
      <w:tr w:rsidR="00382407" w14:paraId="2D1FDBDB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3D85" w14:textId="77777777" w:rsidR="00382407" w:rsidRDefault="00382407">
            <w:pPr>
              <w:ind w:firstLine="0"/>
            </w:pPr>
            <w:r>
              <w:t>10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E88A" w14:textId="77777777" w:rsidR="00382407" w:rsidRDefault="003824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CC13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522DC363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2A10" w14:textId="77777777" w:rsidR="00382407" w:rsidRDefault="00382407">
            <w:pPr>
              <w:ind w:firstLine="0"/>
            </w:pPr>
            <w:r>
              <w:t>100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88EC" w14:textId="77777777" w:rsidR="00382407" w:rsidRDefault="00382407">
            <w:pPr>
              <w:ind w:firstLine="0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88CC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2F0B308A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9F88" w14:textId="77777777" w:rsidR="00382407" w:rsidRDefault="00382407">
            <w:pPr>
              <w:ind w:firstLine="0"/>
            </w:pPr>
            <w:r>
              <w:t>1000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F3D4" w14:textId="77777777" w:rsidR="00382407" w:rsidRDefault="00382407">
            <w:pPr>
              <w:ind w:firstLine="0"/>
              <w:rPr>
                <w:lang w:val="en-US"/>
              </w:rPr>
            </w:pPr>
            <w:r>
              <w:t>99</w:t>
            </w:r>
            <w:r>
              <w:rPr>
                <w:lang w:val="en-US"/>
              </w:rPr>
              <w:t>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FA88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62935768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DECB" w14:textId="77777777" w:rsidR="00382407" w:rsidRDefault="00382407">
            <w:pPr>
              <w:ind w:firstLine="0"/>
            </w:pPr>
            <w:r>
              <w:t>5000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0894" w14:textId="77777777" w:rsidR="00382407" w:rsidRDefault="003824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4999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191E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02BD3D0B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23DF" w14:textId="77777777" w:rsidR="00382407" w:rsidRDefault="00382407">
            <w:pPr>
              <w:ind w:firstLine="0"/>
            </w:pPr>
            <w:r>
              <w:t>10000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FBDA" w14:textId="77777777" w:rsidR="00382407" w:rsidRDefault="00382407">
            <w:pPr>
              <w:ind w:firstLine="0"/>
              <w:rPr>
                <w:lang w:val="en-US"/>
              </w:rPr>
            </w:pPr>
            <w:r>
              <w:t>999</w:t>
            </w:r>
            <w:r>
              <w:rPr>
                <w:lang w:val="en-US"/>
              </w:rPr>
              <w:t>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ABDD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025E38E9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76DC" w14:textId="77777777" w:rsidR="00382407" w:rsidRDefault="00382407">
            <w:pPr>
              <w:ind w:firstLine="0"/>
            </w:pPr>
            <w:r>
              <w:lastRenderedPageBreak/>
              <w:t>20000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A1AD" w14:textId="77777777" w:rsidR="00382407" w:rsidRDefault="003824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999</w:t>
            </w:r>
            <w:r>
              <w:rPr>
                <w:lang w:val="en-US"/>
              </w:rPr>
              <w:t>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4CD4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20ED1132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F897" w14:textId="77777777" w:rsidR="00382407" w:rsidRDefault="00382407">
            <w:pPr>
              <w:ind w:firstLine="0"/>
            </w:pPr>
            <w:r>
              <w:t>50000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B0AB" w14:textId="77777777" w:rsidR="00382407" w:rsidRDefault="00382407">
            <w:pPr>
              <w:ind w:firstLine="0"/>
              <w:rPr>
                <w:lang w:val="en-US"/>
              </w:rPr>
            </w:pPr>
            <w:r>
              <w:t>49999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6B9B" w14:textId="77777777" w:rsidR="00382407" w:rsidRDefault="00382407">
            <w:pPr>
              <w:ind w:firstLine="0"/>
            </w:pPr>
            <w:r>
              <w:t>0</w:t>
            </w:r>
          </w:p>
        </w:tc>
      </w:tr>
    </w:tbl>
    <w:p w14:paraId="41B9769E" w14:textId="5E56338F" w:rsidR="00382407" w:rsidRPr="00382407" w:rsidRDefault="00382407" w:rsidP="00382407">
      <w:r>
        <w:t>Гребінець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382407" w14:paraId="2D4BDBBF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61DF" w14:textId="77777777" w:rsidR="00382407" w:rsidRDefault="00382407">
            <w:pPr>
              <w:ind w:firstLine="0"/>
            </w:pPr>
            <w:r>
              <w:t>Розмірність масиву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4CA6" w14:textId="77777777" w:rsidR="00382407" w:rsidRDefault="00382407">
            <w:pPr>
              <w:ind w:firstLine="0"/>
            </w:pPr>
            <w:r>
              <w:t>Число порівнянь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75B1" w14:textId="77777777" w:rsidR="00382407" w:rsidRDefault="00382407">
            <w:pPr>
              <w:ind w:firstLine="0"/>
            </w:pPr>
            <w:r>
              <w:t>Число перестановок</w:t>
            </w:r>
          </w:p>
        </w:tc>
      </w:tr>
      <w:tr w:rsidR="00382407" w14:paraId="5C200685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FD10" w14:textId="77777777" w:rsidR="00382407" w:rsidRDefault="00382407">
            <w:pPr>
              <w:ind w:firstLine="0"/>
            </w:pPr>
            <w:r>
              <w:t>10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1E04" w14:textId="77777777" w:rsidR="00382407" w:rsidRDefault="00382407">
            <w:pPr>
              <w:tabs>
                <w:tab w:val="center" w:pos="1534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32B4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381D1A9F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0211" w14:textId="77777777" w:rsidR="00382407" w:rsidRDefault="00382407">
            <w:pPr>
              <w:ind w:firstLine="0"/>
            </w:pPr>
            <w:r>
              <w:t>100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39A4" w14:textId="77777777" w:rsidR="00382407" w:rsidRDefault="003824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1229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1EE6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57551D76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2106" w14:textId="77777777" w:rsidR="00382407" w:rsidRDefault="00382407">
            <w:pPr>
              <w:ind w:firstLine="0"/>
            </w:pPr>
            <w:r>
              <w:t>1000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C629" w14:textId="77777777" w:rsidR="00382407" w:rsidRDefault="003824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22022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EAB6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50EF0073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0D6F" w14:textId="77777777" w:rsidR="00382407" w:rsidRDefault="00382407">
            <w:pPr>
              <w:ind w:firstLine="0"/>
            </w:pPr>
            <w:r>
              <w:t>5000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45CD" w14:textId="77777777" w:rsidR="00382407" w:rsidRDefault="00382407">
            <w:pPr>
              <w:ind w:firstLine="0"/>
            </w:pPr>
            <w:r>
              <w:t>144862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814B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3B0EFE49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0C52" w14:textId="77777777" w:rsidR="00382407" w:rsidRDefault="00382407">
            <w:pPr>
              <w:ind w:firstLine="0"/>
            </w:pPr>
            <w:r>
              <w:t>10000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B01B" w14:textId="77777777" w:rsidR="00382407" w:rsidRDefault="00382407">
            <w:pPr>
              <w:ind w:firstLine="0"/>
            </w:pPr>
            <w:r>
              <w:t>329644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E1A2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43301932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08DE" w14:textId="77777777" w:rsidR="00382407" w:rsidRDefault="00382407">
            <w:pPr>
              <w:ind w:firstLine="0"/>
            </w:pPr>
            <w:r>
              <w:t>20000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F806" w14:textId="77777777" w:rsidR="00382407" w:rsidRDefault="00382407">
            <w:pPr>
              <w:ind w:firstLine="0"/>
            </w:pPr>
            <w:r>
              <w:t>719241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F40B" w14:textId="77777777" w:rsidR="00382407" w:rsidRDefault="00382407">
            <w:pPr>
              <w:ind w:firstLine="0"/>
            </w:pPr>
            <w:r>
              <w:t>0</w:t>
            </w:r>
          </w:p>
        </w:tc>
      </w:tr>
      <w:tr w:rsidR="00382407" w14:paraId="21953403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6CC8" w14:textId="77777777" w:rsidR="00382407" w:rsidRDefault="00382407">
            <w:pPr>
              <w:ind w:firstLine="0"/>
            </w:pPr>
            <w:r>
              <w:t>50000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F16C" w14:textId="77777777" w:rsidR="00382407" w:rsidRDefault="00382407">
            <w:pPr>
              <w:ind w:firstLine="0"/>
            </w:pPr>
            <w:r>
              <w:t>1997958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A1FC" w14:textId="77777777" w:rsidR="00382407" w:rsidRDefault="00382407">
            <w:pPr>
              <w:ind w:firstLine="0"/>
            </w:pPr>
            <w:r>
              <w:t>0</w:t>
            </w:r>
          </w:p>
        </w:tc>
      </w:tr>
    </w:tbl>
    <w:p w14:paraId="1FAC9C72" w14:textId="62BA0AA2" w:rsidR="006A5997" w:rsidRPr="00DB3BDD" w:rsidRDefault="00C43CBD" w:rsidP="006A5997">
      <w:r w:rsidRPr="00DB3BDD">
        <w:t>В таблиці 3.3 наведені</w:t>
      </w:r>
      <w:r w:rsidR="006A5997" w:rsidRPr="00DB3BDD">
        <w:t xml:space="preserve"> характеристики</w:t>
      </w:r>
      <w:r w:rsidRPr="00DB3BDD">
        <w:t xml:space="preserve"> оцінювання</w:t>
      </w:r>
      <w:r w:rsidR="006A5997" w:rsidRPr="00DB3BDD">
        <w:t xml:space="preserve"> числа </w:t>
      </w:r>
      <w:r w:rsidRPr="00DB3BDD">
        <w:t xml:space="preserve">порівнянь і числа перестановок алгоритму </w:t>
      </w:r>
      <w:r w:rsidR="00523710" w:rsidRPr="00DB3BDD">
        <w:t xml:space="preserve">сортування бульбашки </w:t>
      </w:r>
      <w:r w:rsidRPr="00DB3BDD">
        <w:t>для масив</w:t>
      </w:r>
      <w:r w:rsidR="00984EB4" w:rsidRPr="00DB3BDD">
        <w:t>ів різної розмірності, коли мас</w:t>
      </w:r>
      <w:r w:rsidRPr="00DB3BDD">
        <w:t>иви містять зворотно упорядковану послідовність елементів.</w:t>
      </w:r>
    </w:p>
    <w:p w14:paraId="3BFA9376" w14:textId="47C6BDB8" w:rsidR="006A5997" w:rsidRPr="00DB3BDD" w:rsidRDefault="00744FED" w:rsidP="00CD6629">
      <w:pPr>
        <w:ind w:firstLine="0"/>
      </w:pPr>
      <w:r w:rsidRPr="00DB3BDD">
        <w:t>Таблиця</w:t>
      </w:r>
      <w:r w:rsidR="006A5997" w:rsidRPr="00DB3BDD">
        <w:t xml:space="preserve"> 3.3 – </w:t>
      </w:r>
      <w:r w:rsidRPr="00DB3BDD">
        <w:t>Характеристи</w:t>
      </w:r>
      <w:r w:rsidR="00984EB4" w:rsidRPr="00DB3BDD">
        <w:t>ки</w:t>
      </w:r>
      <w:r w:rsidRPr="00DB3BDD">
        <w:t xml:space="preserve"> оцінювання алгоритму </w:t>
      </w:r>
      <w:r w:rsidR="00523710" w:rsidRPr="00DB3BDD">
        <w:t>сортування бульбашки</w:t>
      </w:r>
      <w:r w:rsidRPr="00DB3BDD">
        <w:t xml:space="preserve"> 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382407" w14:paraId="66315604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38C1" w14:textId="77777777" w:rsidR="00382407" w:rsidRDefault="00382407">
            <w:pPr>
              <w:ind w:firstLine="0"/>
            </w:pPr>
            <w:r>
              <w:t>Розмірність масиву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230D" w14:textId="77777777" w:rsidR="00382407" w:rsidRDefault="00382407">
            <w:pPr>
              <w:ind w:firstLine="0"/>
            </w:pPr>
            <w:r>
              <w:t>Число порівнянь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6286" w14:textId="77777777" w:rsidR="00382407" w:rsidRDefault="00382407">
            <w:pPr>
              <w:ind w:firstLine="0"/>
            </w:pPr>
            <w:r>
              <w:t>Число перестановок</w:t>
            </w:r>
          </w:p>
        </w:tc>
      </w:tr>
      <w:tr w:rsidR="00382407" w14:paraId="545B3F93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BF28" w14:textId="77777777" w:rsidR="00382407" w:rsidRDefault="00382407">
            <w:pPr>
              <w:ind w:firstLine="0"/>
            </w:pPr>
            <w:r>
              <w:t>10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23FE" w14:textId="77777777" w:rsidR="00382407" w:rsidRDefault="00382407">
            <w:pPr>
              <w:tabs>
                <w:tab w:val="left" w:pos="97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A589" w14:textId="77777777" w:rsidR="00382407" w:rsidRDefault="003824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382407" w14:paraId="6B09D454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2DD31" w14:textId="77777777" w:rsidR="00382407" w:rsidRDefault="00382407">
            <w:pPr>
              <w:ind w:firstLine="0"/>
            </w:pPr>
            <w:r>
              <w:t>100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8521" w14:textId="77777777" w:rsidR="00382407" w:rsidRDefault="00382407">
            <w:pPr>
              <w:ind w:firstLine="0"/>
            </w:pPr>
            <w:r>
              <w:t>4950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2524" w14:textId="77777777" w:rsidR="00382407" w:rsidRDefault="003824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</w:tr>
      <w:tr w:rsidR="00382407" w14:paraId="6AD2F1D9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9D43" w14:textId="77777777" w:rsidR="00382407" w:rsidRDefault="00382407">
            <w:pPr>
              <w:ind w:firstLine="0"/>
            </w:pPr>
            <w:r>
              <w:t>1000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1232" w14:textId="77777777" w:rsidR="00382407" w:rsidRDefault="00382407">
            <w:pPr>
              <w:ind w:firstLine="0"/>
            </w:pPr>
            <w:r>
              <w:t>499500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CF92" w14:textId="77777777" w:rsidR="00382407" w:rsidRDefault="003824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499500</w:t>
            </w:r>
          </w:p>
        </w:tc>
      </w:tr>
      <w:tr w:rsidR="00382407" w14:paraId="46710AD6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FB8E" w14:textId="77777777" w:rsidR="00382407" w:rsidRDefault="00382407">
            <w:pPr>
              <w:ind w:firstLine="0"/>
            </w:pPr>
            <w:r>
              <w:t>5000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5BD1" w14:textId="77777777" w:rsidR="00382407" w:rsidRDefault="00382407">
            <w:pPr>
              <w:ind w:firstLine="0"/>
            </w:pPr>
            <w:r>
              <w:t>12497500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239E" w14:textId="77777777" w:rsidR="00382407" w:rsidRDefault="003824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12497500</w:t>
            </w:r>
          </w:p>
        </w:tc>
      </w:tr>
      <w:tr w:rsidR="00382407" w14:paraId="7606D3A3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948C" w14:textId="77777777" w:rsidR="00382407" w:rsidRDefault="00382407">
            <w:pPr>
              <w:ind w:firstLine="0"/>
            </w:pPr>
            <w:r>
              <w:t>10000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BE3C" w14:textId="77777777" w:rsidR="00382407" w:rsidRDefault="00382407">
            <w:pPr>
              <w:ind w:firstLine="0"/>
            </w:pPr>
            <w:r>
              <w:t>49995000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FBE9" w14:textId="77777777" w:rsidR="00382407" w:rsidRDefault="00382407">
            <w:pPr>
              <w:ind w:firstLine="0"/>
            </w:pPr>
            <w:r>
              <w:t>49995000</w:t>
            </w:r>
          </w:p>
        </w:tc>
      </w:tr>
      <w:tr w:rsidR="00382407" w14:paraId="52E64B6A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04AE" w14:textId="77777777" w:rsidR="00382407" w:rsidRDefault="00382407">
            <w:pPr>
              <w:ind w:firstLine="0"/>
            </w:pPr>
            <w:r>
              <w:t>20000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90B5" w14:textId="77777777" w:rsidR="00382407" w:rsidRDefault="00382407">
            <w:pPr>
              <w:ind w:firstLine="0"/>
            </w:pPr>
            <w:r>
              <w:t>199990000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E2F39" w14:textId="77777777" w:rsidR="00382407" w:rsidRDefault="00382407">
            <w:pPr>
              <w:ind w:firstLine="0"/>
            </w:pPr>
            <w:r>
              <w:t>199990000</w:t>
            </w:r>
          </w:p>
        </w:tc>
      </w:tr>
      <w:tr w:rsidR="00382407" w14:paraId="2005B7A9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F3B4" w14:textId="77777777" w:rsidR="00382407" w:rsidRDefault="00382407">
            <w:pPr>
              <w:ind w:firstLine="0"/>
            </w:pPr>
            <w:r>
              <w:t>50000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2432" w14:textId="77777777" w:rsidR="00382407" w:rsidRDefault="00382407">
            <w:pPr>
              <w:ind w:firstLine="0"/>
            </w:pPr>
            <w:r>
              <w:t>1249975000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69E9" w14:textId="77777777" w:rsidR="00382407" w:rsidRDefault="00382407">
            <w:pPr>
              <w:ind w:firstLine="0"/>
            </w:pPr>
            <w:r>
              <w:t>1249975000</w:t>
            </w:r>
          </w:p>
        </w:tc>
      </w:tr>
    </w:tbl>
    <w:p w14:paraId="166381B9" w14:textId="65F60657" w:rsidR="00382407" w:rsidRPr="00382407" w:rsidRDefault="00382407" w:rsidP="00382407">
      <w:r>
        <w:t>Гребінець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382407" w14:paraId="76F07705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59F2" w14:textId="77777777" w:rsidR="00382407" w:rsidRDefault="00382407">
            <w:pPr>
              <w:ind w:firstLine="0"/>
            </w:pPr>
            <w:r>
              <w:t>Розмірність масиву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542F" w14:textId="77777777" w:rsidR="00382407" w:rsidRDefault="00382407">
            <w:pPr>
              <w:ind w:firstLine="0"/>
            </w:pPr>
            <w:r>
              <w:t>Число порівнянь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5C8D" w14:textId="77777777" w:rsidR="00382407" w:rsidRDefault="00382407">
            <w:pPr>
              <w:ind w:firstLine="0"/>
            </w:pPr>
            <w:r>
              <w:t>Число перестановок</w:t>
            </w:r>
          </w:p>
        </w:tc>
      </w:tr>
      <w:tr w:rsidR="00382407" w14:paraId="50299540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E6F1" w14:textId="77777777" w:rsidR="00382407" w:rsidRDefault="00382407">
            <w:pPr>
              <w:ind w:firstLine="0"/>
            </w:pPr>
            <w:r>
              <w:t>10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6339" w14:textId="77777777" w:rsidR="00382407" w:rsidRDefault="00382407">
            <w:pPr>
              <w:ind w:firstLine="0"/>
            </w:pPr>
            <w:r>
              <w:t>45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59F9" w14:textId="77777777" w:rsidR="00382407" w:rsidRDefault="003824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82407" w14:paraId="0A034EDD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9263" w14:textId="77777777" w:rsidR="00382407" w:rsidRDefault="00382407">
            <w:pPr>
              <w:ind w:firstLine="0"/>
            </w:pPr>
            <w:r>
              <w:t>100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CD83" w14:textId="77777777" w:rsidR="00382407" w:rsidRDefault="00382407">
            <w:pPr>
              <w:ind w:firstLine="0"/>
            </w:pPr>
            <w:r>
              <w:t>1328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E380" w14:textId="77777777" w:rsidR="00382407" w:rsidRDefault="00382407">
            <w:pPr>
              <w:ind w:firstLine="0"/>
            </w:pPr>
            <w:r>
              <w:t>110</w:t>
            </w:r>
          </w:p>
        </w:tc>
      </w:tr>
      <w:tr w:rsidR="00382407" w14:paraId="334AF5FC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31F4" w14:textId="77777777" w:rsidR="00382407" w:rsidRDefault="00382407">
            <w:pPr>
              <w:ind w:firstLine="0"/>
            </w:pPr>
            <w:r>
              <w:t>1000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23EC" w14:textId="77777777" w:rsidR="00382407" w:rsidRDefault="00382407">
            <w:pPr>
              <w:ind w:firstLine="0"/>
            </w:pPr>
            <w:r>
              <w:t>23021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FD1B" w14:textId="77777777" w:rsidR="00382407" w:rsidRDefault="00382407">
            <w:pPr>
              <w:ind w:firstLine="0"/>
            </w:pPr>
            <w:r>
              <w:t>1512</w:t>
            </w:r>
          </w:p>
        </w:tc>
      </w:tr>
      <w:tr w:rsidR="00382407" w14:paraId="69257AF1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A414" w14:textId="77777777" w:rsidR="00382407" w:rsidRDefault="00382407">
            <w:pPr>
              <w:ind w:firstLine="0"/>
            </w:pPr>
            <w:r>
              <w:lastRenderedPageBreak/>
              <w:t>5000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83CE" w14:textId="77777777" w:rsidR="00382407" w:rsidRDefault="00382407">
            <w:pPr>
              <w:ind w:firstLine="0"/>
            </w:pPr>
            <w:r>
              <w:t>149861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6F4C" w14:textId="77777777" w:rsidR="00382407" w:rsidRDefault="00382407">
            <w:pPr>
              <w:ind w:firstLine="0"/>
            </w:pPr>
            <w:r>
              <w:t>9016</w:t>
            </w:r>
          </w:p>
        </w:tc>
      </w:tr>
      <w:tr w:rsidR="00382407" w14:paraId="36AC0EAF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6290" w14:textId="77777777" w:rsidR="00382407" w:rsidRDefault="00382407">
            <w:pPr>
              <w:ind w:firstLine="0"/>
            </w:pPr>
            <w:r>
              <w:t>10000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278D" w14:textId="77777777" w:rsidR="00382407" w:rsidRDefault="00382407">
            <w:pPr>
              <w:ind w:firstLine="0"/>
            </w:pPr>
            <w:r>
              <w:t>339643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FBA6" w14:textId="77777777" w:rsidR="00382407" w:rsidRDefault="00382407">
            <w:pPr>
              <w:ind w:firstLine="0"/>
            </w:pPr>
            <w:r>
              <w:t>19132</w:t>
            </w:r>
          </w:p>
        </w:tc>
      </w:tr>
      <w:tr w:rsidR="00382407" w14:paraId="15611BC7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2153" w14:textId="77777777" w:rsidR="00382407" w:rsidRDefault="00382407">
            <w:pPr>
              <w:ind w:firstLine="0"/>
            </w:pPr>
            <w:r>
              <w:t>20000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2726" w14:textId="77777777" w:rsidR="00382407" w:rsidRDefault="00382407">
            <w:pPr>
              <w:ind w:firstLine="0"/>
            </w:pPr>
            <w:r>
              <w:t>739240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A6EA" w14:textId="77777777" w:rsidR="00382407" w:rsidRDefault="00382407">
            <w:pPr>
              <w:ind w:firstLine="0"/>
            </w:pPr>
            <w:r>
              <w:t>40852</w:t>
            </w:r>
          </w:p>
        </w:tc>
      </w:tr>
      <w:tr w:rsidR="00382407" w14:paraId="066C9BB1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60AF" w14:textId="77777777" w:rsidR="00382407" w:rsidRDefault="00382407">
            <w:pPr>
              <w:ind w:firstLine="0"/>
            </w:pPr>
            <w:r>
              <w:t>50000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E6AC" w14:textId="77777777" w:rsidR="00382407" w:rsidRDefault="00382407">
            <w:pPr>
              <w:ind w:firstLine="0"/>
            </w:pPr>
            <w:r>
              <w:t>2047957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512A" w14:textId="77777777" w:rsidR="00382407" w:rsidRDefault="00382407">
            <w:pPr>
              <w:ind w:firstLine="0"/>
            </w:pPr>
            <w:r>
              <w:t>109958</w:t>
            </w:r>
          </w:p>
        </w:tc>
      </w:tr>
    </w:tbl>
    <w:p w14:paraId="049B4AC6" w14:textId="77777777" w:rsidR="006A5997" w:rsidRPr="00DB3BDD" w:rsidRDefault="006A5997" w:rsidP="006A5997"/>
    <w:p w14:paraId="54903378" w14:textId="50F12E47" w:rsidR="006A5997" w:rsidRPr="00DB3BDD" w:rsidRDefault="00744FED" w:rsidP="006A5997">
      <w:r w:rsidRPr="00DB3BDD">
        <w:t>У таблиці 3.4 наведені</w:t>
      </w:r>
      <w:r w:rsidR="006A5997" w:rsidRPr="00DB3BDD">
        <w:t xml:space="preserve"> </w:t>
      </w:r>
      <w:r w:rsidR="00984EB4" w:rsidRPr="00DB3BDD">
        <w:t>характеристики</w:t>
      </w:r>
      <w:r w:rsidRPr="00DB3BDD">
        <w:t xml:space="preserve"> оцінювання числа порівнянь і  числа перестановок алгоритму </w:t>
      </w:r>
      <w:r w:rsidR="00523710" w:rsidRPr="00DB3BDD">
        <w:t xml:space="preserve">сортування бульбашки </w:t>
      </w:r>
      <w:r w:rsidRPr="00DB3BDD">
        <w:t>для масивів різної розмірності, масиви містять випадкову послідовність елементі</w:t>
      </w:r>
      <w:r w:rsidR="006A5997" w:rsidRPr="00DB3BDD">
        <w:t>в.</w:t>
      </w:r>
    </w:p>
    <w:p w14:paraId="3B135C82" w14:textId="5F82C905" w:rsidR="006A5997" w:rsidRPr="00DB3BDD" w:rsidRDefault="00744FED" w:rsidP="006A5997">
      <w:r w:rsidRPr="00DB3BDD">
        <w:t>Таблиця</w:t>
      </w:r>
      <w:r w:rsidR="006A5997" w:rsidRPr="00DB3BDD">
        <w:t xml:space="preserve"> 3.4 – </w:t>
      </w:r>
      <w:r w:rsidRPr="00DB3BDD">
        <w:t>Характеристика оцінювання</w:t>
      </w:r>
      <w:r w:rsidR="006A5997" w:rsidRPr="00DB3BDD">
        <w:t xml:space="preserve"> </w:t>
      </w:r>
      <w:r w:rsidRPr="00DB3BDD">
        <w:t xml:space="preserve">алгоритму </w:t>
      </w:r>
      <w:r w:rsidR="00523710" w:rsidRPr="00DB3BDD">
        <w:t>сортування бульбашки</w:t>
      </w:r>
      <w:r w:rsidRPr="00DB3BDD">
        <w:t xml:space="preserve"> для випадкової послідовності елементів у масиві.</w:t>
      </w:r>
    </w:p>
    <w:p w14:paraId="53A67085" w14:textId="77777777" w:rsidR="00382407" w:rsidRDefault="00382407" w:rsidP="00382407">
      <w:r>
        <w:t>бульбашки для випадкової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382407" w14:paraId="6F3B8102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8E8F" w14:textId="77777777" w:rsidR="00382407" w:rsidRDefault="00382407">
            <w:pPr>
              <w:ind w:firstLine="0"/>
            </w:pPr>
            <w:r>
              <w:t>Розмірність масиву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E188" w14:textId="77777777" w:rsidR="00382407" w:rsidRDefault="00382407">
            <w:pPr>
              <w:ind w:firstLine="0"/>
            </w:pPr>
            <w:r>
              <w:t>Число порівнянь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1997" w14:textId="77777777" w:rsidR="00382407" w:rsidRDefault="00382407">
            <w:pPr>
              <w:ind w:firstLine="0"/>
            </w:pPr>
            <w:r>
              <w:t>Число перестановок</w:t>
            </w:r>
          </w:p>
        </w:tc>
      </w:tr>
      <w:tr w:rsidR="00382407" w14:paraId="2F6D2C7A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0AAF" w14:textId="77777777" w:rsidR="00382407" w:rsidRDefault="00382407">
            <w:pPr>
              <w:ind w:firstLine="0"/>
            </w:pPr>
            <w:r>
              <w:t>10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B736" w14:textId="2A98B2FC" w:rsidR="00382407" w:rsidRDefault="00382407">
            <w:pPr>
              <w:ind w:firstLine="0"/>
            </w:pPr>
            <w:r>
              <w:t>45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7213" w14:textId="5672490E" w:rsidR="00382407" w:rsidRDefault="00382407">
            <w:pPr>
              <w:ind w:firstLine="0"/>
            </w:pPr>
            <w:r>
              <w:t>31</w:t>
            </w:r>
          </w:p>
        </w:tc>
      </w:tr>
      <w:tr w:rsidR="00382407" w14:paraId="75A9E34D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1B8A" w14:textId="77777777" w:rsidR="00382407" w:rsidRDefault="00382407">
            <w:pPr>
              <w:ind w:firstLine="0"/>
            </w:pPr>
            <w:r>
              <w:t>100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4118" w14:textId="635F2D41" w:rsidR="00382407" w:rsidRDefault="00382407">
            <w:pPr>
              <w:ind w:firstLine="0"/>
            </w:pPr>
            <w:r>
              <w:t>4</w:t>
            </w:r>
            <w:r w:rsidR="00506E05">
              <w:t>949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05E4" w14:textId="5CBDF1B1" w:rsidR="00382407" w:rsidRPr="00506E05" w:rsidRDefault="00506E05">
            <w:pPr>
              <w:ind w:firstLine="0"/>
            </w:pPr>
            <w:r>
              <w:t>3247</w:t>
            </w:r>
          </w:p>
        </w:tc>
      </w:tr>
      <w:tr w:rsidR="00382407" w14:paraId="4E2CA976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FB42" w14:textId="77777777" w:rsidR="00382407" w:rsidRDefault="00382407">
            <w:pPr>
              <w:ind w:firstLine="0"/>
            </w:pPr>
            <w:r>
              <w:t>1000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D73D" w14:textId="79DC9B2C" w:rsidR="00382407" w:rsidRDefault="00382407">
            <w:pPr>
              <w:ind w:firstLine="0"/>
            </w:pPr>
            <w:r>
              <w:t>499</w:t>
            </w:r>
            <w:r w:rsidR="00506E05">
              <w:t>500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04D8" w14:textId="0005B85B" w:rsidR="00382407" w:rsidRDefault="00506E05">
            <w:pPr>
              <w:ind w:firstLine="0"/>
            </w:pPr>
            <w:r>
              <w:t>307149</w:t>
            </w:r>
          </w:p>
        </w:tc>
      </w:tr>
      <w:tr w:rsidR="00382407" w14:paraId="09A0CC53" w14:textId="77777777" w:rsidTr="00506E05">
        <w:trPr>
          <w:trHeight w:val="194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E94A" w14:textId="77777777" w:rsidR="00382407" w:rsidRDefault="00382407">
            <w:pPr>
              <w:ind w:firstLine="0"/>
            </w:pPr>
            <w:r>
              <w:t>5000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B720E" w14:textId="1D99BF7B" w:rsidR="00382407" w:rsidRDefault="00382407">
            <w:pPr>
              <w:ind w:firstLine="0"/>
            </w:pPr>
            <w:r>
              <w:t>1249</w:t>
            </w:r>
            <w:r w:rsidR="00506E05">
              <w:t>7499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696F" w14:textId="6234B14C" w:rsidR="00382407" w:rsidRDefault="00506E05">
            <w:pPr>
              <w:ind w:firstLine="0"/>
            </w:pPr>
            <w:r>
              <w:t>9169586</w:t>
            </w:r>
          </w:p>
        </w:tc>
      </w:tr>
      <w:tr w:rsidR="00382407" w14:paraId="34C66C79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4F82" w14:textId="77777777" w:rsidR="00382407" w:rsidRDefault="00382407">
            <w:pPr>
              <w:ind w:firstLine="0"/>
            </w:pPr>
            <w:r>
              <w:t>10000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39BF" w14:textId="460FD06F" w:rsidR="00382407" w:rsidRDefault="00382407">
            <w:pPr>
              <w:ind w:firstLine="0"/>
            </w:pPr>
            <w:r>
              <w:t>4999</w:t>
            </w:r>
            <w:r w:rsidR="00506E05">
              <w:t>4</w:t>
            </w:r>
            <w:r>
              <w:t>99</w:t>
            </w:r>
            <w:r w:rsidR="00506E05">
              <w:t>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1042" w14:textId="74AFC2C0" w:rsidR="00382407" w:rsidRDefault="00506E05">
            <w:pPr>
              <w:ind w:firstLine="0"/>
            </w:pPr>
            <w:r>
              <w:t>30699565</w:t>
            </w:r>
          </w:p>
        </w:tc>
      </w:tr>
      <w:tr w:rsidR="00382407" w14:paraId="4E86CE20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3626" w14:textId="77777777" w:rsidR="00382407" w:rsidRDefault="00382407">
            <w:pPr>
              <w:ind w:firstLine="0"/>
            </w:pPr>
            <w:r>
              <w:t>20000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21A1" w14:textId="38A3D628" w:rsidR="00382407" w:rsidRDefault="00382407">
            <w:pPr>
              <w:ind w:firstLine="0"/>
            </w:pPr>
            <w:r>
              <w:t>1999</w:t>
            </w:r>
            <w:r w:rsidR="007C3B01">
              <w:t>90000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DE73" w14:textId="1E74EFA5" w:rsidR="00382407" w:rsidRDefault="00382407">
            <w:pPr>
              <w:ind w:firstLine="0"/>
            </w:pPr>
            <w:r>
              <w:t>1</w:t>
            </w:r>
            <w:r w:rsidR="007C3B01">
              <w:t>23213236</w:t>
            </w:r>
          </w:p>
        </w:tc>
      </w:tr>
      <w:tr w:rsidR="00382407" w14:paraId="7058794F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6E47" w14:textId="77777777" w:rsidR="00382407" w:rsidRDefault="00382407">
            <w:pPr>
              <w:ind w:firstLine="0"/>
            </w:pPr>
            <w:r>
              <w:t>50000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6CA9" w14:textId="39E40D43" w:rsidR="00382407" w:rsidRDefault="00382407">
            <w:pPr>
              <w:ind w:firstLine="0"/>
            </w:pPr>
            <w:r>
              <w:t>1249967</w:t>
            </w:r>
            <w:r w:rsidR="007C3B01">
              <w:t>500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B8D" w14:textId="1B653B5A" w:rsidR="00382407" w:rsidRDefault="007C3B01">
            <w:pPr>
              <w:ind w:firstLine="0"/>
            </w:pPr>
            <w:r w:rsidRPr="007C3B01">
              <w:t>1034229476</w:t>
            </w:r>
          </w:p>
        </w:tc>
      </w:tr>
    </w:tbl>
    <w:p w14:paraId="0D32CAC8" w14:textId="262992DD" w:rsidR="00382407" w:rsidRPr="00382407" w:rsidRDefault="00382407" w:rsidP="00382407">
      <w:r>
        <w:t>Гребінець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382407" w14:paraId="0BCFD87F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1087" w14:textId="77777777" w:rsidR="00382407" w:rsidRDefault="00382407">
            <w:pPr>
              <w:ind w:firstLine="0"/>
            </w:pPr>
            <w:r>
              <w:t>Розмірність масиву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FBE2" w14:textId="77777777" w:rsidR="00382407" w:rsidRDefault="00382407">
            <w:pPr>
              <w:ind w:firstLine="0"/>
            </w:pPr>
            <w:r>
              <w:t>Число порівнянь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3FC38" w14:textId="77777777" w:rsidR="00382407" w:rsidRDefault="00382407">
            <w:pPr>
              <w:ind w:firstLine="0"/>
            </w:pPr>
            <w:r>
              <w:t>Число перестановок</w:t>
            </w:r>
          </w:p>
        </w:tc>
      </w:tr>
      <w:tr w:rsidR="00382407" w14:paraId="1D4A97F4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4632" w14:textId="77777777" w:rsidR="00382407" w:rsidRDefault="00382407">
            <w:pPr>
              <w:ind w:firstLine="0"/>
            </w:pPr>
            <w:r>
              <w:t>10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BFA3" w14:textId="77777777" w:rsidR="00382407" w:rsidRDefault="00382407">
            <w:pPr>
              <w:ind w:firstLine="0"/>
            </w:pPr>
            <w:r>
              <w:t>45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9108" w14:textId="5EE2887E" w:rsidR="00382407" w:rsidRDefault="00382407">
            <w:pPr>
              <w:ind w:firstLine="0"/>
              <w:rPr>
                <w:lang w:val="en-US"/>
              </w:rPr>
            </w:pPr>
            <w:r>
              <w:t>13</w:t>
            </w:r>
          </w:p>
        </w:tc>
      </w:tr>
      <w:tr w:rsidR="00382407" w14:paraId="6D166136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4062" w14:textId="77777777" w:rsidR="00382407" w:rsidRDefault="00382407">
            <w:pPr>
              <w:ind w:firstLine="0"/>
            </w:pPr>
            <w:r>
              <w:t>100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DA27" w14:textId="77777777" w:rsidR="00382407" w:rsidRDefault="00382407">
            <w:pPr>
              <w:ind w:firstLine="0"/>
            </w:pPr>
            <w:r>
              <w:t>1328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C8E3" w14:textId="2DABEADB" w:rsidR="00382407" w:rsidRDefault="00382407">
            <w:pPr>
              <w:ind w:firstLine="0"/>
            </w:pPr>
            <w:r>
              <w:t>2</w:t>
            </w:r>
            <w:r w:rsidR="00506E05">
              <w:t>3</w:t>
            </w:r>
            <w:r>
              <w:t>7</w:t>
            </w:r>
          </w:p>
        </w:tc>
      </w:tr>
      <w:tr w:rsidR="00382407" w14:paraId="1DC7509E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5007" w14:textId="77777777" w:rsidR="00382407" w:rsidRDefault="00382407">
            <w:pPr>
              <w:ind w:firstLine="0"/>
            </w:pPr>
            <w:r>
              <w:t>1000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D651" w14:textId="77777777" w:rsidR="00382407" w:rsidRDefault="00382407">
            <w:pPr>
              <w:ind w:firstLine="0"/>
            </w:pPr>
            <w:r>
              <w:t>23021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96A1" w14:textId="2B7AF56A" w:rsidR="00382407" w:rsidRDefault="00382407">
            <w:pPr>
              <w:ind w:firstLine="0"/>
            </w:pPr>
            <w:r>
              <w:t>42</w:t>
            </w:r>
            <w:r w:rsidR="00506E05">
              <w:t>45</w:t>
            </w:r>
          </w:p>
        </w:tc>
      </w:tr>
      <w:tr w:rsidR="00382407" w14:paraId="0D198CB7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84BC" w14:textId="77777777" w:rsidR="00382407" w:rsidRDefault="00382407">
            <w:pPr>
              <w:ind w:firstLine="0"/>
            </w:pPr>
            <w:r>
              <w:t>5000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D0C7" w14:textId="43930A01" w:rsidR="00382407" w:rsidRDefault="00382407">
            <w:pPr>
              <w:ind w:firstLine="0"/>
            </w:pPr>
            <w:r>
              <w:t>15</w:t>
            </w:r>
            <w:r w:rsidR="00506E05">
              <w:t>4860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29C8" w14:textId="2B16462A" w:rsidR="00382407" w:rsidRDefault="00382407">
            <w:pPr>
              <w:ind w:firstLine="0"/>
            </w:pPr>
            <w:r>
              <w:t>2</w:t>
            </w:r>
            <w:r w:rsidR="00506E05">
              <w:t>6610</w:t>
            </w:r>
          </w:p>
        </w:tc>
      </w:tr>
      <w:tr w:rsidR="00382407" w14:paraId="79C6D6AF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FEA8" w14:textId="77777777" w:rsidR="00382407" w:rsidRDefault="00382407">
            <w:pPr>
              <w:ind w:firstLine="0"/>
            </w:pPr>
            <w:r>
              <w:t>10000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3306" w14:textId="77777777" w:rsidR="00382407" w:rsidRDefault="00382407">
            <w:pPr>
              <w:ind w:firstLine="0"/>
            </w:pPr>
            <w:r>
              <w:t>349642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254E" w14:textId="556F9AD4" w:rsidR="00382407" w:rsidRDefault="00506E05">
            <w:pPr>
              <w:ind w:firstLine="0"/>
            </w:pPr>
            <w:r>
              <w:t>59933</w:t>
            </w:r>
          </w:p>
        </w:tc>
      </w:tr>
      <w:tr w:rsidR="00382407" w14:paraId="21432EA1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DE00" w14:textId="77777777" w:rsidR="00382407" w:rsidRDefault="00382407">
            <w:pPr>
              <w:ind w:firstLine="0"/>
            </w:pPr>
            <w:r>
              <w:t>20000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8B87" w14:textId="77777777" w:rsidR="00382407" w:rsidRDefault="00382407">
            <w:pPr>
              <w:ind w:firstLine="0"/>
            </w:pPr>
            <w:r>
              <w:t>759239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989B" w14:textId="2279D79B" w:rsidR="00382407" w:rsidRDefault="00382407">
            <w:pPr>
              <w:ind w:firstLine="0"/>
            </w:pPr>
            <w:r>
              <w:t>131</w:t>
            </w:r>
            <w:r w:rsidR="007C3B01">
              <w:t>130</w:t>
            </w:r>
          </w:p>
        </w:tc>
      </w:tr>
      <w:tr w:rsidR="00382407" w14:paraId="501D4C7C" w14:textId="77777777" w:rsidTr="00382407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926F" w14:textId="77777777" w:rsidR="00382407" w:rsidRDefault="00382407">
            <w:pPr>
              <w:ind w:firstLine="0"/>
            </w:pPr>
            <w:r>
              <w:t>50000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6BC9" w14:textId="77777777" w:rsidR="00382407" w:rsidRDefault="00382407">
            <w:pPr>
              <w:ind w:firstLine="0"/>
            </w:pPr>
            <w:r>
              <w:t>2097956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F875" w14:textId="34B93CC7" w:rsidR="00382407" w:rsidRDefault="007C3B01">
            <w:pPr>
              <w:ind w:firstLine="0"/>
            </w:pPr>
            <w:r>
              <w:t>280326</w:t>
            </w:r>
          </w:p>
        </w:tc>
      </w:tr>
    </w:tbl>
    <w:p w14:paraId="5666448C" w14:textId="77777777" w:rsidR="00984EB4" w:rsidRPr="00DB3BDD" w:rsidRDefault="00984EB4" w:rsidP="00382407">
      <w:pPr>
        <w:ind w:firstLine="0"/>
      </w:pPr>
    </w:p>
    <w:p w14:paraId="2C6094EA" w14:textId="79E1ED54" w:rsidR="006A5997" w:rsidRPr="00DB3BDD" w:rsidRDefault="00744FED" w:rsidP="00CD6629">
      <w:pPr>
        <w:pStyle w:val="3"/>
        <w:numPr>
          <w:ilvl w:val="2"/>
          <w:numId w:val="4"/>
        </w:numPr>
      </w:pPr>
      <w:bookmarkStart w:id="39" w:name="_Toc509035773"/>
      <w:bookmarkStart w:id="40" w:name="_Toc509035909"/>
      <w:bookmarkStart w:id="41" w:name="_Toc69772253"/>
      <w:r w:rsidRPr="00DB3BDD">
        <w:lastRenderedPageBreak/>
        <w:t>Графіки залежності часових</w:t>
      </w:r>
      <w:r w:rsidR="006A5997" w:rsidRPr="00DB3BDD">
        <w:t xml:space="preserve"> характеристик</w:t>
      </w:r>
      <w:r w:rsidRPr="00DB3BDD">
        <w:t xml:space="preserve"> оцінювання від розмірності мас</w:t>
      </w:r>
      <w:r w:rsidR="006A5997" w:rsidRPr="00DB3BDD">
        <w:t>ив</w:t>
      </w:r>
      <w:bookmarkEnd w:id="39"/>
      <w:bookmarkEnd w:id="40"/>
      <w:r w:rsidRPr="00DB3BDD">
        <w:t>у</w:t>
      </w:r>
      <w:bookmarkEnd w:id="41"/>
    </w:p>
    <w:p w14:paraId="103D979F" w14:textId="77777777" w:rsidR="006A5997" w:rsidRPr="00DB3BDD" w:rsidRDefault="00744FED" w:rsidP="006A5997">
      <w:r w:rsidRPr="00DB3BDD">
        <w:t>На рисунку 3.3 показані</w:t>
      </w:r>
      <w:r w:rsidR="006A5997" w:rsidRPr="00DB3BDD">
        <w:t xml:space="preserve"> граф</w:t>
      </w:r>
      <w:r w:rsidRPr="00DB3BDD">
        <w:t xml:space="preserve">іки залежності часових характеристик </w:t>
      </w:r>
      <w:r w:rsidR="00984EB4" w:rsidRPr="00DB3BDD">
        <w:t xml:space="preserve">оцінювання </w:t>
      </w:r>
      <w:r w:rsidRPr="00DB3BDD">
        <w:t>від розмірності масиву</w:t>
      </w:r>
      <w:r w:rsidR="006A5997" w:rsidRPr="00DB3BDD">
        <w:t xml:space="preserve"> для </w:t>
      </w:r>
      <w:r w:rsidRPr="00DB3BDD">
        <w:t>випадків, коли масиви містять упорядковану</w:t>
      </w:r>
      <w:r w:rsidR="006A5997" w:rsidRPr="00DB3BDD">
        <w:t xml:space="preserve"> </w:t>
      </w:r>
      <w:r w:rsidRPr="00DB3BDD">
        <w:t xml:space="preserve">послідовність елементів (зелений графік), коли масиви містять зворотно </w:t>
      </w:r>
      <w:r w:rsidR="006A5997" w:rsidRPr="00DB3BDD">
        <w:t>упоряд</w:t>
      </w:r>
      <w:r w:rsidRPr="00DB3BDD">
        <w:t xml:space="preserve">ковану </w:t>
      </w:r>
      <w:r w:rsidR="00DD367C" w:rsidRPr="00DB3BDD">
        <w:t>послі</w:t>
      </w:r>
      <w:r w:rsidR="006A5997" w:rsidRPr="00DB3BDD">
        <w:t>довн</w:t>
      </w:r>
      <w:r w:rsidR="00DD367C" w:rsidRPr="00DB3BDD">
        <w:t>ість елементів (червоний графік), коли масиви</w:t>
      </w:r>
      <w:r w:rsidR="006A5997" w:rsidRPr="00DB3BDD">
        <w:t xml:space="preserve"> </w:t>
      </w:r>
      <w:r w:rsidR="00DD367C" w:rsidRPr="00DB3BDD">
        <w:t>містять випадкову</w:t>
      </w:r>
      <w:r w:rsidR="006A5997" w:rsidRPr="00DB3BDD">
        <w:t xml:space="preserve"> </w:t>
      </w:r>
      <w:r w:rsidR="00DD367C" w:rsidRPr="00DB3BDD">
        <w:t>послі</w:t>
      </w:r>
      <w:r w:rsidR="006A5997" w:rsidRPr="00DB3BDD">
        <w:t>дов</w:t>
      </w:r>
      <w:r w:rsidR="00DD367C" w:rsidRPr="00DB3BDD">
        <w:t>ність елементів (сині</w:t>
      </w:r>
      <w:r w:rsidR="006A5997" w:rsidRPr="00DB3BDD">
        <w:t>й гр</w:t>
      </w:r>
      <w:r w:rsidR="00DD367C" w:rsidRPr="00DB3BDD">
        <w:t>афі</w:t>
      </w:r>
      <w:r w:rsidR="006A5997" w:rsidRPr="00DB3BDD">
        <w:t>к), так</w:t>
      </w:r>
      <w:r w:rsidR="00DD367C" w:rsidRPr="00DB3BDD">
        <w:t>ож показані асимптотичні оці</w:t>
      </w:r>
      <w:r w:rsidR="006A5997" w:rsidRPr="00DB3BDD">
        <w:t xml:space="preserve">нки </w:t>
      </w:r>
      <w:r w:rsidR="00DD367C" w:rsidRPr="00DB3BDD">
        <w:t>гіршого (фіолетовий графік) і кращого (жовтий графік) випадків для порівнянн</w:t>
      </w:r>
      <w:r w:rsidR="006A5997" w:rsidRPr="00DB3BDD">
        <w:t>я.</w:t>
      </w:r>
    </w:p>
    <w:p w14:paraId="25EE7499" w14:textId="77777777" w:rsidR="006A5997" w:rsidRPr="00DB3BDD" w:rsidRDefault="006A5997" w:rsidP="006A5997"/>
    <w:p w14:paraId="47FBD026" w14:textId="2E6923B2" w:rsidR="006A5997" w:rsidRDefault="00DD367C" w:rsidP="006A5997">
      <w:pPr>
        <w:pStyle w:val="a9"/>
      </w:pPr>
      <w:r w:rsidRPr="00DB3BDD">
        <w:t xml:space="preserve">Рисунок 3.3 – Графіки залежності часових </w:t>
      </w:r>
      <w:r w:rsidR="006A5997" w:rsidRPr="00DB3BDD">
        <w:t>характеристик</w:t>
      </w:r>
      <w:r w:rsidRPr="00DB3BDD">
        <w:t xml:space="preserve"> оцінювання</w:t>
      </w:r>
    </w:p>
    <w:p w14:paraId="35A1AE1B" w14:textId="7B12A7D1" w:rsidR="00A756EB" w:rsidRDefault="00A756EB" w:rsidP="00A756EB">
      <w:pPr>
        <w:ind w:firstLine="0"/>
      </w:pPr>
      <w:r>
        <w:t>Сорт</w:t>
      </w:r>
      <w:r w:rsidR="00302C22">
        <w:t>ування бульбашкою</w:t>
      </w:r>
    </w:p>
    <w:p w14:paraId="15BCF5CA" w14:textId="74ADCD64" w:rsidR="00302C22" w:rsidRDefault="00302C22" w:rsidP="00A756EB">
      <w:pPr>
        <w:ind w:firstLine="0"/>
      </w:pPr>
      <w:r>
        <w:rPr>
          <w:noProof/>
        </w:rPr>
        <w:drawing>
          <wp:inline distT="0" distB="0" distL="0" distR="0" wp14:anchorId="041FC319" wp14:editId="7FAA840D">
            <wp:extent cx="6119495" cy="2979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7DEC" w14:textId="273CF851" w:rsidR="001B60EC" w:rsidRDefault="001B60EC" w:rsidP="00A756EB">
      <w:pPr>
        <w:ind w:firstLine="0"/>
      </w:pPr>
      <w:r>
        <w:rPr>
          <w:noProof/>
        </w:rPr>
        <w:lastRenderedPageBreak/>
        <w:drawing>
          <wp:inline distT="0" distB="0" distL="0" distR="0" wp14:anchorId="6E244801" wp14:editId="68C993F0">
            <wp:extent cx="6119495" cy="28581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C3A9" w14:textId="353CE63B" w:rsidR="00302C22" w:rsidRDefault="00302C22" w:rsidP="00A756EB">
      <w:pPr>
        <w:ind w:firstLine="0"/>
      </w:pPr>
      <w:r>
        <w:t>Сортування гребінцем</w:t>
      </w:r>
    </w:p>
    <w:p w14:paraId="7C5944AA" w14:textId="183D3A94" w:rsidR="00302C22" w:rsidRDefault="00302C22" w:rsidP="00A756EB">
      <w:pPr>
        <w:ind w:firstLine="0"/>
      </w:pPr>
      <w:r>
        <w:rPr>
          <w:noProof/>
        </w:rPr>
        <w:drawing>
          <wp:inline distT="0" distB="0" distL="0" distR="0" wp14:anchorId="5988764E" wp14:editId="6D701B10">
            <wp:extent cx="5934808" cy="2818064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32" cy="282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F1D0" w14:textId="14E1CF42" w:rsidR="001B60EC" w:rsidRPr="00CD6629" w:rsidRDefault="001B60EC" w:rsidP="00A756EB">
      <w:pPr>
        <w:ind w:firstLine="0"/>
      </w:pPr>
      <w:r>
        <w:rPr>
          <w:noProof/>
        </w:rPr>
        <w:drawing>
          <wp:inline distT="0" distB="0" distL="0" distR="0" wp14:anchorId="2ACB4432" wp14:editId="51A126E1">
            <wp:extent cx="5367528" cy="2751993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35" cy="275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0EFC" w14:textId="77777777" w:rsidR="006A5997" w:rsidRPr="00DB3BDD" w:rsidRDefault="006A5997" w:rsidP="006716FA">
      <w:pPr>
        <w:pStyle w:val="ac"/>
      </w:pPr>
      <w:bookmarkStart w:id="42" w:name="_Toc509035910"/>
      <w:bookmarkStart w:id="43" w:name="_Toc69772254"/>
      <w:r w:rsidRPr="00DB3BDD">
        <w:lastRenderedPageBreak/>
        <w:t>В</w:t>
      </w:r>
      <w:bookmarkEnd w:id="42"/>
      <w:r w:rsidR="00984EB4" w:rsidRPr="00DB3BDD">
        <w:t>исновок</w:t>
      </w:r>
      <w:bookmarkEnd w:id="43"/>
    </w:p>
    <w:p w14:paraId="20642ADC" w14:textId="77777777" w:rsidR="00382407" w:rsidRDefault="00382407" w:rsidP="00382407">
      <w:r>
        <w:t xml:space="preserve">При виконанні даної лабораторної роботи вивчили основні методи аналізу обчислювальної складності алгоритмів внутрішнього сортування і оцінити поріг їх ефективності. Подали графіки складності та залежності часу виконання та порівнянь від кількості елементів, заповнили таблицю порівнянь кількості перестановок та порівнянь для </w:t>
      </w:r>
      <w:r>
        <w:rPr>
          <w:lang w:val="en-US"/>
        </w:rPr>
        <w:t>comb</w:t>
      </w:r>
      <w:r w:rsidRPr="00382407">
        <w:t xml:space="preserve"> </w:t>
      </w:r>
      <w:r>
        <w:rPr>
          <w:lang w:val="en-US"/>
        </w:rPr>
        <w:t>sort</w:t>
      </w:r>
      <w:r w:rsidRPr="00382407">
        <w:t xml:space="preserve"> </w:t>
      </w:r>
      <w:r>
        <w:t xml:space="preserve">та </w:t>
      </w:r>
      <w:r>
        <w:rPr>
          <w:lang w:val="en-US"/>
        </w:rPr>
        <w:t>bubble</w:t>
      </w:r>
      <w:r w:rsidRPr="00382407">
        <w:t xml:space="preserve"> </w:t>
      </w:r>
      <w:r>
        <w:rPr>
          <w:lang w:val="en-US"/>
        </w:rPr>
        <w:t>sort</w:t>
      </w:r>
      <w:r w:rsidRPr="00382407">
        <w:t xml:space="preserve">. </w:t>
      </w:r>
      <w:r>
        <w:t>Оскільки результати подані, алгоритми правильно сортують масив, то робота виконана.</w:t>
      </w:r>
    </w:p>
    <w:p w14:paraId="77872AE6" w14:textId="77777777" w:rsidR="006A5997" w:rsidRPr="00382407" w:rsidRDefault="006A5997" w:rsidP="006A5997"/>
    <w:p w14:paraId="1785BB8F" w14:textId="77777777" w:rsidR="006A5997" w:rsidRDefault="00DD367C" w:rsidP="006716FA">
      <w:pPr>
        <w:pStyle w:val="ac"/>
      </w:pPr>
      <w:bookmarkStart w:id="44" w:name="_Toc509035911"/>
      <w:bookmarkStart w:id="45" w:name="_Toc69772255"/>
      <w:r>
        <w:lastRenderedPageBreak/>
        <w:t>Критерії оцінюванн</w:t>
      </w:r>
      <w:r w:rsidR="006A5997">
        <w:t>я</w:t>
      </w:r>
      <w:bookmarkEnd w:id="44"/>
      <w:bookmarkEnd w:id="45"/>
    </w:p>
    <w:p w14:paraId="00791620" w14:textId="210335AB"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</w:t>
      </w:r>
      <w:r w:rsidR="00523710">
        <w:t>21</w:t>
      </w:r>
      <w:r w:rsidRPr="006716FA">
        <w:t>.0</w:t>
      </w:r>
      <w:r w:rsidR="00523710" w:rsidRPr="00DB3BDD">
        <w:rPr>
          <w:lang w:val="ru-RU"/>
        </w:rPr>
        <w:t>2</w:t>
      </w:r>
      <w:r w:rsidRPr="006716FA">
        <w:t>.20</w:t>
      </w:r>
      <w:r w:rsidR="00523710">
        <w:t>22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</w:t>
      </w:r>
      <w:r w:rsidR="00523710">
        <w:t>21</w:t>
      </w:r>
      <w:r w:rsidR="006A5997" w:rsidRPr="006716FA">
        <w:t>.0</w:t>
      </w:r>
      <w:r w:rsidR="00523710" w:rsidRPr="00DB3BDD">
        <w:rPr>
          <w:lang w:val="ru-RU"/>
        </w:rPr>
        <w:t>2.2022 – 28.02.2022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523710">
        <w:t xml:space="preserve"> – 2,5</w:t>
      </w:r>
      <w:r w:rsidR="006A5997" w:rsidRPr="006716FA">
        <w:t>.</w:t>
      </w:r>
      <w:r w:rsidR="00523710">
        <w:t xml:space="preserve"> Після 28.02.2022 робота не приймається</w:t>
      </w:r>
    </w:p>
    <w:p w14:paraId="40526D71" w14:textId="77777777" w:rsidR="006A5997" w:rsidRPr="006716FA" w:rsidRDefault="00DD367C" w:rsidP="006A5997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</w:p>
    <w:p w14:paraId="353D5B2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аналіз алгоритму на відповідність</w:t>
      </w:r>
      <w:r w:rsidR="006A5997" w:rsidRPr="006716FA">
        <w:t xml:space="preserve"> </w:t>
      </w:r>
      <w:r w:rsidRPr="006716FA">
        <w:t>властивостям</w:t>
      </w:r>
      <w:r w:rsidR="006A5997" w:rsidRPr="006716FA">
        <w:t xml:space="preserve"> – 10%;</w:t>
      </w:r>
    </w:p>
    <w:p w14:paraId="0DDE909B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15%;</w:t>
      </w:r>
    </w:p>
    <w:p w14:paraId="2E5E4EF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с</w:t>
      </w:r>
      <w:r w:rsidRPr="006716FA">
        <w:t>кл</w:t>
      </w:r>
      <w:r w:rsidR="00984EB4" w:rsidRPr="006716FA">
        <w:t>а</w:t>
      </w:r>
      <w:r w:rsidRPr="006716FA">
        <w:t>дності</w:t>
      </w:r>
      <w:r w:rsidR="006A5997" w:rsidRPr="006716FA">
        <w:t xml:space="preserve"> – 25%;</w:t>
      </w:r>
    </w:p>
    <w:p w14:paraId="73075C13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25%;</w:t>
      </w:r>
    </w:p>
    <w:p w14:paraId="7C642DA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тестування алгоритму</w:t>
      </w:r>
      <w:r w:rsidR="006A5997" w:rsidRPr="006716FA">
        <w:t xml:space="preserve"> – 20%;</w:t>
      </w:r>
    </w:p>
    <w:p w14:paraId="2A38371C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E74457">
      <w:footerReference w:type="even" r:id="rId18"/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BCC11" w14:textId="77777777" w:rsidR="00D9320B" w:rsidRDefault="00D9320B" w:rsidP="008739F8">
      <w:pPr>
        <w:spacing w:line="240" w:lineRule="auto"/>
      </w:pPr>
      <w:r>
        <w:separator/>
      </w:r>
    </w:p>
  </w:endnote>
  <w:endnote w:type="continuationSeparator" w:id="0">
    <w:p w14:paraId="5B000BAA" w14:textId="77777777" w:rsidR="00D9320B" w:rsidRDefault="00D9320B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F6AB7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DE29F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48EE1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23710">
      <w:rPr>
        <w:rStyle w:val="a5"/>
        <w:noProof/>
      </w:rPr>
      <w:t>2</w:t>
    </w:r>
    <w:r>
      <w:rPr>
        <w:rStyle w:val="a5"/>
      </w:rPr>
      <w:fldChar w:fldCharType="end"/>
    </w:r>
  </w:p>
  <w:p w14:paraId="169A2C60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6F41D" w14:textId="77777777" w:rsidR="00D9320B" w:rsidRDefault="00D9320B" w:rsidP="008739F8">
      <w:pPr>
        <w:spacing w:line="240" w:lineRule="auto"/>
      </w:pPr>
      <w:r>
        <w:separator/>
      </w:r>
    </w:p>
  </w:footnote>
  <w:footnote w:type="continuationSeparator" w:id="0">
    <w:p w14:paraId="286C051D" w14:textId="77777777" w:rsidR="00D9320B" w:rsidRDefault="00D9320B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12"/>
        </w:tabs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3"/>
    </w:lvlOverride>
    <w:lvlOverride w:ilvl="1">
      <w:startOverride w:val="5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1B60EC"/>
    <w:rsid w:val="001E3848"/>
    <w:rsid w:val="002C7EC2"/>
    <w:rsid w:val="00302C22"/>
    <w:rsid w:val="003045E7"/>
    <w:rsid w:val="00311B98"/>
    <w:rsid w:val="0033061E"/>
    <w:rsid w:val="003463F1"/>
    <w:rsid w:val="0037710C"/>
    <w:rsid w:val="00382407"/>
    <w:rsid w:val="003A33D9"/>
    <w:rsid w:val="00483169"/>
    <w:rsid w:val="004E1789"/>
    <w:rsid w:val="00506E05"/>
    <w:rsid w:val="00517F77"/>
    <w:rsid w:val="00523710"/>
    <w:rsid w:val="00587CB4"/>
    <w:rsid w:val="005F53CA"/>
    <w:rsid w:val="00607389"/>
    <w:rsid w:val="00623CC0"/>
    <w:rsid w:val="00624689"/>
    <w:rsid w:val="00634400"/>
    <w:rsid w:val="006716FA"/>
    <w:rsid w:val="006918F3"/>
    <w:rsid w:val="006A56E3"/>
    <w:rsid w:val="006A5997"/>
    <w:rsid w:val="00744FED"/>
    <w:rsid w:val="00792465"/>
    <w:rsid w:val="007C3B01"/>
    <w:rsid w:val="007E0C88"/>
    <w:rsid w:val="00846EE8"/>
    <w:rsid w:val="00872077"/>
    <w:rsid w:val="008739F8"/>
    <w:rsid w:val="0089509C"/>
    <w:rsid w:val="008E0DCA"/>
    <w:rsid w:val="00935E08"/>
    <w:rsid w:val="00984EB4"/>
    <w:rsid w:val="009A7A45"/>
    <w:rsid w:val="00A16F56"/>
    <w:rsid w:val="00A756EB"/>
    <w:rsid w:val="00A854E0"/>
    <w:rsid w:val="00AB6532"/>
    <w:rsid w:val="00B30819"/>
    <w:rsid w:val="00BB5B84"/>
    <w:rsid w:val="00BC3D82"/>
    <w:rsid w:val="00BC7482"/>
    <w:rsid w:val="00C43CBD"/>
    <w:rsid w:val="00C94B66"/>
    <w:rsid w:val="00CB3C6E"/>
    <w:rsid w:val="00CD6629"/>
    <w:rsid w:val="00D27336"/>
    <w:rsid w:val="00D43097"/>
    <w:rsid w:val="00D6581B"/>
    <w:rsid w:val="00D9320B"/>
    <w:rsid w:val="00DA61C3"/>
    <w:rsid w:val="00DB3BDD"/>
    <w:rsid w:val="00DD367C"/>
    <w:rsid w:val="00E74457"/>
    <w:rsid w:val="00E806B0"/>
    <w:rsid w:val="00EF72CA"/>
    <w:rsid w:val="00F409A8"/>
    <w:rsid w:val="00F67E9A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6642CA"/>
  <w15:docId w15:val="{2FCE817E-C753-41EE-A4DD-4CE372DE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662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6629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289E3-8DC8-4F35-9323-26ED2CE98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8</cp:revision>
  <dcterms:created xsi:type="dcterms:W3CDTF">2022-02-13T19:15:00Z</dcterms:created>
  <dcterms:modified xsi:type="dcterms:W3CDTF">2022-02-16T06:59:00Z</dcterms:modified>
</cp:coreProperties>
</file>