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  <w:t xml:space="preserve">-= ДЕПАРТАМЕНТ ОБРАЗОВАНИЯ ЯНАО </w:t>
      </w:r>
    </w:p>
    <w:p>
      <w:pPr>
        <w:pStyle w:val="Normal"/>
        <w:spacing w:lineRule="auto" w:line="240"/>
        <w:ind w:hanging="0"/>
        <w:jc w:val="center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 xml:space="preserve">ГОСУДАРСТВЕННОЕ БЮДЖЕТНОЕ ПРОФЕССИОНАЛЬНОЕ </w:t>
      </w:r>
    </w:p>
    <w:p>
      <w:pPr>
        <w:pStyle w:val="Normal"/>
        <w:spacing w:lineRule="auto" w:line="240"/>
        <w:ind w:hanging="0"/>
        <w:jc w:val="center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 xml:space="preserve">ОБРАЗОВАТЕЛЬНОЕ УЧРЕЖДЕНИЕ </w:t>
      </w:r>
    </w:p>
    <w:p>
      <w:pPr>
        <w:pStyle w:val="Normal"/>
        <w:spacing w:lineRule="auto" w:line="240"/>
        <w:ind w:hanging="0"/>
        <w:jc w:val="center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 xml:space="preserve">ЯМАЛО-НЕНЕЦКОГО АВТОНОМНОГО ОКРУГА </w:t>
      </w:r>
    </w:p>
    <w:p>
      <w:pPr>
        <w:pStyle w:val="Normal"/>
        <w:spacing w:lineRule="auto" w:line="240"/>
        <w:ind w:hanging="0"/>
        <w:jc w:val="center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>«ЯМАЛЬСКИЙ МНОГОПРОФИЛЬНЫЙ КОЛЛЕДЖ»</w:t>
      </w:r>
    </w:p>
    <w:p>
      <w:pPr>
        <w:pStyle w:val="Normal"/>
        <w:ind w:hanging="0"/>
        <w:jc w:val="center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  <w:t xml:space="preserve"> </w:t>
      </w:r>
    </w:p>
    <w:p>
      <w:pPr>
        <w:pStyle w:val="Normal"/>
        <w:ind w:hanging="0"/>
        <w:jc w:val="center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>ДИПЛОМНАЯ РАБОТА</w:t>
      </w:r>
    </w:p>
    <w:p>
      <w:pPr>
        <w:pStyle w:val="Normal"/>
        <w:ind w:hanging="0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</w:p>
    <w:p>
      <w:pPr>
        <w:pStyle w:val="Normal"/>
        <w:ind w:hanging="0"/>
        <w:jc w:val="center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b/>
          <w:bCs/>
          <w:color w:themeColor="text1" w:val="000000"/>
          <w:szCs w:val="28"/>
        </w:rPr>
        <w:t>РАЗРАБОТАТЬ ПРОЕКТ ИНФОРМАЦИОННОЙ СИСТЕМЫ УЧЁТА И АНАЛИЗА УСПЕВАЕМОСТИ СТУДЕНТОВ ДЛЯ ОТДЕЛЕНИЯ ИНФОРМАЦИОННЫЕ СИСТЕМЫ И ПРОГРАММИРОВАНИЕ</w:t>
      </w:r>
      <w:r>
        <w:rPr>
          <w:rFonts w:eastAsia="Times New Roman" w:cs="Times New Roman"/>
          <w:color w:themeColor="text1" w:val="000000"/>
          <w:szCs w:val="28"/>
        </w:rPr>
        <w:t xml:space="preserve"> 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 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>Выполнил: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  <w:t xml:space="preserve">Студент группы 21-ИСиП 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  <w:t xml:space="preserve">специальности 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  <w:t>«Информационные системы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  <w:t xml:space="preserve"> </w:t>
      </w:r>
      <w:r>
        <w:rPr>
          <w:rFonts w:eastAsia="Times New Roman" w:cs="Times New Roman"/>
          <w:color w:themeColor="text1" w:val="000000"/>
        </w:rPr>
        <w:t>и программирование»</w:t>
      </w:r>
      <w:r>
        <w:rPr>
          <w:rFonts w:eastAsia="Times New Roman" w:cs="Times New Roman"/>
          <w:color w:themeColor="text1" w:val="000000"/>
          <w:szCs w:val="28"/>
        </w:rPr>
        <w:t xml:space="preserve"> </w:t>
        <w:tab/>
        <w:tab/>
        <w:tab/>
        <w:tab/>
        <w:tab/>
        <w:tab/>
        <w:t>Бакс В.В.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righ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>Руководитель: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 xml:space="preserve">преподаватель высшей </w:t>
      </w:r>
    </w:p>
    <w:p>
      <w:pPr>
        <w:pStyle w:val="Normal"/>
        <w:tabs>
          <w:tab w:val="clear" w:pos="709"/>
          <w:tab w:val="left" w:pos="4395" w:leader="none"/>
          <w:tab w:val="right" w:pos="9356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 xml:space="preserve">квалификационной категории </w:t>
        <w:tab/>
        <w:tab/>
        <w:t>Рыбин Ю.И.</w:t>
      </w:r>
    </w:p>
    <w:p>
      <w:pPr>
        <w:pStyle w:val="Normal"/>
        <w:tabs>
          <w:tab w:val="clear" w:pos="709"/>
          <w:tab w:val="left" w:pos="4395" w:leader="none"/>
          <w:tab w:val="right" w:pos="9356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 w:val="25"/>
          <w:szCs w:val="25"/>
        </w:rPr>
        <w:t xml:space="preserve"> </w:t>
      </w:r>
      <w:r>
        <w:rPr/>
        <w:tab/>
      </w:r>
      <w:r>
        <w:rPr>
          <w:rFonts w:eastAsia="Times New Roman" w:cs="Times New Roman"/>
          <w:color w:themeColor="text1" w:val="000000"/>
          <w:sz w:val="32"/>
          <w:szCs w:val="32"/>
          <w:vertAlign w:val="subscript"/>
        </w:rPr>
        <w:t>(дата,подпись)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Защита состоялась </w:t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center" w:pos="4678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eastAsia="Times New Roman" w:cs="Times New Roman"/>
          <w:color w:themeColor="text1" w:val="000000"/>
          <w:szCs w:val="28"/>
        </w:rPr>
        <w:t xml:space="preserve">на заседании методического </w:t>
      </w:r>
      <w:r>
        <w:rPr/>
        <w:tab/>
        <w:tab/>
      </w:r>
    </w:p>
    <w:p>
      <w:pPr>
        <w:pStyle w:val="Normal"/>
        <w:tabs>
          <w:tab w:val="clear" w:pos="709"/>
          <w:tab w:val="left" w:pos="4395" w:leader="none"/>
        </w:tabs>
        <w:ind w:firstLine="283" w:left="284"/>
        <w:jc w:val="left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  <w:t xml:space="preserve"> </w:t>
      </w:r>
      <w:r>
        <w:rPr>
          <w:rFonts w:eastAsia="Times New Roman" w:cs="Times New Roman"/>
          <w:color w:themeColor="text1" w:val="000000"/>
        </w:rPr>
        <w:t>объединения педагогических специальностей</w:t>
      </w:r>
    </w:p>
    <w:p>
      <w:pPr>
        <w:pStyle w:val="Normal"/>
        <w:tabs>
          <w:tab w:val="clear" w:pos="709"/>
          <w:tab w:val="left" w:pos="3990" w:leader="none"/>
          <w:tab w:val="left" w:pos="5145" w:leader="none"/>
        </w:tabs>
        <w:ind w:firstLine="283" w:left="284"/>
        <w:jc w:val="left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  <w:sz w:val="25"/>
          <w:szCs w:val="25"/>
        </w:rPr>
        <w:t xml:space="preserve"> </w:t>
      </w:r>
      <w:r>
        <w:rPr/>
        <w:tab/>
        <w:tab/>
      </w:r>
      <w:r>
        <w:rPr>
          <w:rFonts w:eastAsia="Times New Roman" w:cs="Times New Roman"/>
          <w:color w:themeColor="text1" w:val="000000"/>
          <w:sz w:val="32"/>
          <w:szCs w:val="32"/>
          <w:vertAlign w:val="subscript"/>
        </w:rPr>
        <w:t>(оценка,дата,подпись)</w:t>
      </w:r>
    </w:p>
    <w:p>
      <w:pPr>
        <w:pStyle w:val="Normal"/>
        <w:tabs>
          <w:tab w:val="clear" w:pos="709"/>
          <w:tab w:val="left" w:pos="3990" w:leader="none"/>
        </w:tabs>
        <w:ind w:firstLine="283" w:left="284"/>
        <w:jc w:val="center"/>
        <w:rPr>
          <w:rFonts w:eastAsia="Times New Roman" w:cs="Times New Roman"/>
          <w:color w:themeColor="text1" w:val="000000"/>
          <w:szCs w:val="28"/>
        </w:rPr>
      </w:pPr>
      <w:r>
        <w:rPr>
          <w:rFonts w:eastAsia="Times New Roman" w:cs="Times New Roman"/>
          <w:color w:themeColor="text1" w:val="000000"/>
        </w:rPr>
        <w:t xml:space="preserve"> </w:t>
      </w:r>
      <w:r>
        <w:rPr>
          <w:rFonts w:eastAsia="Times New Roman" w:cs="Times New Roman"/>
          <w:color w:themeColor="text1" w:val="000000"/>
        </w:rPr>
        <w:t>Салехард,2024</w:t>
      </w:r>
    </w:p>
    <w:p>
      <w:pPr>
        <w:pStyle w:val="Normal"/>
        <w:tabs>
          <w:tab w:val="clear" w:pos="709"/>
          <w:tab w:val="left" w:pos="3990" w:leader="none"/>
        </w:tabs>
        <w:ind w:firstLine="283" w:left="284"/>
        <w:jc w:val="center"/>
        <w:rPr>
          <w:rFonts w:eastAsia="Times New Roman" w:cs="Times New Roman"/>
          <w:color w:themeColor="text1" w:val="000000"/>
        </w:rPr>
      </w:pPr>
      <w:r>
        <w:rPr>
          <w:rFonts w:eastAsia="Times New Roman" w:cs="Times New Roman"/>
          <w:color w:themeColor="text1" w:val="000000"/>
        </w:rPr>
      </w:r>
    </w:p>
    <w:p>
      <w:pPr>
        <w:pStyle w:val="Normal"/>
        <w:tabs>
          <w:tab w:val="clear" w:pos="709"/>
          <w:tab w:val="left" w:pos="3990" w:leader="none"/>
        </w:tabs>
        <w:ind w:firstLine="283" w:left="284"/>
        <w:jc w:val="center"/>
        <w:rPr>
          <w:rFonts w:eastAsia="Times New Roman" w:cs="Times New Roman"/>
          <w:b/>
          <w:bCs/>
          <w:color w:themeColor="text1" w:val="000000"/>
          <w:szCs w:val="28"/>
        </w:rPr>
      </w:pPr>
      <w:r>
        <w:rPr>
          <w:rFonts w:eastAsia="Times New Roman" w:cs="Times New Roman"/>
          <w:b/>
          <w:bCs/>
          <w:color w:themeColor="text1" w:val="000000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710"/>
              <w:tab w:val="right" w:pos="9720" w:leader="dot"/>
            </w:tabs>
            <w:rPr>
              <w:rStyle w:val="Hyperlink"/>
              <w:b w:val="false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8"/>
              <w:sz w:val="28"/>
              <w:b w:val="false"/>
              <w:szCs w:val="28"/>
              <w:vanish w:val="false"/>
            </w:rPr>
            <w:instrText xml:space="preserve"> TOC \z \o "1-9" \u \h</w:instrText>
          </w:r>
          <w:r>
            <w:rPr>
              <w:webHidden/>
              <w:rStyle w:val="Style18"/>
              <w:sz w:val="28"/>
              <w:b w:val="false"/>
              <w:szCs w:val="28"/>
              <w:vanish w:val="false"/>
            </w:rPr>
            <w:fldChar w:fldCharType="separate"/>
          </w:r>
          <w:hyperlink w:anchor="_Toc18987306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_Toc1898730665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vanish w:val="false"/>
                <w:sz w:val="28"/>
                <w:szCs w:val="28"/>
              </w:rPr>
              <w:t>ВВЕДЕНИЕ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9710"/>
              <w:tab w:val="right" w:pos="9720" w:leader="dot"/>
            </w:tabs>
            <w:rPr>
              <w:b w:val="false"/>
              <w:sz w:val="28"/>
              <w:szCs w:val="28"/>
            </w:rPr>
          </w:pPr>
          <w:hyperlink w:anchor="_Toc1323874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_Toc132387476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vanish w:val="false"/>
                <w:sz w:val="28"/>
                <w:szCs w:val="28"/>
              </w:rPr>
              <w:t>ГЛАВА I АНАЛИЗ ПРЕДМЕТНОЙ ОБЛАСТИ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879772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_Toc879772716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1.1. Описание предметной области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3369155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_Toc336915575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1.2. Технологический процесс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6218405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_Toc621840507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1.3. Определение веб-сайта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1386353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_Toc138635341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1.5. Требования к реализуемой системе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1064236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_Toc1064236134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1.7. Требования к надежности системы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1653384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_Toc1653384141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1.8. Требования к информационной и программной совместимости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9710"/>
              <w:tab w:val="right" w:pos="9720" w:leader="dot"/>
            </w:tabs>
            <w:rPr>
              <w:b w:val="false"/>
              <w:sz w:val="28"/>
              <w:szCs w:val="28"/>
            </w:rPr>
          </w:pPr>
          <w:hyperlink w:anchor="_Toc717706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_Toc717706774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vanish w:val="false"/>
                <w:sz w:val="28"/>
                <w:szCs w:val="28"/>
              </w:rPr>
              <w:t>Глава II РАЗРАБОТКА МОДЕЛЕЙ ПРОГРАММНОЙ СИСТЕМЫ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20221965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_Toc2022196540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2.1. Модель автоматизируемого процесса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2253244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_Toc225324471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2.2. Проектирование Базы Данных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17900626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_Toc1790062652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2.3. Локальные инфологические модели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1747697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_Toc1747697894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2.4. Даталогическая модель.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6143859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_Toc614385910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2.5. Даталогические модели системы БД.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jc w:val="both"/>
            <w:rPr>
              <w:b w:val="false"/>
              <w:bCs w:val="false"/>
            </w:rPr>
          </w:pPr>
          <w:hyperlink w:anchor="_Toc6878736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_Toc687873695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bCs w:val="false"/>
                <w:vanish w:val="false"/>
              </w:rPr>
              <w:t>2.6. Разработка алгоритмов работы системы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9710"/>
              <w:tab w:val="right" w:pos="9720" w:leader="dot"/>
            </w:tabs>
            <w:rPr>
              <w:b w:val="false"/>
              <w:sz w:val="28"/>
              <w:szCs w:val="28"/>
            </w:rPr>
          </w:pPr>
          <w:hyperlink w:anchor="_Toc465097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_Toc465097894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vanish w:val="false"/>
                <w:sz w:val="28"/>
                <w:szCs w:val="28"/>
              </w:rPr>
              <w:t>Разработка дизайна приложения с помощью сайта FIGMA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9710"/>
              <w:tab w:val="right" w:pos="9720" w:leader="dot"/>
            </w:tabs>
            <w:rPr>
              <w:b w:val="false"/>
              <w:sz w:val="28"/>
              <w:szCs w:val="28"/>
            </w:rPr>
          </w:pPr>
          <w:hyperlink w:anchor="_Toc14472296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_Toc1447229613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vanish w:val="false"/>
                <w:sz w:val="28"/>
                <w:szCs w:val="28"/>
              </w:rPr>
              <w:t>ЗАКЛЮЧЕНИЕ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9710"/>
              <w:tab w:val="right" w:pos="9720" w:leader="dot"/>
            </w:tabs>
            <w:rPr>
              <w:b w:val="false"/>
              <w:sz w:val="28"/>
              <w:szCs w:val="28"/>
            </w:rPr>
          </w:pPr>
          <w:hyperlink w:anchor="_Toc2708003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_Toc270800329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b w:val="false"/>
                <w:vanish w:val="false"/>
                <w:sz w:val="28"/>
                <w:szCs w:val="28"/>
              </w:rPr>
              <w:t>СПИСОК ЛИТЕРАТУРЫ</w:t>
              <w:tab/>
              <w:t>25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8"/>
              <w:sz w:val="28"/>
              <w:b w:val="false"/>
              <w:szCs w:val="28"/>
              <w:vanish w:val="false"/>
            </w:rPr>
            <w:fldChar w:fldCharType="end"/>
          </w:r>
        </w:p>
        <w:p>
          <w:pPr>
            <w:sectPr>
              <w:headerReference w:type="default" r:id="rId2"/>
              <w:headerReference w:type="first" r:id="rId3"/>
              <w:footerReference w:type="default" r:id="rId4"/>
              <w:footerReference w:type="first" r:id="rId5"/>
              <w:type w:val="nextPage"/>
              <w:pgSz w:w="11906" w:h="16838"/>
              <w:pgMar w:left="1701" w:right="851" w:gutter="0" w:header="709" w:top="1134" w:footer="709" w:bottom="1134"/>
              <w:pgNumType w:start="1" w:fmt="decimal"/>
              <w:formProt w:val="false"/>
              <w:titlePg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rPr/>
      </w:pPr>
      <w:bookmarkStart w:id="0" w:name="_Toc1898730665"/>
      <w:bookmarkStart w:id="1" w:name="_Toc167453358"/>
      <w:bookmarkStart w:id="2" w:name="_Toc231395590"/>
      <w:bookmarkStart w:id="3" w:name="_Toc231118766"/>
      <w:bookmarkStart w:id="4" w:name="_Toc167536123"/>
      <w:bookmarkStart w:id="5" w:name="_Toc1289979518"/>
      <w:r>
        <w:rPr/>
        <w:t>ВВЕДЕНИЕ</w:t>
      </w:r>
      <w:bookmarkEnd w:id="0"/>
      <w:bookmarkEnd w:id="1"/>
      <w:bookmarkEnd w:id="2"/>
      <w:bookmarkEnd w:id="3"/>
      <w:bookmarkEnd w:id="4"/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Мы живем в удивительное время, большую роль в котором играет повсеместное распространение интернета. Теперь, находясь дома, человек может работать, взаимодействовать и общаться с другими людьми, работать с  массивами информации. Благодаря тому, что доступ в сеть есть почти во всех (если не везде) странах и во многих городах у людей появляются новые возможности, которых не было раньше. И это позволяет уже иначе работать с информацией.</w:t>
      </w:r>
    </w:p>
    <w:p>
      <w:pPr>
        <w:pStyle w:val="Normal"/>
        <w:rPr/>
      </w:pPr>
      <w:r>
        <w:rPr/>
        <w:t xml:space="preserve">Актуальность: </w:t>
      </w:r>
    </w:p>
    <w:p>
      <w:pPr>
        <w:pStyle w:val="Normal"/>
        <w:rPr/>
      </w:pPr>
      <w:r>
        <w:rPr/>
        <w:t>Информационная система учёта и анализа успеваемости студентов играет ключевую роль в современном образовательном процессе. Она не только упрощает управление учебной информации, но и способствует повышению качества образования, обеспечивая доступ к актуальным данным и аналитическим инструментом для всех участников образовательного процесса. В современных условиях цифровизации образования такая система становиться неотъемлемой частью эффективного управления учебным процессом.</w:t>
      </w:r>
    </w:p>
    <w:p>
      <w:pPr>
        <w:pStyle w:val="Normal"/>
        <w:rPr/>
      </w:pPr>
      <w:r>
        <w:rPr/>
        <w:t>Проблема бумажной волокиты для анализа успеваемости студента:</w:t>
      </w:r>
    </w:p>
    <w:p>
      <w:pPr>
        <w:pStyle w:val="Normal"/>
        <w:rPr/>
      </w:pPr>
      <w:r>
        <w:rPr/>
        <w:t>Занимают место.</w:t>
      </w:r>
    </w:p>
    <w:p>
      <w:pPr>
        <w:pStyle w:val="Normal"/>
        <w:rPr/>
      </w:pPr>
      <w:r>
        <w:rPr/>
        <w:t>Требуют особых условий хранения.</w:t>
      </w:r>
    </w:p>
    <w:p>
      <w:pPr>
        <w:pStyle w:val="Normal"/>
        <w:rPr/>
      </w:pPr>
      <w:r>
        <w:rPr/>
        <w:t>Вредны для экологии</w:t>
      </w:r>
    </w:p>
    <w:p>
      <w:pPr>
        <w:pStyle w:val="Normal"/>
        <w:rPr/>
      </w:pPr>
      <w:r>
        <w:rPr/>
        <w:t>Электронные носители информации позволяют решить многие эти проблемы, поскольку они:</w:t>
      </w:r>
    </w:p>
    <w:p>
      <w:pPr>
        <w:pStyle w:val="Normal"/>
        <w:rPr/>
      </w:pPr>
      <w:r>
        <w:rPr/>
        <w:t>Занимают мало места.</w:t>
      </w:r>
    </w:p>
    <w:p>
      <w:pPr>
        <w:pStyle w:val="Normal"/>
        <w:rPr/>
      </w:pPr>
      <w:r>
        <w:rPr/>
        <w:t>Способны хранить большие объемы информации.</w:t>
      </w:r>
    </w:p>
    <w:p>
      <w:pPr>
        <w:pStyle w:val="Normal"/>
        <w:rPr/>
      </w:pPr>
      <w:r>
        <w:rPr/>
        <w:t>Позволяют с большой легкостью смотреть информацию, что позволяет решить проблему с непониманием или незнанием своей успеваемости.</w:t>
      </w:r>
    </w:p>
    <w:p>
      <w:pPr>
        <w:pStyle w:val="Normal"/>
        <w:rPr/>
      </w:pPr>
      <w:r>
        <w:rPr/>
        <w:t>Однако же наличие одних электронных ресурсов недостаточно для того, чтобы наладить эффективную работу в колледже. Для этого необходимо использовать современные носители информации вкупе с системой, которая позволит иметь доступ к информации, обрабатывать и при необходимости редактировать ее, а также выводить данные на печать.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 xml:space="preserve">Цели: </w:t>
      </w:r>
    </w:p>
    <w:p>
      <w:pPr>
        <w:pStyle w:val="Normal"/>
        <w:rPr/>
      </w:pPr>
      <w:r>
        <w:rPr/>
        <w:t>Повысить успеваемость учащихся за счет оперативности в получении достоверной информации родителей о посещаемости занятий и о предстоящих работах учеников.</w:t>
      </w:r>
    </w:p>
    <w:p>
      <w:pPr>
        <w:pStyle w:val="Normal"/>
        <w:rPr/>
      </w:pPr>
      <w:r>
        <w:rPr/>
        <w:t>Резко сократить бумажные потоки документооборота и перейти на электронный документооборот.</w:t>
      </w:r>
    </w:p>
    <w:p>
      <w:pPr>
        <w:pStyle w:val="Normal"/>
        <w:rPr/>
      </w:pPr>
      <w:r>
        <w:rPr/>
        <w:t>Освободить преподавательский состав от рутинного труда по составлению отчетов и обмену информацией.</w:t>
      </w:r>
    </w:p>
    <w:p>
      <w:pPr>
        <w:pStyle w:val="Normal"/>
        <w:rPr/>
      </w:pPr>
      <w:r>
        <w:rPr/>
        <w:t>Разработка данной системы будет сугубо теоретическая и разработанная полностью мной, и будет включать себя несколько областей, такие как: анализ области, реализация интерфейса.</w:t>
      </w:r>
    </w:p>
    <w:p>
      <w:pPr>
        <w:pStyle w:val="Normal"/>
        <w:rPr/>
      </w:pPr>
      <w:r>
        <w:rPr/>
        <w:t>Результатом работы будет являться готовый набросок системы, которую можно внедрить на сервер самой школы и пользоваться ею локально.</w:t>
      </w:r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ind w:hanging="0"/>
        <w:jc w:val="left"/>
        <w:rPr>
          <w:rFonts w:eastAsia="" w:cs="Times New Roman" w:eastAsiaTheme="majorEastAsia"/>
          <w:b/>
          <w:bCs/>
          <w:color w:themeColor="text1" w:val="000000"/>
          <w:szCs w:val="28"/>
        </w:rPr>
      </w:pPr>
      <w:r>
        <w:rPr>
          <w:rFonts w:eastAsia="" w:cs="Times New Roman" w:eastAsiaTheme="majorEastAsia"/>
          <w:b/>
          <w:bCs/>
          <w:color w:themeColor="text1" w:val="000000"/>
          <w:szCs w:val="28"/>
        </w:rPr>
      </w:r>
      <w:bookmarkStart w:id="6" w:name="_Toc167453360"/>
      <w:bookmarkStart w:id="7" w:name="_Toc231118767"/>
      <w:bookmarkStart w:id="8" w:name="_Toc231395591"/>
      <w:bookmarkStart w:id="9" w:name="_Toc777169641"/>
      <w:bookmarkStart w:id="10" w:name="_Toc167453360"/>
      <w:bookmarkStart w:id="11" w:name="_Toc231118767"/>
      <w:bookmarkStart w:id="12" w:name="_Toc231395591"/>
      <w:bookmarkStart w:id="13" w:name="_Toc777169641"/>
      <w:r>
        <w:br w:type="page"/>
      </w:r>
    </w:p>
    <w:p>
      <w:pPr>
        <w:pStyle w:val="Heading1"/>
        <w:spacing w:before="0" w:after="0"/>
        <w:rPr/>
      </w:pPr>
      <w:bookmarkStart w:id="14" w:name="_Toc167536124"/>
      <w:bookmarkStart w:id="15" w:name="_Toc132387476"/>
      <w:r>
        <w:rPr/>
        <w:t xml:space="preserve">ГЛАВА </w:t>
      </w:r>
      <w:r>
        <w:rPr>
          <w:lang w:val="en-US"/>
        </w:rPr>
        <w:t>I</w:t>
      </w:r>
      <w:r>
        <w:rPr/>
        <w:t xml:space="preserve"> АНАЛИЗ ПРЕДМЕТНОЙ ОБЛАСТИ</w:t>
      </w:r>
      <w:bookmarkEnd w:id="10"/>
      <w:bookmarkEnd w:id="11"/>
      <w:bookmarkEnd w:id="12"/>
      <w:bookmarkEnd w:id="13"/>
      <w:bookmarkEnd w:id="14"/>
      <w:bookmarkEnd w:id="15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Toc231118768"/>
      <w:bookmarkStart w:id="17" w:name="_Toc879772716"/>
      <w:bookmarkStart w:id="18" w:name="_Toc167536125"/>
      <w:bookmarkStart w:id="19" w:name="_Toc167453361"/>
      <w:bookmarkStart w:id="20" w:name="_Toc204164350"/>
      <w:bookmarkStart w:id="21" w:name="_Toc231395592"/>
      <w:r>
        <w:rPr/>
        <w:t>1.1. Описание предметной области</w:t>
      </w:r>
      <w:bookmarkEnd w:id="16"/>
      <w:bookmarkEnd w:id="17"/>
      <w:bookmarkEnd w:id="18"/>
      <w:bookmarkEnd w:id="19"/>
      <w:bookmarkEnd w:id="20"/>
      <w:bookmarkEnd w:id="21"/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  <w:t>Колледж - учебное заведение в системах образования Великобритании, стран Британского Содружества и США.</w:t>
      </w:r>
    </w:p>
    <w:p>
      <w:pPr>
        <w:pStyle w:val="Normal"/>
        <w:rPr/>
      </w:pPr>
      <w:r>
        <w:rPr/>
        <w:t>Различают три типа колледжей по уровню подготовки учащихся: соответствующие высшей школе, промежуточное положение и соответствующие старшим классам средней школы.</w:t>
      </w:r>
    </w:p>
    <w:p>
      <w:pPr>
        <w:pStyle w:val="Normal"/>
        <w:rPr/>
      </w:pPr>
      <w:r>
        <w:rPr/>
        <w:t>В России колледжи появились после распада СССР в начале 1990-х годов и являются образовательными учреждениями среднего профессионального образования.</w:t>
      </w:r>
    </w:p>
    <w:p>
      <w:pPr>
        <w:pStyle w:val="Normal"/>
        <w:rPr/>
      </w:pPr>
      <w:r>
        <w:rPr/>
        <w:t>Выпускники колледжей получают квалификацию техник, менеджер, юрист и другие профессии.</w:t>
      </w:r>
    </w:p>
    <w:p>
      <w:pPr>
        <w:pStyle w:val="Normal"/>
        <w:rPr/>
      </w:pPr>
      <w:r>
        <w:rPr/>
        <w:t>Диплом колледжа даёт право на поступление в вуз и может быть получен после среднего профессионального образования за 2-3 года.</w:t>
      </w:r>
    </w:p>
    <w:p>
      <w:pPr>
        <w:pStyle w:val="Normal"/>
        <w:rPr/>
      </w:pPr>
      <w:r>
        <w:rPr/>
        <w:t>Колледжи в России и некоторых других странах имеют статус студентов и выдают дипломы о среднем профессиональном образовании.</w:t>
      </w:r>
    </w:p>
    <w:p>
      <w:pPr>
        <w:pStyle w:val="Normal"/>
        <w:rPr/>
      </w:pPr>
      <w:r>
        <w:rPr/>
        <w:t>В разных странах существуют различные типы колледжей, включая техникумы, колледжи университетского типа и многофункциональные колледжи.</w:t>
      </w:r>
    </w:p>
    <w:p>
      <w:pPr>
        <w:pStyle w:val="Normal"/>
        <w:rPr>
          <w:rFonts w:cs="Times New Roman"/>
          <w:szCs w:val="28"/>
        </w:rPr>
      </w:pPr>
      <w:r>
        <w:rPr/>
        <w:t xml:space="preserve">Время в колледже разделяется на следующие этапы: внеурочная деятельность, перемена, урок. Урок и перемена, как правило, сменяют друг </w:t>
      </w:r>
      <w:r>
        <w:rPr>
          <w:rFonts w:cs="Times New Roman"/>
          <w:szCs w:val="28"/>
        </w:rPr>
        <w:t>друга несколько раз. Завершается же учебный день обычно внеурочной деятельностью.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Arial" w:cs="Times New Roman"/>
          <w:color w:val="333333"/>
          <w:szCs w:val="28"/>
        </w:rPr>
        <w:t>Пара – занятие в колледже, которое длится два академических часа с перерывом. По сути, это двойной урок. Академический час равен 45 минутам.</w:t>
      </w:r>
    </w:p>
    <w:p>
      <w:pPr>
        <w:pStyle w:val="Normal"/>
        <w:rPr/>
      </w:pPr>
      <w:r>
        <w:rPr/>
        <w:t>Во всех учебных заведениях существует такие понятия как отметка и оценка. Отметки в русских школах выставляются по пятибалльной системе (и имеют значение от 1 до 5). Отметки 1 и 2 являются неудовлетворительной оценкой. Отметка 3 является удовлетворительной, но недостаточно высокой. Отметка 4 – хорошая оценка, показывающая хорошие знания. Отметка 5 - является отличной оценкой, лучшей возможной.</w:t>
      </w:r>
    </w:p>
    <w:p>
      <w:pPr>
        <w:pStyle w:val="Normal"/>
        <w:rPr/>
      </w:pPr>
      <w:r>
        <w:rPr/>
        <w:t>Так же по мимо обычных отметок в журнале могут стоять и другие значения. Отсутствие, отсутствие по уважительной причине, точка, и «пустая метка» означающая что студент был на паре, но не заработал оценку.</w:t>
      </w:r>
    </w:p>
    <w:p>
      <w:pPr>
        <w:pStyle w:val="Normal"/>
        <w:jc w:val="center"/>
        <w:rPr/>
      </w:pPr>
      <w:r>
        <w:rPr/>
      </w:r>
    </w:p>
    <w:p>
      <w:pPr>
        <w:pStyle w:val="Heading2"/>
        <w:rPr/>
      </w:pPr>
      <w:bookmarkStart w:id="22" w:name="_Toc336915575"/>
      <w:bookmarkStart w:id="23" w:name="_Toc167536126"/>
      <w:bookmarkStart w:id="24" w:name="_Toc167453362"/>
      <w:bookmarkStart w:id="25" w:name="_Toc231395594"/>
      <w:bookmarkStart w:id="26" w:name="_Toc231118770"/>
      <w:bookmarkStart w:id="27" w:name="_Toc2020537252"/>
      <w:r>
        <w:rPr/>
        <w:t>1.2. Технологический процесс</w:t>
      </w:r>
      <w:bookmarkEnd w:id="22"/>
      <w:bookmarkEnd w:id="23"/>
      <w:bookmarkEnd w:id="24"/>
      <w:bookmarkEnd w:id="25"/>
      <w:bookmarkEnd w:id="26"/>
      <w:bookmarkEnd w:id="2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теории, для создания данной программы нам необходимо выполнить следующие действия:</w:t>
      </w:r>
    </w:p>
    <w:p>
      <w:pPr>
        <w:pStyle w:val="Normal"/>
        <w:rPr/>
      </w:pPr>
      <w:r>
        <w:rPr/>
        <w:t>Начинаем с изучения требований к электронному дневнику. Это включает в себя функциональные и нефункциональные требования, такие как возможности ведения расписания, хранения заметок, управления заданиями и т.д.</w:t>
      </w:r>
    </w:p>
    <w:p>
      <w:pPr>
        <w:pStyle w:val="Normal"/>
        <w:rPr/>
      </w:pPr>
      <w:r>
        <w:rPr/>
        <w:t>Определяем технологический стек для разработки. Это может включать в себя выбор языка программирования (например: Java, Python, JavaScript), фреймворков, базы данных и других инструментов.</w:t>
      </w:r>
    </w:p>
    <w:p>
      <w:pPr>
        <w:pStyle w:val="Normal"/>
        <w:rPr/>
      </w:pPr>
      <w:r>
        <w:rPr/>
        <w:t>Создаем серверную часть приложения, которая отвечает за обработку запросов пользователя, бизнес-логику и взаимодействие с базой данных. Это включает в себя создание API для взаимодействия с клиентской частью приложения.</w:t>
      </w:r>
    </w:p>
    <w:p>
      <w:pPr>
        <w:pStyle w:val="Normal"/>
        <w:rPr/>
      </w:pPr>
      <w:r>
        <w:rPr/>
        <w:t>Создаем клиентскую часть приложения, которая отображает информацию пользователю и позволяет взаимодействовать с приложением. Это включает в себя создание интерактивных элементов, форм, таблиц и т.д.</w:t>
      </w:r>
    </w:p>
    <w:p>
      <w:pPr>
        <w:pStyle w:val="Normal"/>
        <w:rPr/>
      </w:pPr>
      <w:r>
        <w:rPr/>
        <w:t>Проводим тестирование приложения, чтобы убедиться в его функциональной корректности, безопасности и производительности. Это включает в себя модульное тестирование кода, интеграционное тестирование компонентов и пользовательское тестирование интерфейса.</w:t>
      </w:r>
    </w:p>
    <w:p>
      <w:pPr>
        <w:pStyle w:val="Normal"/>
        <w:rPr/>
      </w:pPr>
      <w:r>
        <w:rPr/>
        <w:t>Развертываем приложение на сервере или облачной платформе, чтобы сделать его доступным для конечных пользователей. Это включает в себя настройку сервера, установку необходимых зависимостей и обеспечение безопасности приложения.</w:t>
      </w:r>
    </w:p>
    <w:p>
      <w:pPr>
        <w:pStyle w:val="Normal"/>
        <w:rPr/>
      </w:pPr>
      <w:r>
        <w:rPr/>
        <w:t>После развертывания приложения продолжаем поддерживать его работоспособность, исправлять ошибки и внедрять новые функции на основе обратной связи пользователей.</w:t>
      </w:r>
    </w:p>
    <w:p>
      <w:pPr>
        <w:pStyle w:val="Normal"/>
        <w:rPr>
          <w:rFonts w:cs="Times New Roman"/>
          <w:color w:themeColor="text1" w:val="000000"/>
        </w:rPr>
      </w:pPr>
      <w:r>
        <w:rPr/>
        <w:t>Но для данной курсовой мне надо разработать только дизайн внешнего вида приложения, схемы создания программы, инфологические модели АРМ и таблицы.</w:t>
      </w:r>
    </w:p>
    <w:p>
      <w:pPr>
        <w:pStyle w:val="Normal"/>
        <w:rPr>
          <w:rFonts w:cs="Times New Roman"/>
          <w:color w:themeColor="text1" w:val="000000"/>
        </w:rPr>
      </w:pPr>
      <w:r>
        <w:rPr/>
        <w:t>Для создания программы я выбрал язык программирования — Python</w:t>
      </w:r>
    </w:p>
    <w:p>
      <w:pPr>
        <w:pStyle w:val="Normal"/>
        <w:rPr>
          <w:rFonts w:cs="Times New Roman"/>
          <w:color w:themeColor="text1" w:val="000000"/>
        </w:rPr>
      </w:pPr>
      <w:r>
        <w:rPr/>
        <w:t>Выбор языка для дипломной работы — это важный шаг, который влияет на уровень сложности, разнообразие функционала и оптимизацию моего приложения для дипломной работы. Python стал одним из самых популярных языков программирования в последние годы</w:t>
      </w:r>
    </w:p>
    <w:p>
      <w:pPr>
        <w:pStyle w:val="Normal"/>
        <w:rPr>
          <w:rFonts w:cs="Times New Roman"/>
          <w:color w:themeColor="text1" w:val="000000"/>
        </w:rPr>
      </w:pPr>
      <w:r>
        <w:rPr/>
        <w:t xml:space="preserve">Причины повлиявшие на выбор языка для создания приложения </w:t>
      </w:r>
    </w:p>
    <w:p>
      <w:pPr>
        <w:pStyle w:val="Normal"/>
        <w:rPr>
          <w:rFonts w:cs="Times New Roman"/>
          <w:color w:themeColor="text1" w:val="000000"/>
        </w:rPr>
      </w:pPr>
      <w:r>
        <w:rPr/>
        <w:t xml:space="preserve">Простота и читаемость кода: Python известен своей лаконичностью и простатой синтекса. Это позволяет сосредоточится на решении задач, а не на изучении сложных конструкций языка. Читаемость кода так же облегчет поддержку и модификацию в будущем. </w:t>
      </w:r>
    </w:p>
    <w:p>
      <w:pPr>
        <w:pStyle w:val="Normal"/>
        <w:rPr>
          <w:rFonts w:cs="Times New Roman"/>
          <w:color w:themeColor="text1" w:val="000000"/>
        </w:rPr>
      </w:pPr>
      <w:r>
        <w:rPr/>
        <w:t>Широкий спектр библиотек: Python предлагает на выбор огромное количество библиотек  и фреймворков которые значительно облегчают и ускоряют написание программного кода</w:t>
      </w:r>
    </w:p>
    <w:p>
      <w:pPr>
        <w:pStyle w:val="Normal"/>
        <w:rPr>
          <w:rFonts w:cs="Times New Roman"/>
          <w:color w:themeColor="text1" w:val="000000"/>
        </w:rPr>
      </w:pPr>
      <w:r>
        <w:rPr/>
        <w:t>Кроссплатформенность:  Python работает на различных операционных системах, таких как Windows, macOS, Linux и т.д.</w:t>
      </w:r>
    </w:p>
    <w:p>
      <w:pPr>
        <w:pStyle w:val="Normal"/>
        <w:rPr>
          <w:rFonts w:cs="Times New Roman"/>
          <w:color w:themeColor="text1" w:val="000000"/>
        </w:rPr>
      </w:pPr>
      <w:r>
        <w:rPr/>
        <w:t>В целом, выбор  Python для дипломной работы может быть обоснован его простатой, широкими возможностями, поддержкой комьюнити и обширными возможностями, что делает его идеальным языком программирования для студентов.</w:t>
      </w:r>
    </w:p>
    <w:p>
      <w:pPr>
        <w:pStyle w:val="Normal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Heading2"/>
        <w:rPr/>
      </w:pPr>
      <w:bookmarkStart w:id="28" w:name="_Toc167536127"/>
      <w:bookmarkStart w:id="29" w:name="_Toc621840507"/>
      <w:bookmarkStart w:id="30" w:name="_Toc231118769"/>
      <w:bookmarkStart w:id="31" w:name="_Toc231395593"/>
      <w:bookmarkStart w:id="32" w:name="_Toc1485563126"/>
      <w:bookmarkStart w:id="33" w:name="_Toc167453364"/>
      <w:r>
        <w:rPr/>
        <w:t>1.3. Определение веб-сайта</w:t>
      </w:r>
      <w:bookmarkEnd w:id="28"/>
      <w:bookmarkEnd w:id="29"/>
      <w:bookmarkEnd w:id="30"/>
      <w:bookmarkEnd w:id="31"/>
      <w:bookmarkEnd w:id="32"/>
      <w:bookmarkEnd w:id="33"/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/>
        <w:t>«Сайт</w:t>
      </w:r>
      <w:r>
        <w:rPr>
          <w:rStyle w:val="Apple-converted-space"/>
          <w:color w:themeColor="text1" w:val="000000"/>
        </w:rPr>
        <w:t> </w:t>
      </w:r>
      <w:r>
        <w:rPr/>
        <w:t>— совокупность</w:t>
      </w:r>
      <w:r>
        <w:rPr>
          <w:rStyle w:val="Apple-converted-space"/>
          <w:color w:themeColor="text1" w:val="000000"/>
        </w:rPr>
        <w:t> </w:t>
      </w:r>
      <w:r>
        <w:rPr/>
        <w:t>электронных документов(файлов) частного лица или организации в</w:t>
      </w:r>
      <w:r>
        <w:rPr>
          <w:rStyle w:val="Apple-converted-space"/>
          <w:color w:themeColor="text1" w:val="000000"/>
        </w:rPr>
        <w:t> </w:t>
      </w:r>
      <w:r>
        <w:rPr/>
        <w:t>компьютерной сети, объединённых под одним</w:t>
      </w:r>
      <w:r>
        <w:rPr>
          <w:rStyle w:val="Apple-converted-space"/>
          <w:color w:themeColor="text1" w:val="000000"/>
        </w:rPr>
        <w:t> </w:t>
      </w:r>
      <w:r>
        <w:rPr/>
        <w:t>адресом</w:t>
      </w:r>
      <w:r>
        <w:rPr>
          <w:rStyle w:val="Apple-converted-space"/>
          <w:color w:themeColor="text1" w:val="000000"/>
        </w:rPr>
        <w:t> </w:t>
      </w:r>
      <w:r>
        <w:rPr/>
        <w:t>(доменным именем</w:t>
      </w:r>
      <w:r>
        <w:rPr>
          <w:rStyle w:val="Apple-converted-space"/>
          <w:color w:themeColor="text1" w:val="000000"/>
        </w:rPr>
        <w:t> </w:t>
      </w:r>
      <w:r>
        <w:rPr/>
        <w:t>или</w:t>
      </w:r>
      <w:r>
        <w:rPr>
          <w:rStyle w:val="Apple-converted-space"/>
          <w:color w:themeColor="text1" w:val="000000"/>
        </w:rPr>
        <w:t> </w:t>
      </w:r>
      <w:r>
        <w:rPr/>
        <w:t>IP-адресом).»</w:t>
      </w:r>
    </w:p>
    <w:p>
      <w:pPr>
        <w:pStyle w:val="Normal"/>
        <w:rPr>
          <w:color w:val="000000"/>
        </w:rPr>
      </w:pPr>
      <w:r>
        <w:rPr/>
        <w:t xml:space="preserve">Всемирная паутина состоит из всех существующих сайтов, которые паутина объединяет в единое целое. Таким образом, различные частицы информации со всех частей мира образует единую базу данных мирового масштаба. Для работы людей с сайтами был разработан специальный протокол под названием </w:t>
      </w:r>
      <w:r>
        <w:rPr>
          <w:lang w:val="en-US"/>
        </w:rPr>
        <w:t>HTTP</w:t>
      </w:r>
      <w:r>
        <w:rPr/>
        <w:t>.</w:t>
      </w:r>
    </w:p>
    <w:p>
      <w:pPr>
        <w:pStyle w:val="Normal"/>
        <w:rPr>
          <w:color w:val="000000"/>
        </w:rPr>
      </w:pPr>
      <w:r>
        <w:rPr/>
        <w:t>Страницы сайтов — это определенный массив текстовых файлов,</w:t>
      </w:r>
      <w:r>
        <w:rPr>
          <w:rStyle w:val="Apple-converted-space"/>
          <w:color w:themeColor="text1" w:val="000000"/>
        </w:rPr>
        <w:t> </w:t>
      </w:r>
      <w:r>
        <w:rPr/>
        <w:t>написанных с использованием языка разметки</w:t>
      </w:r>
      <w:r>
        <w:rPr>
          <w:rStyle w:val="Apple-converted-space"/>
          <w:color w:themeColor="text1" w:val="000000"/>
        </w:rPr>
        <w:t> (</w:t>
      </w:r>
      <w:r>
        <w:rPr/>
        <w:t>HTML). Такие файлы загружаются на компьютер пользователя с помощью браузера, и выводятся на какое-либо средство отображение пользователя: экран телефона, синтезатор речи, монитор.</w:t>
      </w:r>
    </w:p>
    <w:p>
      <w:pPr>
        <w:pStyle w:val="Normal"/>
        <w:rPr>
          <w:color w:val="000000"/>
        </w:rPr>
      </w:pPr>
      <w:r>
        <w:rPr/>
        <w:t xml:space="preserve">Сам язык разметки </w:t>
      </w:r>
      <w:r>
        <w:rPr>
          <w:lang w:val="en-US"/>
        </w:rPr>
        <w:t>HTML</w:t>
      </w:r>
      <w:r>
        <w:rPr/>
        <w:t xml:space="preserve"> являются весьма мощным (хотя и избыточным) инструментом для работы. Он позволяет создавать гиперссылки, различает функциональные элементы, разрешает вставлять картинки (а также аудио и видео элементы).</w:t>
      </w:r>
    </w:p>
    <w:p>
      <w:pPr>
        <w:pStyle w:val="Normal"/>
        <w:rPr>
          <w:color w:val="000000"/>
        </w:rPr>
      </w:pPr>
      <w:r>
        <w:rPr/>
        <w:t xml:space="preserve">Для того чтобы изменить дизайн страницы используется язык под названием </w:t>
      </w:r>
      <w:r>
        <w:rPr>
          <w:lang w:val="en-US"/>
        </w:rPr>
        <w:t>CSS</w:t>
      </w:r>
      <w:r>
        <w:rPr/>
        <w:t>. Он позволяет собрать воедино в одном (или нескольких) файле все элементы, отвечающие за форматирование (размер и тип шрифта), оформление (цвет фона, текста) и так далее.</w:t>
      </w:r>
    </w:p>
    <w:p>
      <w:pPr>
        <w:pStyle w:val="Normal"/>
        <w:rPr>
          <w:color w:val="000000"/>
          <w:szCs w:val="28"/>
        </w:rPr>
      </w:pPr>
      <w:r>
        <w:rPr>
          <w:color w:themeColor="text1" w:val="000000"/>
          <w:szCs w:val="28"/>
        </w:rPr>
        <w:t xml:space="preserve">Для придания странице динамичности используется различные языки программирования, наиболее популярными из которых являются </w:t>
      </w:r>
      <w:r>
        <w:rPr>
          <w:color w:themeColor="text1" w:val="000000"/>
          <w:szCs w:val="28"/>
          <w:lang w:val="en-US"/>
        </w:rPr>
        <w:t>JavaScript</w:t>
      </w:r>
      <w:r>
        <w:rPr>
          <w:color w:themeColor="text1" w:val="000000"/>
          <w:szCs w:val="28"/>
        </w:rPr>
        <w:t xml:space="preserve"> и </w:t>
      </w:r>
      <w:r>
        <w:rPr>
          <w:color w:themeColor="text1" w:val="000000"/>
          <w:szCs w:val="28"/>
          <w:lang w:val="en-US"/>
        </w:rPr>
        <w:t>PHP</w:t>
      </w:r>
      <w:r>
        <w:rPr>
          <w:color w:themeColor="text1" w:val="000000"/>
          <w:szCs w:val="28"/>
        </w:rPr>
        <w:t>.</w:t>
      </w:r>
    </w:p>
    <w:p>
      <w:pPr>
        <w:pStyle w:val="Normal"/>
        <w:rPr>
          <w:rFonts w:eastAsia="Times New Roman"/>
          <w:color w:val="000000"/>
          <w:shd w:fill="FFFFFF" w:val="clear"/>
        </w:rPr>
      </w:pPr>
      <w:r>
        <w:rPr>
          <w:rFonts w:eastAsia="Times New Roman"/>
          <w:color w:val="000000"/>
          <w:shd w:fill="FFFFFF" w:val="clear"/>
        </w:rPr>
        <w:t>По технологическим особенностям сайты бывают следующие:</w:t>
      </w:r>
    </w:p>
    <w:p>
      <w:pPr>
        <w:pStyle w:val="Normal"/>
        <w:rPr>
          <w:rStyle w:val="Style14"/>
          <w:rFonts w:eastAsia="Times New Roman" w:cs="Times New Roman"/>
        </w:rPr>
      </w:pPr>
      <w:r>
        <w:rPr>
          <w:rFonts w:eastAsia="Times New Roman"/>
          <w:color w:val="000000"/>
          <w:shd w:fill="FFFFFF" w:val="clear"/>
        </w:rPr>
        <w:t xml:space="preserve">Сайты, созданные с применением </w:t>
      </w:r>
      <w:r>
        <w:rPr>
          <w:rFonts w:eastAsia="Times New Roman"/>
          <w:shd w:fill="FFFFFF" w:val="clear"/>
        </w:rPr>
        <w:t>Flash</w:t>
      </w:r>
      <w:r>
        <w:rPr>
          <w:rFonts w:eastAsia="Times New Roman"/>
          <w:color w:val="000000"/>
          <w:shd w:fill="FFFFFF" w:val="clear"/>
        </w:rPr>
        <w:t>-технологий, при которой сайт находится на одной странице, предназначенной исключительно для загрузки Flash-</w:t>
      </w:r>
      <w:r>
        <w:rPr>
          <w:rFonts w:eastAsia="Times New Roman"/>
          <w:shd w:fill="FFFFFF" w:val="clear"/>
        </w:rPr>
        <w:t>файла</w:t>
      </w:r>
      <w:r>
        <w:rPr>
          <w:rFonts w:eastAsia="Times New Roman"/>
          <w:color w:val="000000"/>
          <w:shd w:fill="FFFFFF" w:val="clear"/>
        </w:rPr>
        <w:t>.</w:t>
      </w:r>
    </w:p>
    <w:p>
      <w:pPr>
        <w:pStyle w:val="Normal"/>
        <w:rPr>
          <w:rFonts w:eastAsia="Times New Roman"/>
        </w:rPr>
      </w:pPr>
      <w:r>
        <w:rPr>
          <w:rFonts w:eastAsia="Times New Roman"/>
          <w:shd w:fill="FFFFFF" w:val="clear"/>
        </w:rPr>
        <w:t>Статические</w:t>
      </w:r>
      <w:r>
        <w:rPr>
          <w:rFonts w:eastAsia="Times New Roman"/>
          <w:color w:val="000000"/>
          <w:shd w:fill="FFFFFF" w:val="clear"/>
        </w:rPr>
        <w:t xml:space="preserve"> — состоящие из статичных html (htm, dhtml) страниц, составляющих единое целое. </w:t>
      </w:r>
    </w:p>
    <w:p>
      <w:pPr>
        <w:pStyle w:val="Normal"/>
        <w:rPr>
          <w:rFonts w:eastAsia="Times New Roman"/>
          <w:color w:val="000000"/>
          <w:shd w:fill="FFFFFF" w:val="clear"/>
        </w:rPr>
      </w:pPr>
      <w:r>
        <w:rPr>
          <w:rFonts w:eastAsia="Times New Roman"/>
          <w:shd w:fill="FFFFFF" w:val="clear"/>
        </w:rPr>
        <w:t>Динамические</w:t>
      </w:r>
      <w:r>
        <w:rPr>
          <w:rFonts w:eastAsia="Times New Roman"/>
          <w:color w:val="000000"/>
          <w:shd w:fill="FFFFFF" w:val="clear"/>
        </w:rPr>
        <w:t> — собраны из динамичных html (htm, dhtml), скриптов, информации, страниц-шаблонов, и так далее в качестве отдельных файлов. Содержимое страницы создается по запросу определенными скриптами.</w:t>
      </w:r>
      <w:bookmarkStart w:id="34" w:name="_Toc231118772"/>
      <w:bookmarkStart w:id="35" w:name="_Toc231395596"/>
    </w:p>
    <w:p>
      <w:pPr>
        <w:pStyle w:val="Normal"/>
        <w:rPr/>
      </w:pPr>
      <w:r>
        <w:rPr/>
      </w:r>
    </w:p>
    <w:p>
      <w:pPr>
        <w:pStyle w:val="Heading2"/>
        <w:ind w:firstLine="283" w:left="284"/>
        <w:rPr/>
      </w:pPr>
      <w:bookmarkStart w:id="36" w:name="_Toc138635341"/>
      <w:bookmarkStart w:id="37" w:name="_Toc167536128"/>
      <w:bookmarkStart w:id="38" w:name="_Toc167453365"/>
      <w:bookmarkStart w:id="39" w:name="_Toc231395598"/>
      <w:bookmarkStart w:id="40" w:name="_Toc231118774"/>
      <w:bookmarkStart w:id="41" w:name="_Toc1269427916"/>
      <w:bookmarkEnd w:id="34"/>
      <w:bookmarkEnd w:id="35"/>
      <w:r>
        <w:rPr/>
        <w:t>1.5. Требования к реализуемой системе</w:t>
      </w:r>
      <w:bookmarkStart w:id="42" w:name="_Toc2109463787"/>
      <w:bookmarkStart w:id="43" w:name="_Toc231395599"/>
      <w:bookmarkStart w:id="44" w:name="_Toc23111877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основе рассмотренных параметров у систем видно, что есть большая необходимость в системе, которая будет обеспечивать следующие возможности, устраняя недостатки существующих систем:</w:t>
      </w:r>
    </w:p>
    <w:p>
      <w:pPr>
        <w:pStyle w:val="Normal"/>
        <w:rPr/>
      </w:pPr>
      <w:r>
        <w:rPr/>
        <w:t>Возможность развернуть систему в качестве сайта и иметь доступ через сеть интернет.</w:t>
      </w:r>
    </w:p>
    <w:p>
      <w:pPr>
        <w:pStyle w:val="Normal"/>
        <w:rPr/>
      </w:pPr>
      <w:r>
        <w:rPr/>
        <w:t xml:space="preserve">Работа на основных операционных системах: </w:t>
      </w:r>
      <w:r>
        <w:rPr>
          <w:lang w:val="en-US"/>
        </w:rPr>
        <w:t>Windows</w:t>
      </w:r>
      <w:r>
        <w:rPr/>
        <w:t xml:space="preserve">, </w:t>
      </w:r>
      <w:r>
        <w:rPr>
          <w:lang w:val="en-US"/>
        </w:rPr>
        <w:t>Linux</w:t>
      </w:r>
      <w:r>
        <w:rPr/>
        <w:t xml:space="preserve">, </w:t>
      </w:r>
      <w:r>
        <w:rPr>
          <w:lang w:val="en-US"/>
        </w:rPr>
        <w:t>Mac</w:t>
      </w:r>
      <w:r>
        <w:rPr/>
        <w:t xml:space="preserve"> </w:t>
      </w:r>
      <w:r>
        <w:rPr>
          <w:lang w:val="en-US"/>
        </w:rPr>
        <w:t>OS</w:t>
      </w:r>
      <w:r>
        <w:rPr/>
        <w:t xml:space="preserve"> </w:t>
      </w:r>
      <w:r>
        <w:rPr>
          <w:lang w:val="en-US"/>
        </w:rPr>
        <w:t>X</w:t>
      </w:r>
      <w:r>
        <w:rPr/>
        <w:t>.</w:t>
      </w:r>
    </w:p>
    <w:p>
      <w:pPr>
        <w:pStyle w:val="Normal"/>
        <w:rPr/>
      </w:pPr>
      <w:r>
        <w:rPr/>
        <w:t>Возможность развернуть систему локально и иметь доступ с ограниченного числа компьютеров.</w:t>
      </w:r>
    </w:p>
    <w:p>
      <w:pPr>
        <w:pStyle w:val="Normal"/>
        <w:rPr/>
      </w:pPr>
      <w:r>
        <w:rPr/>
        <w:t>Возможность выставления оценок с учетом значимости проводимого мероприятия.</w:t>
      </w:r>
    </w:p>
    <w:p>
      <w:pPr>
        <w:pStyle w:val="Normal"/>
        <w:rPr/>
      </w:pPr>
      <w:r>
        <w:rPr/>
        <w:t>Расчет уровня обученности и качества образования.</w:t>
      </w:r>
    </w:p>
    <w:p>
      <w:pPr>
        <w:pStyle w:val="Normal"/>
        <w:rPr/>
      </w:pPr>
      <w:r>
        <w:rPr/>
        <w:t>Создание резервной копии.</w:t>
      </w:r>
    </w:p>
    <w:p>
      <w:pPr>
        <w:pStyle w:val="Normal"/>
        <w:rPr/>
      </w:pPr>
      <w:r>
        <w:rPr/>
        <w:t>Очевидно, что изначально система должна обеспечивать базовые возможности, разные для различных АРМ.</w:t>
      </w:r>
    </w:p>
    <w:p>
      <w:pPr>
        <w:pStyle w:val="Normal"/>
        <w:rPr/>
      </w:pPr>
      <w:r>
        <w:rPr/>
        <w:t>Базовые функции самой системы:</w:t>
      </w:r>
    </w:p>
    <w:p>
      <w:pPr>
        <w:pStyle w:val="Normal"/>
        <w:rPr/>
      </w:pPr>
      <w:r>
        <w:rPr/>
        <w:t>Поддержка и разграничение прав доступа для учетных записей различного типа, таких как: администратор, классный руководитель, учитель, ученик, родитель.</w:t>
      </w:r>
    </w:p>
    <w:p>
      <w:pPr>
        <w:pStyle w:val="Normal"/>
        <w:ind w:hanging="0" w:left="720"/>
        <w:rPr/>
      </w:pPr>
      <w:r>
        <w:rPr/>
        <w:t>Функции АРМ Классного руководителя:</w:t>
      </w:r>
    </w:p>
    <w:p>
      <w:pPr>
        <w:pStyle w:val="ListParagraph"/>
        <w:numPr>
          <w:ilvl w:val="0"/>
          <w:numId w:val="2"/>
        </w:numPr>
        <w:rPr/>
      </w:pPr>
      <w:r>
        <w:rPr/>
        <w:t>Просмотр журнала своей группы.</w:t>
      </w:r>
    </w:p>
    <w:p>
      <w:pPr>
        <w:pStyle w:val="ListParagraph"/>
        <w:numPr>
          <w:ilvl w:val="0"/>
          <w:numId w:val="2"/>
        </w:numPr>
        <w:rPr/>
      </w:pPr>
      <w:r>
        <w:rPr/>
        <w:t>Просмотр расписания своей группы.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/>
        <w:t>Заполнение журнала по своему предмету (включает в себя отметки, посещаемость, темы уроков).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/>
        <w:t>Назначение предстоящих работ (домашние, контрольные, лабораторные).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/>
        <w:t>Просмотр статистики по ученикам (посещаемость, средний балл, степень обученности, качество знаний).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Исключение/добавление нового студента.</w:t>
      </w:r>
    </w:p>
    <w:p>
      <w:pPr>
        <w:pStyle w:val="Normal"/>
        <w:rPr/>
      </w:pPr>
      <w:r>
        <w:rPr/>
        <w:t>Функции АРМ Учителя:</w:t>
      </w:r>
    </w:p>
    <w:p>
      <w:pPr>
        <w:pStyle w:val="ListParagraph"/>
        <w:numPr>
          <w:ilvl w:val="0"/>
          <w:numId w:val="6"/>
        </w:numPr>
        <w:rPr/>
      </w:pPr>
      <w:r>
        <w:rPr/>
        <w:t>Заполнение журнала по своему предмету (включает в себя отметки, посещаемость, темы уроков).</w:t>
      </w:r>
    </w:p>
    <w:p>
      <w:pPr>
        <w:pStyle w:val="ListParagraph"/>
        <w:numPr>
          <w:ilvl w:val="0"/>
          <w:numId w:val="6"/>
        </w:numPr>
        <w:rPr/>
      </w:pPr>
      <w:r>
        <w:rPr/>
        <w:t>Назначение предстоящих работ (домашние, контрольные, лабораторные).</w:t>
      </w:r>
    </w:p>
    <w:p>
      <w:pPr>
        <w:pStyle w:val="ListParagraph"/>
        <w:numPr>
          <w:ilvl w:val="0"/>
          <w:numId w:val="6"/>
        </w:numPr>
        <w:rPr/>
      </w:pPr>
      <w:r>
        <w:rPr/>
        <w:t>Просмотр статистики по ученикам (посещаемость, средний балл, степень обученности, качество знаний).</w:t>
      </w:r>
    </w:p>
    <w:p>
      <w:pPr>
        <w:pStyle w:val="ListParagraph"/>
        <w:ind w:hanging="0" w:left="1429"/>
        <w:rPr/>
      </w:pPr>
      <w:r>
        <w:rPr/>
        <w:t>Функции АРМ Ученика:</w:t>
      </w:r>
    </w:p>
    <w:p>
      <w:pPr>
        <w:pStyle w:val="ListParagraph"/>
        <w:numPr>
          <w:ilvl w:val="0"/>
          <w:numId w:val="3"/>
        </w:numPr>
        <w:rPr/>
      </w:pPr>
      <w:r>
        <w:rPr/>
        <w:t>Просмотр расписания своей группы.</w:t>
      </w:r>
    </w:p>
    <w:p>
      <w:pPr>
        <w:pStyle w:val="ListParagraph"/>
        <w:numPr>
          <w:ilvl w:val="0"/>
          <w:numId w:val="3"/>
        </w:numPr>
        <w:rPr/>
      </w:pPr>
      <w:r>
        <w:rPr/>
        <w:t>Просмотр успеваемости по предметам (посещаемость, ср. балл).</w:t>
      </w:r>
    </w:p>
    <w:p>
      <w:pPr>
        <w:pStyle w:val="ListParagraph"/>
        <w:ind w:hanging="0" w:left="1429"/>
        <w:rPr/>
      </w:pPr>
      <w:r>
        <w:rPr/>
        <w:t>Функции АРМ Родителя:</w:t>
      </w:r>
    </w:p>
    <w:p>
      <w:pPr>
        <w:pStyle w:val="ListParagraph"/>
        <w:numPr>
          <w:ilvl w:val="0"/>
          <w:numId w:val="3"/>
        </w:numPr>
        <w:rPr/>
      </w:pPr>
      <w:r>
        <w:rPr/>
        <w:t>Просмотр расписания своих детей.</w:t>
      </w:r>
    </w:p>
    <w:p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Просмотр успеваемости и посещения своих детей</w:t>
      </w:r>
    </w:p>
    <w:p>
      <w:pPr>
        <w:pStyle w:val="Normal"/>
        <w:ind w:firstLine="709" w:left="709"/>
        <w:rPr/>
      </w:pPr>
      <w:r>
        <w:rPr/>
        <w:t>Функции АРМ Администратора:</w:t>
      </w:r>
    </w:p>
    <w:p>
      <w:pPr>
        <w:pStyle w:val="ListParagraph"/>
        <w:numPr>
          <w:ilvl w:val="0"/>
          <w:numId w:val="3"/>
        </w:numPr>
        <w:rPr/>
      </w:pPr>
      <w:r>
        <w:rPr/>
        <w:t>Создание резервной копии базы данных.</w:t>
      </w:r>
    </w:p>
    <w:p>
      <w:pPr>
        <w:pStyle w:val="ListParagraph"/>
        <w:numPr>
          <w:ilvl w:val="0"/>
          <w:numId w:val="3"/>
        </w:numPr>
        <w:rPr/>
      </w:pPr>
      <w:r>
        <w:rPr/>
        <w:t>Восстановление базы данных из резервной копии.</w:t>
      </w:r>
    </w:p>
    <w:p>
      <w:pPr>
        <w:pStyle w:val="ListParagraph"/>
        <w:numPr>
          <w:ilvl w:val="0"/>
          <w:numId w:val="3"/>
        </w:numPr>
        <w:rPr/>
      </w:pPr>
      <w:r>
        <w:rPr/>
        <w:t>Создание учетных записей завуча и учителя.</w:t>
      </w:r>
    </w:p>
    <w:p>
      <w:pPr>
        <w:pStyle w:val="ListParagraph"/>
        <w:numPr>
          <w:ilvl w:val="0"/>
          <w:numId w:val="3"/>
        </w:numPr>
        <w:rPr/>
      </w:pPr>
      <w:r>
        <w:rPr/>
        <w:t>Редактирования логинов и паролей всех учетных записей системы.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45" w:name="_Toc231118776"/>
      <w:bookmarkStart w:id="46" w:name="_Toc1064236134"/>
      <w:bookmarkStart w:id="47" w:name="_Toc167536129"/>
      <w:bookmarkStart w:id="48" w:name="_Toc1483813203"/>
      <w:bookmarkStart w:id="49" w:name="_Toc167453367"/>
      <w:bookmarkStart w:id="50" w:name="_Toc231395600"/>
      <w:r>
        <w:rPr/>
        <w:t>1.7. Требования к надежности системы</w:t>
      </w:r>
      <w:bookmarkEnd w:id="45"/>
      <w:bookmarkEnd w:id="46"/>
      <w:bookmarkEnd w:id="47"/>
      <w:bookmarkEnd w:id="48"/>
      <w:bookmarkEnd w:id="49"/>
      <w:bookmarkEnd w:id="50"/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  <w:t>Система должна обладать надежностью, для обеспечения круглосуточной работы пользователей и обеспечивать оперативное восстановление работоспособности при сбоях.</w:t>
      </w:r>
    </w:p>
    <w:p>
      <w:pPr>
        <w:pStyle w:val="Normal"/>
        <w:rPr>
          <w:lang w:eastAsia="x-none"/>
        </w:rPr>
      </w:pPr>
      <w:r>
        <w:rPr/>
        <w:t>Система должна обеспечивать отсутствие отказов в работе программного обеспечения, развернутого в составе системы, приводящих к длительной остановке процесса эксплуатации программных средств.</w:t>
      </w:r>
    </w:p>
    <w:p>
      <w:pPr>
        <w:pStyle w:val="Normal"/>
        <w:rPr>
          <w:lang w:eastAsia="x-none"/>
        </w:rPr>
      </w:pPr>
      <w:r>
        <w:rPr>
          <w:lang w:eastAsia="x-none"/>
        </w:rPr>
        <w:t>На курсе мы изучили несколько языков программирования, такие как:</w:t>
      </w:r>
    </w:p>
    <w:p>
      <w:pPr>
        <w:pStyle w:val="Normal"/>
        <w:rPr>
          <w:lang w:eastAsia="x-none"/>
        </w:rPr>
      </w:pPr>
      <w:r>
        <w:rPr/>
        <w:t>Java — строго типизированный объектно-ориентированный язык программирования общего назначения, разработанный компанией Sun Microsystems (в последующем приобретённой компанией Oracle). Разработка ведётся сообществом, организованным через Java Community Process; язык и основные реализующие его технологии распределяются по лицензии GPL. Приложения Java обычно транслируются в социальный байт-код, поэтому они могут работать на любой компьютерной архитектуре, для которой существует реализация виртуальной Java-машины. Дата официального выпуска — 23 мая 1995 года. Java занимает высокие места в рейтингах популярности языков программирования (2-е место в рейтингах IEEE Spectrum (2020) и TIOBE (2021).</w:t>
      </w:r>
    </w:p>
    <w:p>
      <w:pPr>
        <w:pStyle w:val="Normal"/>
        <w:rPr>
          <w:lang w:eastAsia="x-none"/>
        </w:rPr>
      </w:pPr>
      <w:r>
        <w:rPr/>
        <w:t>JavaScript  — 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Python — восокоуровневый язык программирования общего назначения с динамической строгой типизацией и автоматической управлению памятью, ориентированный на повышение производительности разработчика, читаемости кода и его качества, а так же на обеспечение переносимости написанных на нём программ.</w:t>
      </w:r>
    </w:p>
    <w:p>
      <w:pPr>
        <w:pStyle w:val="BodyText"/>
        <w:rPr/>
      </w:pPr>
      <w:r>
        <w:rPr>
          <w:rStyle w:val="Strong"/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x-none"/>
        </w:rPr>
        <w:t>PHP (Hypertext PreProcessor, «препроцессор гипертекста») — это скриптовый язык программирования</w:t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x-none"/>
        </w:rPr>
        <w:t>. Имеет открытый исходный код.</w:t>
      </w:r>
    </w:p>
    <w:p>
      <w:pPr>
        <w:pStyle w:val="BodyText"/>
        <w:widowControl/>
        <w:spacing w:before="0" w:after="120"/>
        <w:ind w:firstLine="709" w:left="0" w:right="0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Изначально создавался для разработки веб-приложений, но в процессе обновлений стал языком общего назначения.</w:t>
      </w:r>
    </w:p>
    <w:p>
      <w:pPr>
        <w:pStyle w:val="BodyText"/>
        <w:widowControl/>
        <w:spacing w:before="0" w:after="120"/>
        <w:ind w:firstLine="709" w:left="0" w:right="0"/>
        <w:rPr/>
      </w:pPr>
      <w:r>
        <w:rPr>
          <w:rStyle w:val="Strong"/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Основное предназначение PHP </w:t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— создание динамических веб-страниц и веб-приложений. Этот язык позволяет встраивать свой код в HTML, взаимодействовать с базами данных, обрабатывать формы и создавать сессии.</w:t>
      </w:r>
    </w:p>
    <w:p>
      <w:pPr>
        <w:pStyle w:val="BodyText"/>
        <w:widowControl/>
        <w:spacing w:before="0" w:after="120"/>
        <w:ind w:firstLine="709" w:left="0" w:right="0"/>
        <w:rPr/>
      </w:pPr>
      <w:r>
        <w:rPr>
          <w:rStyle w:val="Strong"/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Основная область применения </w:t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— разработка скриптов, которые работают на стороне сервера. Также можно создавать скрипты командной строки и GUI-приложения (приложения с графическим интерфейсом пользователя).</w:t>
      </w:r>
    </w:p>
    <w:p>
      <w:pPr>
        <w:pStyle w:val="BodyText"/>
        <w:widowControl/>
        <w:spacing w:before="0" w:after="120"/>
        <w:ind w:hanging="0" w:left="0" w:right="0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PHP используется в проектах разных масштабов: от браузерной игры и социальной сети до крупных веб-приложений в интернете, таких как Facebook, Википедия, Yahoo!, Baidu.</w:t>
      </w:r>
    </w:p>
    <w:p>
      <w:pPr>
        <w:pStyle w:val="Normal"/>
        <w:rPr>
          <w:lang w:eastAsia="x-none"/>
        </w:rPr>
      </w:pPr>
      <w:r>
        <w:rPr/>
        <w:t>Надежное функционирование программного комплекса должно быть обеспечено выполнением следующих мероприятий:</w:t>
      </w:r>
    </w:p>
    <w:p>
      <w:pPr>
        <w:pStyle w:val="ListParagraph"/>
        <w:numPr>
          <w:ilvl w:val="0"/>
          <w:numId w:val="4"/>
        </w:numPr>
        <w:rPr/>
      </w:pPr>
      <w:r>
        <w:rPr/>
        <w:t>Организация бесперебойного электропитания технических средств.</w:t>
      </w:r>
    </w:p>
    <w:p>
      <w:pPr>
        <w:pStyle w:val="ListParagraph"/>
        <w:numPr>
          <w:ilvl w:val="0"/>
          <w:numId w:val="4"/>
        </w:numPr>
        <w:rPr/>
      </w:pPr>
      <w:r>
        <w:rPr/>
        <w:t>Использование лицензионного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rPr/>
        <w:t>Контроль над целостностью данных на уровне СУБД.</w:t>
      </w:r>
    </w:p>
    <w:p>
      <w:pPr>
        <w:pStyle w:val="ListParagraph"/>
        <w:numPr>
          <w:ilvl w:val="0"/>
          <w:numId w:val="4"/>
        </w:numPr>
        <w:rPr/>
      </w:pPr>
      <w:r>
        <w:rPr/>
        <w:t>Сохранение целостности данных при нештатном завершении программы.</w:t>
      </w:r>
    </w:p>
    <w:p>
      <w:pPr>
        <w:pStyle w:val="ListParagraph"/>
        <w:numPr>
          <w:ilvl w:val="0"/>
          <w:numId w:val="4"/>
        </w:numPr>
        <w:rPr/>
      </w:pPr>
      <w:r>
        <w:rPr/>
        <w:t>Сохранение работоспособности программного обеспечения при некорректных действиях пользователя.</w:t>
      </w:r>
    </w:p>
    <w:p>
      <w:pPr>
        <w:pStyle w:val="ListParagraph"/>
        <w:numPr>
          <w:ilvl w:val="0"/>
          <w:numId w:val="4"/>
        </w:numPr>
        <w:rPr/>
      </w:pPr>
      <w:r>
        <w:rPr/>
        <w:t>Регулярное резервное копирование базы данных.</w:t>
      </w:r>
    </w:p>
    <w:p>
      <w:pPr>
        <w:pStyle w:val="ListParagraph"/>
        <w:numPr>
          <w:ilvl w:val="0"/>
          <w:numId w:val="4"/>
        </w:numPr>
        <w:rPr/>
      </w:pPr>
      <w:r>
        <w:rPr/>
        <w:t>Разграничение прав доступа пользователей системы.</w:t>
      </w:r>
      <w:r>
        <w:br w:type="page"/>
      </w:r>
    </w:p>
    <w:p>
      <w:pPr>
        <w:pStyle w:val="Heading2"/>
        <w:spacing w:before="0" w:after="0"/>
        <w:rPr/>
      </w:pPr>
      <w:bookmarkStart w:id="51" w:name="_Toc167536130"/>
      <w:bookmarkStart w:id="52" w:name="_Toc1653384141"/>
      <w:bookmarkStart w:id="53" w:name="_Toc167453368"/>
      <w:bookmarkStart w:id="54" w:name="_Toc847740054"/>
      <w:bookmarkStart w:id="55" w:name="_Toc231395603"/>
      <w:bookmarkStart w:id="56" w:name="_Toc231118779"/>
      <w:r>
        <w:rPr/>
        <w:t>1.8. Требования к информационной и программной совместимости</w:t>
      </w:r>
      <w:bookmarkEnd w:id="51"/>
      <w:bookmarkEnd w:id="52"/>
      <w:bookmarkEnd w:id="53"/>
      <w:bookmarkEnd w:id="54"/>
      <w:bookmarkEnd w:id="55"/>
      <w:bookmarkEnd w:id="56"/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  <w:t>Для успешной реализации проекта по созданию электронного дневника необходимо учитывать как информационные, так и программные аспекты совместимости.</w:t>
      </w:r>
    </w:p>
    <w:p>
      <w:pPr>
        <w:pStyle w:val="Normal"/>
        <w:rPr/>
      </w:pPr>
      <w:r>
        <w:rPr/>
        <w:t>В плане информационной совместимости требуется обеспечить возможность эффективного обмена данными между различными компонентами системы, а также совместимость с различными устройствами и операционными системами. Это включает в себя поддержку различных форматов данных для экспорта и импорта, чтобы пользователи могли легко обмениваться своими записями с другими приложениями или устройствами. Также необходимо учитывать возможность работы приложения на различных платформах, таких как компьютеры, планшеты и мобильные устройства, поддерживая при этом основные операционные системы, такие как Windows, macOS, iOS и Android.</w:t>
      </w:r>
    </w:p>
    <w:p>
      <w:pPr>
        <w:pStyle w:val="Normal"/>
        <w:rPr/>
      </w:pPr>
      <w:r>
        <w:rPr/>
        <w:t>С точки зрения программной совместимости необходимо убедиться, что различные компоненты приложения взаимодействуют между собой без проблем. Это включает в себя использование совместимых версий языков программирования, фреймворков и библиотек, чтобы избежать конфликтов и ошибок при сборке и запуске приложения. Также важно обеспечить совместимость с современными браузерами и другими клиентскими программными средствами, чтобы пользователи могли без проблем использовать приложение на различных устройствах и в различных браузерах.</w:t>
      </w:r>
    </w:p>
    <w:p>
      <w:pPr>
        <w:pStyle w:val="Normal"/>
        <w:rPr/>
      </w:pPr>
      <w:r>
        <w:rPr/>
        <w:t>В целом, обеспечение информационной и программной совместимости является важным аспектом проектирования и разработки электронного дневника, поскольку это позволяет создать удобное и доступное приложение для широкого круга пользователей, работающих на различных устройствах и платформах.</w:t>
      </w:r>
    </w:p>
    <w:p>
      <w:pPr>
        <w:pStyle w:val="Heading1"/>
        <w:spacing w:before="0" w:after="0"/>
        <w:rPr/>
      </w:pPr>
      <w:bookmarkStart w:id="57" w:name="_Toc300514476"/>
      <w:bookmarkStart w:id="58" w:name="_Toc167536131"/>
      <w:bookmarkStart w:id="59" w:name="_Toc717706774"/>
      <w:bookmarkStart w:id="60" w:name="_Toc231118780"/>
      <w:bookmarkStart w:id="61" w:name="_Toc231395604"/>
      <w:bookmarkStart w:id="62" w:name="_Toc167453369"/>
      <w:r>
        <w:rPr/>
        <w:t xml:space="preserve">Глава </w:t>
      </w:r>
      <w:r>
        <w:rPr>
          <w:lang w:val="en-US"/>
        </w:rPr>
        <w:t>II</w:t>
      </w:r>
      <w:r>
        <w:rPr/>
        <w:t xml:space="preserve"> РАЗРАБОТКА МОДЕЛЕЙ ПРОГРАММНОЙ СИСТЕМЫ</w:t>
      </w:r>
      <w:bookmarkEnd w:id="57"/>
      <w:bookmarkEnd w:id="58"/>
      <w:bookmarkEnd w:id="59"/>
      <w:bookmarkEnd w:id="60"/>
      <w:bookmarkEnd w:id="61"/>
      <w:bookmarkEnd w:id="62"/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63" w:name="_Toc167453370"/>
      <w:bookmarkStart w:id="64" w:name="_Toc231395605"/>
      <w:bookmarkStart w:id="65" w:name="_Toc2016718284"/>
      <w:bookmarkStart w:id="66" w:name="_Toc2022196540"/>
      <w:bookmarkStart w:id="67" w:name="_Toc231118781"/>
      <w:bookmarkStart w:id="68" w:name="_Toc167536132"/>
      <w:r>
        <w:rPr/>
        <w:t>2.1. Модель автоматизируемого процесса</w:t>
      </w:r>
      <w:bookmarkEnd w:id="63"/>
      <w:bookmarkEnd w:id="64"/>
      <w:bookmarkEnd w:id="65"/>
      <w:bookmarkEnd w:id="66"/>
      <w:bookmarkEnd w:id="67"/>
      <w:bookmarkEnd w:id="68"/>
    </w:p>
    <w:p>
      <w:pPr>
        <w:pStyle w:val="BodyText"/>
        <w:widowControl w:val="false"/>
        <w:ind w:firstLine="283" w:left="360"/>
        <w:jc w:val="left"/>
        <w:rPr>
          <w:rFonts w:ascii="Nimbus Roman" w:hAnsi="Nimbus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Выбор Draw.io (сейчас Diagrams.net) для создания диаграмм в дипломной работе оправдан по нескольким причинам: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left"/>
        <w:rPr/>
      </w:pPr>
      <w:r>
        <w:rPr>
          <w:rStyle w:val="Strong"/>
          <w:rFonts w:ascii="Nimbus Roman" w:hAnsi="Nimbus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Простота использования: </w:t>
      </w:r>
      <w:r>
        <w:rPr>
          <w:rFonts w:ascii="Nimbus Roman" w:hAnsi="Nimbus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Draw.io обладает интуитивно понятным интерфейсом, что позволяет быстро создавать диаграммы без необходимости глубокого изучения сложных инструментов.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left"/>
        <w:rPr/>
      </w:pPr>
      <w:r>
        <w:rPr>
          <w:rStyle w:val="Strong"/>
          <w:rFonts w:ascii="Nimbus Roman" w:hAnsi="Nimbus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Бесплатность: </w:t>
      </w:r>
      <w:r>
        <w:rPr>
          <w:rFonts w:ascii="Nimbus Roman" w:hAnsi="Nimbus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Он предоставляет базовый набор функционала бесплатно, что особенно актуально для студентов.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left"/>
        <w:rPr/>
      </w:pPr>
      <w:r>
        <w:rPr>
          <w:rStyle w:val="Strong"/>
          <w:rFonts w:ascii="Nimbus Roman" w:hAnsi="Nimbus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Широкий выбор шаблонов и фигур: </w:t>
      </w:r>
      <w:r>
        <w:rPr>
          <w:rFonts w:ascii="Nimbus Roman" w:hAnsi="Nimbus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Draw.io предлагает большой набор готовых шаблонов и фигур для различных типов диаграмм (UML, ER, блок-схемы и т.д.), что значительно ускоряет процесс создания диаграмм.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left"/>
        <w:rPr/>
      </w:pPr>
      <w:r>
        <w:rPr>
          <w:rStyle w:val="Strong"/>
          <w:rFonts w:ascii="Nimbus Roman" w:hAnsi="Nimbus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Возможность совместной работы:</w:t>
      </w:r>
      <w:r>
        <w:rPr>
          <w:rFonts w:ascii="Nimbus Roman" w:hAnsi="Nimbus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 Вы можете совместно работать над диаграммами с другими людьми в режиме реального времени, что полезно при групповых проектах.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left"/>
        <w:rPr/>
      </w:pPr>
      <w:r>
        <w:rPr>
          <w:rStyle w:val="Strong"/>
          <w:rFonts w:ascii="Nimbus Roman" w:hAnsi="Nimbus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Экспорт в различных форматах: </w:t>
      </w:r>
      <w:r>
        <w:rPr>
          <w:rFonts w:ascii="Nimbus Roman" w:hAnsi="Nimbus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Draw.io позволяет экспортировать диаграммы в различных форматах (JPG, PNG, PDF, SVG и др.), что обеспечивает гибкость при их использовании в дипломной работе.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ind w:hanging="0" w:left="0" w:right="0"/>
        <w:jc w:val="left"/>
        <w:rPr/>
      </w:pPr>
      <w:r>
        <w:rPr>
          <w:rStyle w:val="Strong"/>
          <w:rFonts w:ascii="Nimbus Roman" w:hAnsi="Nimbus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Онлайн доступность: </w:t>
      </w:r>
      <w:r>
        <w:rPr>
          <w:rFonts w:ascii="Nimbus Roman" w:hAnsi="Nimbus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Нет необходимости устанавливать программное обеспечение на компьютер.</w:t>
      </w:r>
    </w:p>
    <w:p>
      <w:pPr>
        <w:pStyle w:val="BodyText"/>
        <w:widowControl/>
        <w:ind w:hanging="0" w:left="0" w:right="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итоге, Draw.io представляет собой удобный и функциональный инструмент для создания диаграмм, идеально подходящий для создания иллюстраций в дипломной работе, сочетающий в себе простоту, функциональность и бесплатный доступ.</w:t>
      </w:r>
    </w:p>
    <w:p>
      <w:pPr>
        <w:pStyle w:val="Normal"/>
        <w:widowControl w:val="false"/>
        <w:ind w:firstLine="283" w:left="360"/>
        <w:jc w:val="left"/>
        <w:rPr>
          <w:rFonts w:ascii="Nimbus Roman" w:hAnsi="Nimbus Roman"/>
          <w:sz w:val="28"/>
          <w:szCs w:val="28"/>
        </w:rPr>
      </w:pPr>
      <w:bookmarkStart w:id="69" w:name="_Toc167453371"/>
      <w:bookmarkStart w:id="70" w:name="_Toc876869514"/>
      <w:bookmarkStart w:id="71" w:name="_Toc231395606"/>
      <w:bookmarkStart w:id="72" w:name="_Toc231118782"/>
      <w:r>
        <w:rPr>
          <w:rFonts w:ascii="Nimbus Roman" w:hAnsi="Nimbus Roman"/>
          <w:sz w:val="28"/>
          <w:szCs w:val="28"/>
        </w:rPr>
        <w:t>Общая диаграмма вариантов использования</w:t>
      </w:r>
      <w:bookmarkEnd w:id="69"/>
      <w:bookmarkEnd w:id="70"/>
      <w:bookmarkEnd w:id="71"/>
      <w:bookmarkEnd w:id="72"/>
    </w:p>
    <w:p>
      <w:pPr>
        <w:pStyle w:val="Normal"/>
        <w:widowControl w:val="false"/>
        <w:ind w:hanging="0" w:left="360"/>
        <w:jc w:val="left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398081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firstLine="360" w:left="360"/>
        <w:jc w:val="left"/>
        <w:rPr>
          <w:rFonts w:cs="Times New Roman"/>
        </w:rPr>
      </w:pPr>
      <w:bookmarkStart w:id="73" w:name="_Toc231118783"/>
      <w:bookmarkStart w:id="74" w:name="_Toc231395607"/>
      <w:bookmarkStart w:id="75" w:name="_Toc684154909"/>
      <w:bookmarkStart w:id="76" w:name="_Toc167453372"/>
      <w:r>
        <w:rPr/>
        <w:t>Диаграмма для АРМ Классный руководитель</w:t>
      </w:r>
      <w:bookmarkEnd w:id="73"/>
      <w:bookmarkEnd w:id="74"/>
      <w:bookmarkEnd w:id="75"/>
      <w:bookmarkEnd w:id="76"/>
    </w:p>
    <w:p>
      <w:pPr>
        <w:pStyle w:val="Normal"/>
        <w:widowControl w:val="false"/>
        <w:ind w:firstLine="283" w:left="284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8050" cy="39966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firstLine="283" w:left="360"/>
        <w:jc w:val="left"/>
        <w:rPr>
          <w:rFonts w:cs="Times New Roman"/>
          <w:b/>
          <w:bCs/>
        </w:rPr>
      </w:pPr>
      <w:bookmarkStart w:id="77" w:name="_Toc673936570"/>
      <w:bookmarkStart w:id="78" w:name="_Toc231395609"/>
      <w:bookmarkStart w:id="79" w:name="_Toc231118785"/>
      <w:r>
        <w:rPr/>
        <w:t xml:space="preserve">Диаграмма для АРМ </w:t>
      </w:r>
      <w:bookmarkEnd w:id="77"/>
      <w:bookmarkEnd w:id="78"/>
      <w:bookmarkEnd w:id="79"/>
      <w:r>
        <w:rPr/>
        <w:t>Студент</w:t>
      </w:r>
    </w:p>
    <w:p>
      <w:pPr>
        <w:pStyle w:val="Heading2"/>
        <w:rPr/>
      </w:pPr>
      <w:bookmarkStart w:id="80" w:name="_Toc167453376"/>
      <w:bookmarkStart w:id="81" w:name="_Toc231118789"/>
      <w:bookmarkStart w:id="82" w:name="_Toc669633540"/>
      <w:bookmarkStart w:id="83" w:name="_Toc167536133"/>
      <w:bookmarkStart w:id="84" w:name="_Toc225324471"/>
      <w:bookmarkStart w:id="85" w:name="_Toc231395613"/>
      <w:r>
        <w:rPr/>
        <w:t>2.2. Проектирование Базы Данных</w:t>
      </w:r>
      <w:bookmarkEnd w:id="80"/>
      <w:bookmarkEnd w:id="81"/>
      <w:bookmarkEnd w:id="82"/>
      <w:bookmarkEnd w:id="83"/>
      <w:bookmarkEnd w:id="84"/>
      <w:bookmarkEnd w:id="85"/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  <w:t>Проектирование баз данных – процесс создания схемы базы данных и определения необходимых ограничений целостности.</w:t>
      </w:r>
    </w:p>
    <w:p>
      <w:pPr>
        <w:pStyle w:val="Normal"/>
        <w:rPr/>
      </w:pPr>
      <w:r>
        <w:rPr/>
        <w:t>Основные задачи проектирования баз данных заключается в следующем:</w:t>
      </w:r>
    </w:p>
    <w:p>
      <w:pPr>
        <w:pStyle w:val="ListParagraph"/>
        <w:numPr>
          <w:ilvl w:val="0"/>
          <w:numId w:val="5"/>
        </w:numPr>
        <w:ind w:firstLine="709" w:left="0"/>
        <w:rPr>
          <w:rFonts w:eastAsia="Times New Roman"/>
        </w:rPr>
      </w:pPr>
      <w:r>
        <w:rPr>
          <w:rFonts w:eastAsia="Times New Roman"/>
          <w:color w:val="000000"/>
          <w:shd w:fill="FFFFFF" w:val="clear"/>
        </w:rPr>
        <w:t>Обеспечение хранения в БД всей необходимой информации.</w:t>
      </w:r>
    </w:p>
    <w:p>
      <w:pPr>
        <w:pStyle w:val="ListParagraph"/>
        <w:numPr>
          <w:ilvl w:val="0"/>
          <w:numId w:val="5"/>
        </w:numPr>
        <w:ind w:firstLine="709" w:left="0"/>
        <w:rPr>
          <w:rFonts w:eastAsia="Times New Roman"/>
        </w:rPr>
      </w:pPr>
      <w:r>
        <w:rPr>
          <w:rFonts w:eastAsia="Times New Roman"/>
          <w:color w:val="000000"/>
          <w:shd w:fill="FFFFFF" w:val="clear"/>
        </w:rPr>
        <w:t>Обеспечение возможности получения данных по всем необходимым запросам.</w:t>
      </w:r>
    </w:p>
    <w:p>
      <w:pPr>
        <w:pStyle w:val="ListParagraph"/>
        <w:numPr>
          <w:ilvl w:val="0"/>
          <w:numId w:val="5"/>
        </w:numPr>
        <w:ind w:firstLine="709" w:left="0"/>
        <w:rPr>
          <w:rFonts w:eastAsia="Times New Roman"/>
        </w:rPr>
      </w:pPr>
      <w:r>
        <w:rPr>
          <w:rFonts w:eastAsia="Times New Roman"/>
          <w:color w:val="000000"/>
          <w:shd w:fill="FFFFFF" w:val="clear"/>
        </w:rPr>
        <w:t>Сокращение избыточности и дублирования данных.</w:t>
      </w:r>
    </w:p>
    <w:p>
      <w:pPr>
        <w:pStyle w:val="ListParagraph"/>
        <w:numPr>
          <w:ilvl w:val="0"/>
          <w:numId w:val="5"/>
        </w:numPr>
        <w:ind w:firstLine="709" w:left="0"/>
        <w:rPr>
          <w:rStyle w:val="Style14"/>
          <w:rFonts w:eastAsia="Times New Roman" w:cs="Times New Roman"/>
          <w:position w:val="0"/>
          <w:sz w:val="24"/>
          <w:sz w:val="24"/>
          <w:vertAlign w:val="baseline"/>
        </w:rPr>
      </w:pPr>
      <w:r>
        <w:rPr/>
        <w:t>Обеспечение целостности базы данных.</w:t>
      </w:r>
    </w:p>
    <w:p>
      <w:pPr>
        <w:pStyle w:val="ListParagraph"/>
        <w:numPr>
          <w:ilvl w:val="0"/>
          <w:numId w:val="5"/>
        </w:numPr>
        <w:ind w:firstLine="709" w:left="0"/>
        <w:rPr>
          <w:rFonts w:eastAsia="Times New Roman" w:cs="Times New Roman"/>
        </w:rPr>
      </w:pPr>
      <w:r>
        <w:rPr/>
        <w:t>Разработка базы данных в данной дипломной работе будет состоять из следующих этапов:</w:t>
      </w:r>
    </w:p>
    <w:p>
      <w:pPr>
        <w:pStyle w:val="ListParagraph"/>
        <w:numPr>
          <w:ilvl w:val="0"/>
          <w:numId w:val="5"/>
        </w:numPr>
        <w:ind w:firstLine="709" w:left="0"/>
        <w:rPr/>
      </w:pPr>
      <w:r>
        <w:rPr/>
        <w:t>Создание инфологических моделей каждой АРМ в отдельности и итоговой общей модели всей системы.</w:t>
      </w:r>
    </w:p>
    <w:p>
      <w:pPr>
        <w:pStyle w:val="ListParagraph"/>
        <w:numPr>
          <w:ilvl w:val="0"/>
          <w:numId w:val="5"/>
        </w:numPr>
        <w:ind w:firstLine="709" w:left="0"/>
        <w:rPr/>
      </w:pPr>
      <w:r>
        <w:rPr/>
        <w:t>Создание даталогической модели всей системы.</w:t>
      </w:r>
    </w:p>
    <w:p>
      <w:pPr>
        <w:pStyle w:val="ListParagraph"/>
        <w:numPr>
          <w:ilvl w:val="0"/>
          <w:numId w:val="5"/>
        </w:numPr>
        <w:ind w:firstLine="709" w:left="0"/>
        <w:rPr/>
      </w:pPr>
      <w:r>
        <w:rPr/>
        <w:t>Ограничения базы данных.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6" w:name="_Toc1790062652"/>
      <w:bookmarkStart w:id="87" w:name="_Toc231118790"/>
      <w:bookmarkStart w:id="88" w:name="_Toc231395614"/>
      <w:bookmarkStart w:id="89" w:name="_Toc167536134"/>
      <w:bookmarkStart w:id="90" w:name="_Toc1317504330"/>
      <w:bookmarkStart w:id="91" w:name="_Toc167453377"/>
      <w:r>
        <w:rPr/>
        <w:t>2.3. Локальные инфологические модели</w:t>
      </w:r>
      <w:bookmarkEnd w:id="86"/>
      <w:bookmarkEnd w:id="87"/>
      <w:bookmarkEnd w:id="88"/>
      <w:bookmarkEnd w:id="89"/>
      <w:bookmarkEnd w:id="90"/>
      <w:bookmarkEnd w:id="91"/>
    </w:p>
    <w:p>
      <w:pPr>
        <w:pStyle w:val="Normal"/>
        <w:ind w:firstLine="283" w:left="284"/>
        <w:rPr/>
      </w:pPr>
      <w:r>
        <w:rPr/>
      </w:r>
    </w:p>
    <w:p>
      <w:pPr>
        <w:pStyle w:val="Normal"/>
        <w:ind w:firstLine="283" w:left="284"/>
        <w:rPr>
          <w:rFonts w:eastAsia="Times New Roman"/>
          <w:color w:val="000000"/>
          <w:shd w:fill="FFFFFF" w:val="clear"/>
        </w:rPr>
      </w:pPr>
      <w:r>
        <w:rPr>
          <w:rFonts w:eastAsia="Times New Roman"/>
          <w:color w:val="000000"/>
          <w:shd w:fill="FFFFFF" w:val="clear"/>
        </w:rPr>
        <w:t>«Концептуальное (инфологическое) проектирование</w:t>
      </w:r>
      <w:r>
        <w:rPr>
          <w:rStyle w:val="Apple-converted-space"/>
          <w:rFonts w:eastAsia="Times New Roman" w:cs="Times New Roman"/>
          <w:color w:val="000000"/>
          <w:shd w:fill="FFFFFF" w:val="clear"/>
        </w:rPr>
        <w:t> </w:t>
      </w:r>
      <w:r>
        <w:rPr>
          <w:rFonts w:eastAsia="Times New Roman"/>
          <w:color w:val="000000"/>
          <w:shd w:fill="FFFFFF" w:val="clear"/>
        </w:rPr>
        <w:t xml:space="preserve">—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какую-либо конкретную СУБД и модель данных. </w:t>
      </w:r>
    </w:p>
    <w:p>
      <w:pPr>
        <w:pStyle w:val="Normal"/>
        <w:ind w:firstLine="283" w:left="284"/>
        <w:rPr>
          <w:color w:themeColor="text1" w:val="000000"/>
        </w:rPr>
      </w:pPr>
      <w:r>
        <w:rPr>
          <w:rFonts w:eastAsia="Times New Roman"/>
          <w:color w:val="000000"/>
          <w:shd w:fill="FFFFFF" w:val="clear"/>
        </w:rPr>
        <w:t xml:space="preserve">Термины </w:t>
      </w:r>
      <w:r>
        <w:rPr>
          <w:rFonts w:eastAsia="Times New Roman"/>
          <w:i/>
          <w:iCs/>
          <w:color w:val="000000"/>
          <w:shd w:fill="FFFFFF" w:val="clear"/>
        </w:rPr>
        <w:t>семантическая модель</w:t>
      </w:r>
      <w:r>
        <w:rPr>
          <w:rFonts w:eastAsia="Times New Roman"/>
          <w:color w:val="000000"/>
          <w:shd w:fill="FFFFFF" w:val="clear"/>
        </w:rPr>
        <w:t xml:space="preserve">, </w:t>
      </w:r>
      <w:r>
        <w:rPr>
          <w:rFonts w:eastAsia="Times New Roman"/>
          <w:i/>
          <w:iCs/>
          <w:color w:val="000000"/>
          <w:shd w:fill="FFFFFF" w:val="clear"/>
        </w:rPr>
        <w:t>концептуальная модель</w:t>
      </w:r>
      <w:r>
        <w:rPr>
          <w:rFonts w:eastAsia="Times New Roman"/>
          <w:color w:val="000000"/>
          <w:shd w:fill="FFFFFF" w:val="clear"/>
        </w:rPr>
        <w:t xml:space="preserve"> и </w:t>
      </w:r>
      <w:r>
        <w:rPr>
          <w:rFonts w:eastAsia="Times New Roman"/>
          <w:i/>
          <w:iCs/>
          <w:color w:val="000000"/>
          <w:shd w:fill="FFFFFF" w:val="clear"/>
        </w:rPr>
        <w:t>инфологическая модель</w:t>
      </w:r>
      <w:r>
        <w:rPr>
          <w:rFonts w:eastAsia="Times New Roman"/>
          <w:color w:val="000000"/>
          <w:shd w:fill="FFFFFF" w:val="clear"/>
        </w:rPr>
        <w:t xml:space="preserve"> являются синонимами. Кроме того, в этом контексте равноправно могут использоваться слова </w:t>
      </w:r>
      <w:r>
        <w:rPr>
          <w:rFonts w:eastAsia="Times New Roman"/>
          <w:i/>
          <w:iCs/>
          <w:color w:val="000000"/>
          <w:shd w:fill="FFFFFF" w:val="clear"/>
        </w:rPr>
        <w:t>модель базы данных</w:t>
      </w:r>
      <w:r>
        <w:rPr>
          <w:rFonts w:eastAsia="Times New Roman"/>
          <w:color w:val="000000"/>
          <w:shd w:fill="FFFFFF" w:val="clear"/>
        </w:rPr>
        <w:t xml:space="preserve"> и </w:t>
      </w:r>
      <w:r>
        <w:rPr>
          <w:rFonts w:eastAsia="Times New Roman"/>
          <w:i/>
          <w:iCs/>
          <w:color w:val="000000"/>
          <w:shd w:fill="FFFFFF" w:val="clear"/>
        </w:rPr>
        <w:t>модель предметной области</w:t>
      </w:r>
      <w:r>
        <w:rPr>
          <w:rFonts w:eastAsia="Times New Roman"/>
          <w:color w:val="000000"/>
          <w:shd w:fill="FFFFFF" w:val="clear"/>
        </w:rPr>
        <w:t>, поскольку такая модель является как образом реальности, так и образом проектируемой базы данных для этой реальности.»</w:t>
      </w:r>
      <w:bookmarkStart w:id="92" w:name="_Toc167453378"/>
      <w:bookmarkStart w:id="93" w:name="_Toc231395621"/>
      <w:bookmarkStart w:id="94" w:name="_Toc1136673182"/>
      <w:bookmarkStart w:id="95" w:name="_Toc231118797"/>
      <w:bookmarkEnd w:id="92"/>
      <w:bookmarkEnd w:id="93"/>
      <w:bookmarkEnd w:id="94"/>
      <w:bookmarkEnd w:id="95"/>
    </w:p>
    <w:p>
      <w:pPr>
        <w:pStyle w:val="Normal"/>
        <w:widowControl w:val="false"/>
        <w:ind w:firstLine="284"/>
        <w:jc w:val="left"/>
        <w:rPr>
          <w:rFonts w:cs="Times New Roman"/>
          <w:color w:themeColor="text1" w:val="000000"/>
        </w:rPr>
      </w:pPr>
      <w:bookmarkStart w:id="96" w:name="_Toc231395616"/>
      <w:bookmarkStart w:id="97" w:name="_Toc167453379"/>
      <w:bookmarkStart w:id="98" w:name="_Toc956640412"/>
      <w:bookmarkStart w:id="99" w:name="_Toc231118792"/>
      <w:r>
        <w:rPr/>
        <w:t>Локальная инфологическая модель АРМ Классный руководитель</w:t>
      </w:r>
      <w:bookmarkEnd w:id="96"/>
      <w:bookmarkEnd w:id="97"/>
      <w:bookmarkEnd w:id="98"/>
      <w:bookmarkEnd w:id="99"/>
    </w:p>
    <w:p>
      <w:pPr>
        <w:pStyle w:val="Normal"/>
        <w:widowControl w:val="false"/>
        <w:ind w:hanging="0"/>
        <w:jc w:val="left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2410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firstLine="284"/>
        <w:jc w:val="left"/>
        <w:rPr>
          <w:rFonts w:cs="Times New Roman"/>
          <w:color w:themeColor="text1" w:val="000000"/>
        </w:rPr>
      </w:pPr>
      <w:bookmarkStart w:id="100" w:name="_Toc231118793"/>
      <w:bookmarkStart w:id="101" w:name="_Toc231395617"/>
      <w:bookmarkStart w:id="102" w:name="_Toc905536616"/>
      <w:bookmarkStart w:id="103" w:name="_Toc167453380"/>
      <w:r>
        <w:rPr/>
        <w:t xml:space="preserve">Локальная инфологическая модель АРМ </w:t>
      </w:r>
      <w:bookmarkEnd w:id="100"/>
      <w:bookmarkEnd w:id="101"/>
      <w:bookmarkEnd w:id="102"/>
      <w:bookmarkEnd w:id="103"/>
      <w:r>
        <w:rPr>
          <w:rFonts w:cs="Times New Roman"/>
          <w:color w:themeColor="text1" w:val="000000"/>
        </w:rPr>
        <w:t>Студент</w:t>
      </w:r>
    </w:p>
    <w:p>
      <w:pPr>
        <w:pStyle w:val="Normal"/>
        <w:widowControl w:val="false"/>
        <w:ind w:hanging="0"/>
        <w:jc w:val="left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298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04" w:name="_Toc231118798"/>
      <w:bookmarkStart w:id="105" w:name="_Toc1747697894"/>
      <w:bookmarkStart w:id="106" w:name="_Toc167536135"/>
      <w:bookmarkStart w:id="107" w:name="_Toc167453384"/>
      <w:bookmarkStart w:id="108" w:name="_Toc324112096"/>
      <w:bookmarkStart w:id="109" w:name="_Toc231395622"/>
      <w:r>
        <w:rPr/>
        <w:t>2.4. Даталогическая модель.</w:t>
      </w:r>
      <w:bookmarkEnd w:id="104"/>
      <w:bookmarkEnd w:id="105"/>
      <w:bookmarkEnd w:id="106"/>
      <w:bookmarkEnd w:id="107"/>
      <w:bookmarkEnd w:id="108"/>
      <w:bookmarkEnd w:id="109"/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color w:val="000000"/>
        </w:rPr>
      </w:pPr>
      <w:r>
        <w:rPr/>
        <w:t>«Логическое (даталогическое) проектирование</w:t>
      </w:r>
      <w:r>
        <w:rPr>
          <w:rStyle w:val="Apple-converted-space"/>
          <w:color w:themeColor="text1" w:val="000000"/>
          <w:szCs w:val="28"/>
        </w:rPr>
        <w:t xml:space="preserve"> </w:t>
      </w:r>
      <w:r>
        <w:rPr/>
        <w:t>— создание</w:t>
      </w:r>
      <w:r>
        <w:rPr>
          <w:rStyle w:val="Apple-converted-space"/>
          <w:color w:themeColor="text1" w:val="000000"/>
          <w:szCs w:val="28"/>
        </w:rPr>
        <w:t xml:space="preserve"> </w:t>
      </w:r>
      <w:r>
        <w:rPr/>
        <w:t>схемы базы данных на основе конкретной</w:t>
      </w:r>
      <w:r>
        <w:rPr>
          <w:rStyle w:val="Apple-converted-space"/>
          <w:color w:themeColor="text1" w:val="000000"/>
          <w:szCs w:val="28"/>
        </w:rPr>
        <w:t xml:space="preserve"> </w:t>
      </w:r>
      <w:r>
        <w:rPr/>
        <w:t>модели данных, например,</w:t>
      </w:r>
      <w:r>
        <w:rPr>
          <w:rStyle w:val="Apple-converted-space"/>
          <w:color w:themeColor="text1" w:val="000000"/>
          <w:szCs w:val="28"/>
        </w:rPr>
        <w:t xml:space="preserve"> </w:t>
      </w:r>
      <w:r>
        <w:rPr/>
        <w:t>реляционной модели данных. Для реляционной модели данных даталогическая модель — набор схем</w:t>
      </w:r>
      <w:r>
        <w:rPr>
          <w:rStyle w:val="Apple-converted-space"/>
          <w:color w:themeColor="text1" w:val="000000"/>
          <w:szCs w:val="28"/>
        </w:rPr>
        <w:t xml:space="preserve"> </w:t>
      </w:r>
      <w:r>
        <w:rPr/>
        <w:t>отношений, обычно с указанием</w:t>
      </w:r>
      <w:r>
        <w:rPr>
          <w:rStyle w:val="Apple-converted-space"/>
          <w:color w:themeColor="text1" w:val="000000"/>
          <w:szCs w:val="28"/>
        </w:rPr>
        <w:t xml:space="preserve"> </w:t>
      </w:r>
      <w:r>
        <w:rPr/>
        <w:t>первичных ключей, а также связей между отношениями, представляющих собой</w:t>
      </w:r>
      <w:r>
        <w:rPr>
          <w:rStyle w:val="Apple-converted-space"/>
          <w:color w:themeColor="text1" w:val="000000"/>
          <w:szCs w:val="28"/>
        </w:rPr>
        <w:t xml:space="preserve"> </w:t>
      </w:r>
      <w:r>
        <w:rPr/>
        <w:t>внешние ключи.</w:t>
      </w:r>
    </w:p>
    <w:p>
      <w:pPr>
        <w:pStyle w:val="Normal"/>
        <w:rPr/>
      </w:pPr>
      <w:r>
        <w:rPr/>
        <w:t>Преобразование концептуальной модели в логическую модель, как правило, осуществляется по формальным правилам.»</w:t>
      </w:r>
    </w:p>
    <w:p>
      <w:pPr>
        <w:pStyle w:val="Heading2"/>
        <w:rPr/>
      </w:pPr>
      <w:bookmarkStart w:id="110" w:name="_Toc231118799"/>
      <w:bookmarkStart w:id="111" w:name="_Toc231395623"/>
      <w:bookmarkStart w:id="112" w:name="_Toc1124535344"/>
      <w:bookmarkStart w:id="113" w:name="_Toc167453385"/>
      <w:bookmarkStart w:id="114" w:name="_Toc167536136"/>
      <w:bookmarkStart w:id="115" w:name="_Toc614385910"/>
      <w:r>
        <w:rPr/>
        <w:t>2.5. Даталогические модели системы БД.</w:t>
      </w:r>
      <w:bookmarkEnd w:id="110"/>
      <w:bookmarkEnd w:id="111"/>
      <w:bookmarkEnd w:id="112"/>
      <w:bookmarkEnd w:id="113"/>
      <w:bookmarkEnd w:id="114"/>
      <w:bookmarkEnd w:id="115"/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  <w:t>Таблица 1. Схема отношений Студентов (Studet</w:t>
      </w:r>
      <w:r>
        <w:rPr>
          <w:rFonts w:cs="Times New Roman"/>
          <w:lang w:val="en-US"/>
        </w:rPr>
        <w:t>s</w:t>
      </w:r>
      <w:r>
        <w:rPr>
          <w:rFonts w:cs="Times New Roman"/>
        </w:rPr>
        <w:t>)</w:t>
      </w:r>
    </w:p>
    <w:tbl>
      <w:tblPr>
        <w:tblW w:w="91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02"/>
        <w:gridCol w:w="3898"/>
        <w:gridCol w:w="2330"/>
      </w:tblGrid>
      <w:tr>
        <w:trPr>
          <w:trHeight w:val="300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Содержание поля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Имя поля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Тип, длина</w:t>
            </w:r>
          </w:p>
        </w:tc>
      </w:tr>
      <w:tr>
        <w:trPr>
          <w:trHeight w:val="300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id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student_id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>
        <w:trPr>
          <w:trHeight w:val="300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Фамилия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student_last_name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V(50)</w:t>
            </w:r>
          </w:p>
        </w:tc>
      </w:tr>
      <w:tr>
        <w:trPr>
          <w:trHeight w:val="300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Имя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student_first_name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V(50)</w:t>
            </w:r>
          </w:p>
        </w:tc>
      </w:tr>
      <w:tr>
        <w:trPr>
          <w:trHeight w:val="300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Отчество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student_mid_name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V(50)</w:t>
            </w:r>
          </w:p>
        </w:tc>
      </w:tr>
      <w:tr>
        <w:trPr>
          <w:trHeight w:val="300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Дата рождения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student_birthday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</w:t>
            </w:r>
          </w:p>
        </w:tc>
      </w:tr>
      <w:tr>
        <w:trPr>
          <w:trHeight w:val="300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Пол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student_sex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V(200)</w:t>
            </w:r>
          </w:p>
        </w:tc>
      </w:tr>
      <w:tr>
        <w:trPr>
          <w:trHeight w:val="300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Группа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class_code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V(200)</w:t>
            </w:r>
          </w:p>
        </w:tc>
      </w:tr>
      <w:tr>
        <w:trPr>
          <w:trHeight w:val="855" w:hRule="atLeast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Логин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user_</w:t>
            </w:r>
            <w:r>
              <w:rPr>
                <w:rFonts w:cs="Times New Roman"/>
                <w:lang w:val="en-US"/>
              </w:rPr>
              <w:t>login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V(200)</w:t>
            </w:r>
          </w:p>
        </w:tc>
      </w:tr>
      <w:tr>
        <w:trPr>
          <w:trHeight w:val="855" w:hRule="atLeast"/>
        </w:trPr>
        <w:tc>
          <w:tcPr>
            <w:tcW w:w="2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Пароль</w:t>
            </w:r>
          </w:p>
        </w:tc>
        <w:tc>
          <w:tcPr>
            <w:tcW w:w="3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user_password</w:t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</w:tr>
    </w:tbl>
    <w:p>
      <w:pPr>
        <w:pStyle w:val="Normal"/>
        <w:widowControl w:val="false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ind w:hanging="0"/>
        <w:jc w:val="left"/>
        <w:rPr>
          <w:rFonts w:cs="Times New Roman"/>
        </w:rPr>
      </w:pPr>
      <w:r>
        <w:rPr>
          <w:rFonts w:cs="Times New Roman"/>
        </w:rPr>
        <w:t>Таблица 2. Схема отношений Классного руководителя (</w:t>
      </w:r>
      <w:r>
        <w:rPr>
          <w:rFonts w:cs="Times New Roman"/>
          <w:lang w:val="en-US"/>
        </w:rPr>
        <w:t>Teachers</w:t>
      </w:r>
      <w:r>
        <w:rPr>
          <w:rFonts w:cs="Times New Roman"/>
        </w:rPr>
        <w:t>)</w:t>
      </w:r>
    </w:p>
    <w:tbl>
      <w:tblPr>
        <w:tblW w:w="91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3"/>
        <w:gridCol w:w="3930"/>
        <w:gridCol w:w="2303"/>
      </w:tblGrid>
      <w:tr>
        <w:trPr>
          <w:trHeight w:val="300" w:hRule="atLeast"/>
        </w:trPr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Содержание поля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Имя поля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Тип, длина</w:t>
            </w:r>
          </w:p>
        </w:tc>
      </w:tr>
      <w:tr>
        <w:trPr>
          <w:trHeight w:val="300" w:hRule="atLeast"/>
        </w:trPr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Фамилия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teacher_last_name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V(50)</w:t>
            </w:r>
          </w:p>
        </w:tc>
      </w:tr>
      <w:tr>
        <w:trPr>
          <w:trHeight w:val="300" w:hRule="atLeast"/>
        </w:trPr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Имя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teacher_first_name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V(50)</w:t>
            </w:r>
          </w:p>
        </w:tc>
      </w:tr>
      <w:tr>
        <w:trPr>
          <w:trHeight w:val="300" w:hRule="atLeast"/>
        </w:trPr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Отчество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teacher_mid_name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V(50)</w:t>
            </w:r>
          </w:p>
        </w:tc>
      </w:tr>
      <w:tr>
        <w:trPr>
          <w:trHeight w:val="300" w:hRule="atLeast"/>
        </w:trPr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Дата рождения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teacher_birthday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</w:t>
            </w:r>
          </w:p>
        </w:tc>
      </w:tr>
      <w:tr>
        <w:trPr>
          <w:trHeight w:val="300" w:hRule="atLeast"/>
        </w:trPr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Пол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teacher_sex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V(200)</w:t>
            </w:r>
          </w:p>
        </w:tc>
      </w:tr>
      <w:tr>
        <w:trPr>
          <w:trHeight w:val="300" w:hRule="atLeast"/>
        </w:trPr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</w:rPr>
            </w:pPr>
            <w:r>
              <w:rPr>
                <w:rFonts w:cs="Times New Roman"/>
              </w:rPr>
              <w:t>Пароль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teacher_password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</w:tr>
      <w:tr>
        <w:trPr>
          <w:trHeight w:val="381" w:hRule="atLeast"/>
        </w:trPr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Логин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user_</w:t>
            </w:r>
            <w:r>
              <w:rPr>
                <w:rFonts w:cs="Times New Roman"/>
                <w:lang w:val="en-US"/>
              </w:rPr>
              <w:t>login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 w:left="284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V(200)</w:t>
            </w:r>
          </w:p>
        </w:tc>
      </w:tr>
    </w:tbl>
    <w:p>
      <w:pPr>
        <w:pStyle w:val="Normal"/>
        <w:widowControl w:val="false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  <w:t>Примечания:</w:t>
      </w:r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</w:rPr>
        <w:t xml:space="preserve">С – тип </w:t>
      </w:r>
      <w:r>
        <w:rPr>
          <w:rFonts w:cs="Times New Roman"/>
          <w:lang w:val="en-US"/>
        </w:rPr>
        <w:t>Char</w:t>
      </w:r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  <w:lang w:val="en-US"/>
        </w:rPr>
        <w:t>V</w:t>
      </w:r>
      <w:r>
        <w:rPr>
          <w:rFonts w:cs="Times New Roman"/>
        </w:rPr>
        <w:t xml:space="preserve"> – тип </w:t>
      </w:r>
      <w:r>
        <w:rPr>
          <w:rFonts w:cs="Times New Roman"/>
          <w:lang w:val="en-US"/>
        </w:rPr>
        <w:t>Varchar</w:t>
      </w:r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– тип </w:t>
      </w:r>
      <w:r>
        <w:rPr>
          <w:rFonts w:cs="Times New Roman"/>
          <w:lang w:val="en-US"/>
        </w:rPr>
        <w:t>Time</w:t>
      </w:r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– тип </w:t>
      </w:r>
      <w:r>
        <w:rPr>
          <w:rFonts w:cs="Times New Roman"/>
          <w:lang w:val="en-US"/>
        </w:rPr>
        <w:t>Date</w:t>
      </w:r>
    </w:p>
    <w:p>
      <w:pPr>
        <w:pStyle w:val="Normal"/>
        <w:widowControl w:val="false"/>
        <w:ind w:firstLine="283" w:left="284"/>
        <w:jc w:val="left"/>
        <w:rPr>
          <w:rFonts w:cs="Times New Roman"/>
        </w:rPr>
      </w:pPr>
      <w:r>
        <w:rPr>
          <w:rFonts w:cs="Times New Roman"/>
          <w:lang w:val="en-US"/>
        </w:rPr>
        <w:t>Int - Integer</w:t>
      </w:r>
      <w:bookmarkStart w:id="116" w:name="_Toc1477688557"/>
      <w:bookmarkStart w:id="117" w:name="_Toc167453387"/>
    </w:p>
    <w:p>
      <w:pPr>
        <w:pStyle w:val="Heading2"/>
        <w:rPr/>
      </w:pPr>
      <w:bookmarkStart w:id="118" w:name="_Toc167536137"/>
      <w:bookmarkStart w:id="119" w:name="_Toc687873695"/>
      <w:r>
        <w:rPr/>
        <w:t>2.6. Разработка алгоритмов работы системы</w:t>
      </w:r>
      <w:bookmarkEnd w:id="116"/>
      <w:bookmarkEnd w:id="117"/>
      <w:bookmarkEnd w:id="118"/>
      <w:bookmarkEnd w:id="119"/>
    </w:p>
    <w:p>
      <w:pPr>
        <w:pStyle w:val="Normal"/>
        <w:ind w:hanging="0"/>
        <w:jc w:val="center"/>
        <w:rPr/>
      </w:pPr>
      <w:bookmarkStart w:id="120" w:name="_Toc833605149"/>
      <w:bookmarkStart w:id="121" w:name="_Toc167453388"/>
      <w:r>
        <w:rPr/>
        <w:t>Основной алгоритм работы систем</w:t>
      </w:r>
      <w:bookmarkEnd w:id="120"/>
      <w:bookmarkEnd w:id="121"/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955665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2" w:name="_Toc167453386"/>
      <w:bookmarkStart w:id="123" w:name="_Toc167453386"/>
      <w:bookmarkEnd w:id="123"/>
    </w:p>
    <w:p>
      <w:pPr>
        <w:pStyle w:val="Heading2"/>
        <w:rPr/>
      </w:pPr>
      <w:bookmarkStart w:id="124" w:name="_Toc465097894"/>
      <w:r>
        <w:rPr/>
        <w:t>2.7. Разработка дизайна приложения с помощью сайта FIGMA</w:t>
      </w:r>
      <w:bookmarkEnd w:id="124"/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rPr/>
      </w:pPr>
      <w:r>
        <w:rPr/>
        <w:t>Выбор сайта figma для создания дизайна своей программы я выбрал по многим причинам. Удобство, доступность и понятный интерфейс: figma — это облачный инструмент, что позволяет работать ад проектом из любого места и на любом устройстве с доступом в интернет. figma имеет удобный и понятный интерфейс, что упрощает освоение программы.</w:t>
      </w:r>
      <w:bookmarkStart w:id="125" w:name="_Toc167453386_Копия_1"/>
      <w:bookmarkEnd w:id="125"/>
      <w:r>
        <w:br w:type="page"/>
      </w:r>
    </w:p>
    <w:p>
      <w:pPr>
        <w:pStyle w:val="Heading1"/>
        <w:spacing w:before="0" w:after="0"/>
        <w:rPr/>
      </w:pPr>
      <w:bookmarkStart w:id="126" w:name="_Toc231118814"/>
      <w:bookmarkStart w:id="127" w:name="_Toc231395638"/>
      <w:bookmarkStart w:id="128" w:name="_Toc2012899471"/>
      <w:bookmarkStart w:id="129" w:name="_Toc167453394"/>
      <w:bookmarkStart w:id="130" w:name="_Toc167536138"/>
      <w:bookmarkStart w:id="131" w:name="_Toc1447229613"/>
      <w:r>
        <w:rPr/>
        <w:t>ЗАКЛЮЧЕНИЕ</w:t>
      </w:r>
      <w:bookmarkEnd w:id="126"/>
      <w:bookmarkEnd w:id="127"/>
      <w:bookmarkEnd w:id="128"/>
      <w:bookmarkEnd w:id="129"/>
      <w:bookmarkEnd w:id="130"/>
      <w:bookmarkEnd w:id="13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данной курсовой работе были пройдены все основные этапы реализации крупного проекта: определение предметной области, проектирование предметной области, написание кода (реализация пользовательского интерфейса осталась за кадром).</w:t>
      </w:r>
    </w:p>
    <w:p>
      <w:pPr>
        <w:pStyle w:val="Normal"/>
        <w:rPr/>
      </w:pPr>
      <w:r>
        <w:rPr/>
        <w:t>Реализация составила порядка полугода работы одного разработчика. Полученная система обладает рядом качеств:</w:t>
      </w:r>
    </w:p>
    <w:p>
      <w:pPr>
        <w:pStyle w:val="Normal"/>
        <w:rPr/>
      </w:pPr>
      <w:r>
        <w:rPr/>
        <w:t xml:space="preserve">Поддержка нескольких операционных систем в качестве сервера: </w:t>
      </w:r>
      <w:r>
        <w:rPr>
          <w:lang w:val="en-US"/>
        </w:rPr>
        <w:t>Mac</w:t>
      </w:r>
      <w:r>
        <w:rPr/>
        <w:t xml:space="preserve"> </w:t>
      </w:r>
      <w:r>
        <w:rPr>
          <w:lang w:val="en-US"/>
        </w:rPr>
        <w:t>OS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Linux</w:t>
      </w:r>
      <w:r>
        <w:rPr/>
        <w:t xml:space="preserve"> и прочее.</w:t>
      </w:r>
    </w:p>
    <w:p>
      <w:pPr>
        <w:pStyle w:val="Normal"/>
        <w:rPr/>
      </w:pPr>
      <w:r>
        <w:rPr/>
        <w:t>Возможность развертывания в качестве сайта с доступом внешнему миру и возможность развернуть систему локально с ограниченным доступом.</w:t>
      </w:r>
    </w:p>
    <w:p>
      <w:pPr>
        <w:pStyle w:val="Normal"/>
        <w:rPr/>
      </w:pPr>
      <w:r>
        <w:rPr/>
        <w:t>Создание бэкапов прямо из пользовательского интерфейса.</w:t>
      </w:r>
    </w:p>
    <w:p>
      <w:pPr>
        <w:pStyle w:val="Normal"/>
        <w:rPr/>
      </w:pPr>
      <w:r>
        <w:rPr/>
        <w:t>Наличие основны ролей: заместитель по воспитательной работе, учитель, классный руководитель, родитель, ученика, администратор. Каждая роль разграничена от других, таким образом чужие данные увидены не будут.</w:t>
      </w:r>
    </w:p>
    <w:p>
      <w:pPr>
        <w:pStyle w:val="Normal"/>
        <w:rPr/>
      </w:pPr>
      <w:r>
        <w:rPr/>
        <w:t>Ведение журнала для класса, выставление оценок с учетом значимости мероприятий.</w:t>
      </w:r>
    </w:p>
    <w:p>
      <w:pPr>
        <w:pStyle w:val="Normal"/>
        <w:rPr/>
      </w:pPr>
      <w:r>
        <w:rPr/>
        <w:t>Просмотр своих оценок и статистики учеником и родителем.</w:t>
      </w:r>
    </w:p>
    <w:p>
      <w:pPr>
        <w:pStyle w:val="Normal"/>
        <w:rPr/>
      </w:pPr>
      <w:r>
        <w:rPr/>
        <w:t>Расчет уровня обученности и качества образования.</w:t>
      </w:r>
    </w:p>
    <w:p>
      <w:pPr>
        <w:pStyle w:val="Normal"/>
        <w:rPr/>
      </w:pPr>
      <w:r>
        <w:rPr/>
        <w:t>Возможнсть создания мероприятий и отмечание ученика себя как участника.</w:t>
      </w:r>
    </w:p>
    <w:p>
      <w:pPr>
        <w:pStyle w:val="Normal"/>
        <w:ind w:firstLine="283" w:left="284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rFonts w:eastAsia="" w:cs="" w:cstheme="majorBidi" w:eastAsiaTheme="majorEastAsia"/>
          <w:b/>
          <w:bCs/>
          <w:caps/>
          <w:szCs w:val="32"/>
        </w:rPr>
      </w:pPr>
      <w:r>
        <w:rPr>
          <w:rFonts w:eastAsia="" w:cs="" w:cstheme="majorBidi" w:eastAsiaTheme="majorEastAsia"/>
          <w:b/>
          <w:bCs/>
          <w:caps/>
          <w:szCs w:val="32"/>
        </w:rPr>
      </w:r>
      <w:r>
        <w:br w:type="page"/>
      </w:r>
    </w:p>
    <w:p>
      <w:pPr>
        <w:pStyle w:val="Heading1"/>
        <w:spacing w:before="0" w:after="0"/>
        <w:rPr/>
      </w:pPr>
      <w:bookmarkStart w:id="132" w:name="_Toc167536139"/>
      <w:bookmarkStart w:id="133" w:name="_Toc270800329"/>
      <w:bookmarkStart w:id="134" w:name="_Toc167453395"/>
      <w:r>
        <w:rPr/>
        <w:t>СПИСОК ЛИТЕРАТУРЫ</w:t>
      </w:r>
      <w:bookmarkEnd w:id="132"/>
      <w:bookmarkEnd w:id="133"/>
      <w:bookmarkEnd w:id="134"/>
    </w:p>
    <w:p>
      <w:pPr>
        <w:pStyle w:val="Normal"/>
        <w:rPr/>
      </w:pPr>
      <w:r>
        <w:rPr/>
      </w:r>
    </w:p>
    <w:p>
      <w:pPr>
        <w:pStyle w:val="Normal"/>
        <w:widowControl w:val="false"/>
        <w:ind w:firstLine="567" w:left="-567" w:right="276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Ресурсы удалённого доступа</w:t>
      </w:r>
    </w:p>
    <w:p>
      <w:pPr>
        <w:pStyle w:val="Normal"/>
        <w:widowControl w:val="false"/>
        <w:ind w:firstLine="283" w:left="-567" w:right="27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spacing w:before="240" w:after="240"/>
        <w:ind w:hanging="0"/>
        <w:rPr/>
      </w:pPr>
      <w:r>
        <w:rPr/>
        <w:t xml:space="preserve">Информационные системы - определение, цель создания, структура. - Текст: электронный // Учебный файл. – URL: </w:t>
      </w:r>
      <w:hyperlink r:id="rId11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studfile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net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preview</w:t>
        </w:r>
        <w:r>
          <w:rPr>
            <w:rStyle w:val="Hyperlink"/>
          </w:rPr>
          <w:t>/4545719/</w:t>
        </w:r>
      </w:hyperlink>
      <w:r>
        <w:rPr/>
        <w:t xml:space="preserve"> (дата обращения 12.11.2023).</w:t>
      </w:r>
    </w:p>
    <w:p>
      <w:pPr>
        <w:pStyle w:val="Normal"/>
        <w:spacing w:before="240" w:after="240"/>
        <w:ind w:hanging="0"/>
        <w:rPr/>
      </w:pPr>
      <w:r>
        <w:rPr/>
        <w:t xml:space="preserve">Курс «Проектирование информационных систем» - основные понятия технологии проектирования информационных систем (ИС). Текст: электронный // НОУ Интуит. – URL: </w:t>
      </w:r>
      <w:hyperlink r:id="rId12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www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intuit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ru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studies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courses</w:t>
        </w:r>
        <w:r>
          <w:rPr>
            <w:rStyle w:val="Hyperlink"/>
          </w:rPr>
          <w:t>/2195/55/</w:t>
        </w:r>
        <w:r>
          <w:rPr>
            <w:rStyle w:val="Hyperlink"/>
            <w:lang w:val="en-US"/>
          </w:rPr>
          <w:t>lecture</w:t>
        </w:r>
        <w:r>
          <w:rPr>
            <w:rStyle w:val="Hyperlink"/>
          </w:rPr>
          <w:t>/1618?</w:t>
        </w:r>
        <w:r>
          <w:rPr>
            <w:rStyle w:val="Hyperlink"/>
            <w:lang w:val="en-US"/>
          </w:rPr>
          <w:t>page</w:t>
        </w:r>
        <w:r>
          <w:rPr>
            <w:rStyle w:val="Hyperlink"/>
          </w:rPr>
          <w:t>=3</w:t>
        </w:r>
      </w:hyperlink>
      <w:r>
        <w:rPr/>
        <w:t xml:space="preserve"> (дата обращения 16.12.2023).</w:t>
      </w:r>
    </w:p>
    <w:p>
      <w:pPr>
        <w:pStyle w:val="Normal"/>
        <w:spacing w:before="240" w:after="240"/>
        <w:ind w:hanging="0"/>
        <w:rPr/>
      </w:pPr>
      <w:r>
        <w:rPr/>
        <w:t xml:space="preserve">Информационная система - задачи и функции ИС. - Текст: электронный // Студопедия. – URL: </w:t>
      </w:r>
      <w:hyperlink r:id="rId13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st</w:t>
        </w:r>
      </w:hyperlink>
      <w:hyperlink r:id="rId14">
        <w:r>
          <w:rPr>
            <w:rStyle w:val="ListLabel66"/>
            <w:color w:val="0563C1"/>
            <w:u w:val="single"/>
            <w:lang w:val="en-US"/>
          </w:rPr>
          <w:t>u</w:t>
        </w:r>
      </w:hyperlink>
      <w:hyperlink r:id="rId15">
        <w:r>
          <w:rPr>
            <w:rStyle w:val="ListLabel67"/>
            <w:lang w:val="en-US"/>
          </w:rPr>
          <w:t>dopedia</w:t>
        </w:r>
      </w:hyperlink>
      <w:r>
        <w:rPr/>
        <w:t>.</w:t>
      </w:r>
      <w:r>
        <w:rPr>
          <w:lang w:val="en-US"/>
        </w:rPr>
        <w:t>ru</w:t>
      </w:r>
      <w:r>
        <w:rPr/>
        <w:t>/3_9102_</w:t>
      </w:r>
      <w:r>
        <w:rPr>
          <w:lang w:val="en-US"/>
        </w:rPr>
        <w:t>lektsiya</w:t>
      </w:r>
      <w:r>
        <w:rPr/>
        <w:t>--</w:t>
      </w:r>
      <w:r>
        <w:rPr>
          <w:lang w:val="en-US"/>
        </w:rPr>
        <w:t>ponyatie</w:t>
      </w:r>
      <w:r>
        <w:rPr/>
        <w:t>-</w:t>
      </w:r>
      <w:r>
        <w:rPr>
          <w:lang w:val="en-US"/>
        </w:rPr>
        <w:t>informatsionnoy</w:t>
      </w:r>
      <w:r>
        <w:rPr/>
        <w:t>-</w:t>
      </w:r>
      <w:r>
        <w:rPr>
          <w:lang w:val="en-US"/>
        </w:rPr>
        <w:t>sistemi</w:t>
      </w:r>
      <w:r>
        <w:rPr/>
        <w:t>-</w:t>
      </w:r>
      <w:r>
        <w:rPr>
          <w:lang w:val="en-US"/>
        </w:rPr>
        <w:t>zadachi</w:t>
      </w:r>
      <w:r>
        <w:rPr/>
        <w:t>-</w:t>
      </w:r>
      <w:r>
        <w:rPr>
          <w:lang w:val="en-US"/>
        </w:rPr>
        <w:t>i</w:t>
      </w:r>
      <w:r>
        <w:rPr/>
        <w:t>-</w:t>
      </w:r>
      <w:r>
        <w:rPr>
          <w:lang w:val="en-US"/>
        </w:rPr>
        <w:t>funktsii</w:t>
      </w:r>
      <w:r>
        <w:rPr/>
        <w:t>-</w:t>
      </w:r>
      <w:r>
        <w:rPr>
          <w:lang w:val="en-US"/>
        </w:rPr>
        <w:t>is</w:t>
      </w:r>
      <w:r>
        <w:rPr/>
        <w:t>.</w:t>
      </w:r>
      <w:r>
        <w:rPr>
          <w:lang w:val="en-US"/>
        </w:rPr>
        <w:t>html</w:t>
      </w:r>
      <w:r>
        <w:rPr/>
        <w:t xml:space="preserve"> (дата обращения 12.11.2023).</w:t>
      </w:r>
    </w:p>
    <w:p>
      <w:pPr>
        <w:pStyle w:val="Normal"/>
        <w:spacing w:before="240" w:after="240"/>
        <w:ind w:hanging="0"/>
        <w:rPr/>
      </w:pPr>
      <w:r>
        <w:rPr/>
        <w:t xml:space="preserve">Персональный компьютер – термин, виды и типы. – Текст: электронный // Топсто. – URL: </w:t>
      </w:r>
      <w:hyperlink r:id="rId16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to</w:t>
        </w:r>
      </w:hyperlink>
      <w:hyperlink r:id="rId17">
        <w:r>
          <w:rPr>
            <w:rStyle w:val="ListLabel66"/>
            <w:color w:val="0563C1"/>
            <w:u w:val="single"/>
            <w:lang w:val="en-US"/>
          </w:rPr>
          <w:t>p</w:t>
        </w:r>
      </w:hyperlink>
      <w:hyperlink r:id="rId18">
        <w:r>
          <w:rPr>
            <w:rStyle w:val="ListLabel67"/>
            <w:lang w:val="en-US"/>
          </w:rPr>
          <w:t>sto</w:t>
        </w:r>
      </w:hyperlink>
      <w:r>
        <w:rPr/>
        <w:t>-</w:t>
      </w:r>
      <w:r>
        <w:rPr>
          <w:lang w:val="en-US"/>
        </w:rPr>
        <w:t>crimea</w:t>
      </w:r>
      <w:r>
        <w:rPr/>
        <w:t>.</w:t>
      </w:r>
      <w:r>
        <w:rPr>
          <w:lang w:val="en-US"/>
        </w:rPr>
        <w:t>ru</w:t>
      </w:r>
      <w:r>
        <w:rPr/>
        <w:t>/</w:t>
      </w:r>
      <w:r>
        <w:rPr>
          <w:lang w:val="en-US"/>
        </w:rPr>
        <w:t>chto</w:t>
      </w:r>
      <w:r>
        <w:rPr/>
        <w:t>-</w:t>
      </w:r>
      <w:r>
        <w:rPr>
          <w:lang w:val="en-US"/>
        </w:rPr>
        <w:t>takoe</w:t>
      </w:r>
      <w:r>
        <w:rPr/>
        <w:t>-</w:t>
      </w:r>
      <w:r>
        <w:rPr>
          <w:lang w:val="en-US"/>
        </w:rPr>
        <w:t>personalnyy</w:t>
      </w:r>
      <w:r>
        <w:rPr/>
        <w:t>-</w:t>
      </w:r>
      <w:r>
        <w:rPr>
          <w:lang w:val="en-US"/>
        </w:rPr>
        <w:t>kompyuter</w:t>
      </w:r>
      <w:r>
        <w:rPr/>
        <w:t>-</w:t>
      </w:r>
      <w:r>
        <w:rPr>
          <w:lang w:val="en-US"/>
        </w:rPr>
        <w:t>pk</w:t>
      </w:r>
      <w:r>
        <w:rPr/>
        <w:t>/ (дата обращения 29.11.2023).</w:t>
      </w:r>
    </w:p>
    <w:p>
      <w:pPr>
        <w:pStyle w:val="Normal"/>
        <w:spacing w:before="240" w:after="240"/>
        <w:ind w:hanging="0"/>
        <w:rPr/>
      </w:pPr>
      <w:r>
        <w:rPr/>
        <w:t xml:space="preserve">Аганина, Д. А. Проблемы автоматизированного расписания образовательного процесса / Д. А. Аганина. – Текст: электронный. // Молодой ученый. — 2018. — </w:t>
      </w:r>
      <w:r>
        <w:rPr>
          <w:rFonts w:cs="Segoe UI Symbol" w:ascii="Segoe UI Symbol" w:hAnsi="Segoe UI Symbol"/>
        </w:rPr>
        <w:t>№</w:t>
      </w:r>
      <w:r>
        <w:rPr/>
        <w:t xml:space="preserve"> 42 (228). – С. 42-43. – URL: </w:t>
      </w:r>
      <w:hyperlink r:id="rId19">
        <w:r>
          <w:rPr>
            <w:rStyle w:val="Hyperlink"/>
          </w:rPr>
          <w:t>https://moluch.ru/archive/228/53149/</w:t>
        </w:r>
      </w:hyperlink>
      <w:r>
        <w:rPr/>
        <w:t xml:space="preserve"> (дата обращения: 05.01.2024). </w:t>
      </w:r>
    </w:p>
    <w:p>
      <w:pPr>
        <w:pStyle w:val="Normal"/>
        <w:spacing w:before="240" w:after="240"/>
        <w:ind w:hanging="0"/>
        <w:rPr/>
      </w:pPr>
      <w:r>
        <w:rPr/>
        <w:t xml:space="preserve">Семенюта, И.С. Методика анализа информационной структуры базы данных автоматизированной системы составления расписаний / И.С. Семенюта. –  Текст: электронный. // Научный журнал КубГАУ. –  2011. – </w:t>
      </w:r>
      <w:r>
        <w:rPr>
          <w:rFonts w:cs="Segoe UI Symbol" w:ascii="Segoe UI Symbol" w:hAnsi="Segoe UI Symbol"/>
        </w:rPr>
        <w:t>№</w:t>
      </w:r>
      <w:r>
        <w:rPr/>
        <w:t xml:space="preserve"> 09. – С.3-4. – URL: </w:t>
      </w:r>
      <w:hyperlink r:id="rId20">
        <w:r>
          <w:rPr>
            <w:rStyle w:val="ListLabel67"/>
            <w:lang w:val="en-US"/>
          </w:rPr>
          <w:t>http</w:t>
        </w:r>
        <w:r>
          <w:rPr>
            <w:rStyle w:val="ListLabel67"/>
          </w:rPr>
          <w:t>://</w:t>
        </w:r>
        <w:r>
          <w:rPr>
            <w:rStyle w:val="ListLabel67"/>
            <w:lang w:val="en-US"/>
          </w:rPr>
          <w:t>ej</w:t>
        </w:r>
        <w:r>
          <w:rPr>
            <w:rStyle w:val="ListLabel67"/>
          </w:rPr>
          <w:t>.</w:t>
        </w:r>
        <w:r>
          <w:rPr>
            <w:rStyle w:val="ListLabel67"/>
            <w:lang w:val="en-US"/>
          </w:rPr>
          <w:t>kubagro</w:t>
        </w:r>
        <w:r>
          <w:rPr>
            <w:rStyle w:val="ListLabel67"/>
          </w:rPr>
          <w:t>.</w:t>
        </w:r>
        <w:r>
          <w:rPr>
            <w:rStyle w:val="ListLabel67"/>
            <w:lang w:val="en-US"/>
          </w:rPr>
          <w:t>ru</w:t>
        </w:r>
        <w:r>
          <w:rPr>
            <w:rStyle w:val="ListLabel67"/>
          </w:rPr>
          <w:t>/2011/09/</w:t>
        </w:r>
        <w:r>
          <w:rPr>
            <w:rStyle w:val="ListLabel67"/>
            <w:lang w:val="en-US"/>
          </w:rPr>
          <w:t>pdf</w:t>
        </w:r>
        <w:r>
          <w:rPr>
            <w:rStyle w:val="ListLabel67"/>
          </w:rPr>
          <w:t>/06.</w:t>
        </w:r>
        <w:r>
          <w:rPr>
            <w:rStyle w:val="ListLabel67"/>
            <w:lang w:val="en-US"/>
          </w:rPr>
          <w:t>pdf</w:t>
        </w:r>
      </w:hyperlink>
      <w:r>
        <w:rPr/>
        <w:t xml:space="preserve"> (дата обращения: 23.01.2024).</w:t>
      </w:r>
    </w:p>
    <w:p>
      <w:pPr>
        <w:pStyle w:val="Normal"/>
        <w:spacing w:before="240" w:after="240"/>
        <w:ind w:hanging="0"/>
        <w:rPr/>
      </w:pPr>
      <w:r>
        <w:rPr/>
        <w:t xml:space="preserve">ГОСТ 19.201-78 ЕСПД – техническое задание;требования к содержанию и оформлению. – Текст: электронный // Государственный стандарт, 1980. – </w:t>
      </w:r>
      <w:r>
        <w:rPr>
          <w:lang w:val="en-US"/>
        </w:rPr>
        <w:t>URL</w:t>
      </w:r>
      <w:r>
        <w:rPr/>
        <w:t xml:space="preserve">: </w:t>
      </w:r>
      <w:hyperlink r:id="rId21">
        <w:r>
          <w:rPr>
            <w:rStyle w:val="ListLabel67"/>
            <w:lang w:val="en-US"/>
          </w:rPr>
          <w:t>https</w:t>
        </w:r>
        <w:r>
          <w:rPr>
            <w:rStyle w:val="ListLabel67"/>
          </w:rPr>
          <w:t>://</w:t>
        </w:r>
        <w:r>
          <w:rPr>
            <w:rStyle w:val="ListLabel67"/>
            <w:lang w:val="en-US"/>
          </w:rPr>
          <w:t>www</w:t>
        </w:r>
        <w:r>
          <w:rPr>
            <w:rStyle w:val="ListLabel67"/>
          </w:rPr>
          <w:t>.</w:t>
        </w:r>
        <w:r>
          <w:rPr>
            <w:rStyle w:val="ListLabel67"/>
            <w:lang w:val="en-US"/>
          </w:rPr>
          <w:t>swrit</w:t>
        </w:r>
        <w:r>
          <w:rPr>
            <w:rStyle w:val="ListLabel67"/>
          </w:rPr>
          <w:t>.</w:t>
        </w:r>
        <w:r>
          <w:rPr>
            <w:rStyle w:val="ListLabel67"/>
            <w:lang w:val="en-US"/>
          </w:rPr>
          <w:t>ru</w:t>
        </w:r>
        <w:r>
          <w:rPr>
            <w:rStyle w:val="ListLabel67"/>
          </w:rPr>
          <w:t>/</w:t>
        </w:r>
        <w:r>
          <w:rPr>
            <w:rStyle w:val="ListLabel67"/>
            <w:lang w:val="en-US"/>
          </w:rPr>
          <w:t>doc</w:t>
        </w:r>
        <w:r>
          <w:rPr>
            <w:rStyle w:val="ListLabel67"/>
          </w:rPr>
          <w:t>/</w:t>
        </w:r>
        <w:r>
          <w:rPr>
            <w:rStyle w:val="ListLabel67"/>
            <w:lang w:val="en-US"/>
          </w:rPr>
          <w:t>espd</w:t>
        </w:r>
        <w:r>
          <w:rPr>
            <w:rStyle w:val="ListLabel67"/>
          </w:rPr>
          <w:t>/19.201-78.</w:t>
        </w:r>
        <w:r>
          <w:rPr>
            <w:rStyle w:val="ListLabel67"/>
            <w:lang w:val="en-US"/>
          </w:rPr>
          <w:t>pdf</w:t>
        </w:r>
      </w:hyperlink>
      <w:r>
        <w:rPr/>
        <w:t xml:space="preserve"> (дата обращения: 28.03.2024).</w:t>
      </w:r>
    </w:p>
    <w:p>
      <w:pPr>
        <w:pStyle w:val="Normal"/>
        <w:spacing w:before="240" w:after="240"/>
        <w:ind w:hanging="0"/>
        <w:rPr/>
      </w:pPr>
      <w:r>
        <w:rPr/>
        <w:t xml:space="preserve">ГОСТ 34.602-89 Информационная технология – комплекс стандартов на автоматизированные системы; техническое задание на создание автоматизированной системы. – Текст: электронный // Москва Стандартинформ, 2009. – </w:t>
      </w:r>
      <w:r>
        <w:rPr>
          <w:lang w:val="en-US"/>
        </w:rPr>
        <w:t>URL</w:t>
      </w:r>
      <w:r>
        <w:rPr/>
        <w:t xml:space="preserve">: </w:t>
      </w:r>
      <w:hyperlink r:id="rId22">
        <w:r>
          <w:rPr>
            <w:rStyle w:val="ListLabel1"/>
          </w:rPr>
          <w:t>https://files.stroyinf.ru/Data2/1/4294850/4294850134.pdf?ysclid=lw4hjeml7h804382643</w:t>
        </w:r>
      </w:hyperlink>
      <w:r>
        <w:rPr/>
        <w:t xml:space="preserve"> (дата обращения: 01.04.2024).</w:t>
      </w:r>
    </w:p>
    <w:p>
      <w:pPr>
        <w:pStyle w:val="Normal"/>
        <w:spacing w:before="240" w:after="240"/>
        <w:ind w:hanging="0"/>
        <w:rPr/>
      </w:pPr>
      <w:r>
        <w:rPr/>
        <w:t xml:space="preserve">Каюмова, А.В. Визуальное моделирование систем в StarUML: учебное пособие / А.В. Каюмова. – Текст: электронный // Учебное пособие КФУ, 2013. – </w:t>
      </w:r>
      <w:r>
        <w:rPr>
          <w:lang w:val="en-US"/>
        </w:rPr>
        <w:t>URL</w:t>
      </w:r>
      <w:r>
        <w:rPr/>
        <w:t xml:space="preserve">: </w:t>
      </w:r>
      <w:hyperlink r:id="rId23">
        <w:r>
          <w:rPr>
            <w:rStyle w:val="ListLabel1"/>
          </w:rPr>
          <w:t>https://kpfu.ru/docs/F1686173080/Kajumova.pdf</w:t>
        </w:r>
      </w:hyperlink>
      <w:r>
        <w:rPr/>
        <w:t xml:space="preserve"> (дата обращения: 16.04.2024).</w:t>
      </w:r>
    </w:p>
    <w:p>
      <w:pPr>
        <w:pStyle w:val="Normal"/>
        <w:spacing w:before="240" w:after="240"/>
        <w:ind w:hanging="0"/>
        <w:rPr/>
      </w:pPr>
      <w:r>
        <w:rPr/>
        <w:t xml:space="preserve">Холод И. И. Опыт автоматизации процесса составления расписания в вузе , И. И. Холод, В. С. Иванов,  И. С. Григорьев. – Текст: электронный. // Учебное пособие  СПбГЭТУ «ЛЭТИ», 2020. – </w:t>
      </w:r>
      <w:r>
        <w:rPr>
          <w:lang w:val="en-US"/>
        </w:rPr>
        <w:t>URL</w:t>
      </w:r>
      <w:r>
        <w:rPr/>
        <w:t xml:space="preserve">: </w:t>
      </w:r>
      <w:hyperlink r:id="rId24">
        <w:r>
          <w:rPr>
            <w:rStyle w:val="ListLabel67"/>
            <w:lang w:val="en-US"/>
          </w:rPr>
          <w:t>https</w:t>
        </w:r>
        <w:r>
          <w:rPr>
            <w:rStyle w:val="ListLabel67"/>
          </w:rPr>
          <w:t>://</w:t>
        </w:r>
        <w:r>
          <w:rPr>
            <w:rStyle w:val="ListLabel67"/>
            <w:lang w:val="en-US"/>
          </w:rPr>
          <w:t>www</w:t>
        </w:r>
        <w:r>
          <w:rPr>
            <w:rStyle w:val="ListLabel67"/>
          </w:rPr>
          <w:t>.</w:t>
        </w:r>
        <w:r>
          <w:rPr>
            <w:rStyle w:val="ListLabel67"/>
            <w:lang w:val="en-US"/>
          </w:rPr>
          <w:t>researchgate</w:t>
        </w:r>
        <w:r>
          <w:rPr>
            <w:rStyle w:val="ListLabel67"/>
          </w:rPr>
          <w:t>.</w:t>
        </w:r>
        <w:r>
          <w:rPr>
            <w:rStyle w:val="ListLabel67"/>
            <w:lang w:val="en-US"/>
          </w:rPr>
          <w:t>net</w:t>
        </w:r>
        <w:r>
          <w:rPr>
            <w:rStyle w:val="ListLabel67"/>
          </w:rPr>
          <w:t>/</w:t>
        </w:r>
        <w:r>
          <w:rPr>
            <w:rStyle w:val="ListLabel67"/>
            <w:lang w:val="en-US"/>
          </w:rPr>
          <w:t>publication</w:t>
        </w:r>
        <w:r>
          <w:rPr>
            <w:rStyle w:val="ListLabel67"/>
          </w:rPr>
          <w:t>/361562174_</w:t>
        </w:r>
        <w:r>
          <w:rPr>
            <w:rStyle w:val="ListLabel67"/>
            <w:lang w:val="en-US"/>
          </w:rPr>
          <w:t>Opyt</w:t>
        </w:r>
        <w:r>
          <w:rPr>
            <w:rStyle w:val="ListLabel67"/>
          </w:rPr>
          <w:t>_</w:t>
        </w:r>
        <w:r>
          <w:rPr>
            <w:rStyle w:val="ListLabel67"/>
            <w:lang w:val="en-US"/>
          </w:rPr>
          <w:t>avtomatizacii</w:t>
        </w:r>
        <w:r>
          <w:rPr>
            <w:rStyle w:val="ListLabel67"/>
          </w:rPr>
          <w:t>_</w:t>
        </w:r>
        <w:r>
          <w:rPr>
            <w:rStyle w:val="ListLabel67"/>
            <w:lang w:val="en-US"/>
          </w:rPr>
          <w:t>processa</w:t>
        </w:r>
        <w:r>
          <w:rPr>
            <w:rStyle w:val="ListLabel67"/>
          </w:rPr>
          <w:t>_</w:t>
        </w:r>
        <w:r>
          <w:rPr>
            <w:rStyle w:val="ListLabel67"/>
            <w:lang w:val="en-US"/>
          </w:rPr>
          <w:t>sostavlenia</w:t>
        </w:r>
        <w:r>
          <w:rPr>
            <w:rStyle w:val="ListLabel67"/>
          </w:rPr>
          <w:t>_</w:t>
        </w:r>
        <w:r>
          <w:rPr>
            <w:rStyle w:val="ListLabel67"/>
            <w:lang w:val="en-US"/>
          </w:rPr>
          <w:t>raspisania</w:t>
        </w:r>
        <w:r>
          <w:rPr>
            <w:rStyle w:val="ListLabel67"/>
          </w:rPr>
          <w:t>_</w:t>
        </w:r>
        <w:r>
          <w:rPr>
            <w:rStyle w:val="ListLabel67"/>
            <w:lang w:val="en-US"/>
          </w:rPr>
          <w:t>v</w:t>
        </w:r>
        <w:r>
          <w:rPr>
            <w:rStyle w:val="ListLabel67"/>
          </w:rPr>
          <w:t>_</w:t>
        </w:r>
        <w:r>
          <w:rPr>
            <w:rStyle w:val="ListLabel67"/>
            <w:lang w:val="en-US"/>
          </w:rPr>
          <w:t>vuze</w:t>
        </w:r>
      </w:hyperlink>
      <w:r>
        <w:rPr/>
        <w:t xml:space="preserve"> (дата обращения: 22.04.2024).</w:t>
      </w:r>
    </w:p>
    <w:p>
      <w:pPr>
        <w:pStyle w:val="Normal"/>
        <w:spacing w:before="240" w:after="240"/>
        <w:ind w:hanging="0"/>
        <w:rPr/>
      </w:pPr>
      <w:r>
        <w:rPr/>
        <w:t xml:space="preserve">Черушева, Т.В. Проектирование программного обеспечения: учебное пособие / Т.В.Черушева. – Текст: электронный // Пенза: Издательство ПГУ, 2014. – 170с. – </w:t>
      </w:r>
      <w:r>
        <w:rPr>
          <w:lang w:val="en-US"/>
        </w:rPr>
        <w:t>URL</w:t>
      </w:r>
      <w:r>
        <w:rPr/>
        <w:t xml:space="preserve">: </w:t>
      </w:r>
      <w:hyperlink r:id="rId25">
        <w:r>
          <w:rPr>
            <w:rStyle w:val="ListLabel1"/>
          </w:rPr>
          <w:t>https://dep_vipm.pnzgu.ru/files/dep_vipm.pnzgu.ru/books/cherusheva_proektirovanie_programmnogo_obespecheniya.pdf?ysclid=lw4jrvyfy5647890602</w:t>
        </w:r>
      </w:hyperlink>
      <w:r>
        <w:rPr/>
        <w:t xml:space="preserve"> (дата обращения: 21.04.2024).</w:t>
      </w:r>
    </w:p>
    <w:p>
      <w:pPr>
        <w:pStyle w:val="Normal"/>
        <w:spacing w:before="240" w:after="240"/>
        <w:ind w:hanging="0"/>
        <w:rPr/>
      </w:pPr>
      <w:r>
        <w:rPr/>
        <w:t>Гриченко, Н.Н. Базы данных; разработка клиентских приложений на платформе Net : учебное пособие / Н. Н. Гриченко, А.Ю. Громов, А.В. Благодаров, . –М.: КУРС, 2018. - 288 с.– Текст: непосредственный.</w:t>
      </w:r>
    </w:p>
    <w:p>
      <w:pPr>
        <w:pStyle w:val="Normal"/>
        <w:spacing w:before="240" w:after="240"/>
        <w:ind w:hanging="0"/>
        <w:rPr/>
      </w:pPr>
      <w:r>
        <w:rPr/>
        <w:t>Богатырев, М. Ю. Генетические алгоритмы: принципы работы, моделирование, применение: монография / М. Ю. Богатырев. - Тула : Экбсон, 2013. - 152 с. – Текст: непосредственный.</w:t>
      </w:r>
    </w:p>
    <w:p>
      <w:pPr>
        <w:pStyle w:val="Normal"/>
        <w:spacing w:before="240" w:after="240"/>
        <w:ind w:hanging="0"/>
        <w:rPr/>
      </w:pPr>
      <w:r>
        <w:rPr/>
        <w:t>Перлова, О.Н. Проектирование и разработка информационных систем: учебник / О.Н. Перлова. - М.: Академия, 2018. - 272 c. – Текст: непосредственный.</w:t>
      </w:r>
    </w:p>
    <w:p>
      <w:pPr>
        <w:pStyle w:val="Normal"/>
        <w:spacing w:before="240" w:after="240"/>
        <w:ind w:hanging="0"/>
        <w:rPr/>
      </w:pPr>
      <w:r>
        <w:rPr/>
        <w:t>Абухания Амер, Ю. А . Модели, алгоритмы и программные средства обработки информации и принятия решений при составлении расписаний занятий на основе эволюционных методов / Ю. А Абухания Амер – Новочеркасск, 2016. – 19 с.– Текст : непосредственный.</w:t>
      </w:r>
    </w:p>
    <w:p>
      <w:pPr>
        <w:pStyle w:val="Normal"/>
        <w:spacing w:before="240" w:after="240"/>
        <w:ind w:hanging="0"/>
        <w:rPr/>
      </w:pPr>
      <w:r>
        <w:rPr/>
        <w:t>Радыгин, В.Ю. Базы данных и СУБД: учебно-методическое пособие / В. Ю. Радыгин . –  М.: МГИУ, 2011. - 70 c. – Текст: непосредственный.</w:t>
      </w:r>
    </w:p>
    <w:p>
      <w:pPr>
        <w:pStyle w:val="Normal"/>
        <w:spacing w:before="240" w:after="240"/>
        <w:ind w:hanging="0"/>
        <w:rPr/>
      </w:pPr>
      <w:r>
        <w:rPr/>
        <w:t>Федорова, Г.Н. Основы проектирование баз данных : учебник для студ. учреждений сред. проф. образования / Г.Н. Федорова. – 2-е изд., стер. – М. : Издательский центр «Академия», 2018. –  224 с. Текст: непосредственный.</w:t>
      </w:r>
    </w:p>
    <w:p>
      <w:pPr>
        <w:pStyle w:val="Normal"/>
        <w:widowControl w:val="false"/>
        <w:ind w:firstLine="283" w:left="-567" w:right="276"/>
        <w:rPr>
          <w:sz w:val="24"/>
        </w:rPr>
      </w:pPr>
      <w:r>
        <w:rPr>
          <w:sz w:val="24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type w:val="nextPage"/>
      <w:pgSz w:w="11906" w:h="16838"/>
      <w:pgMar w:left="1701" w:right="851" w:gutter="0" w:header="567" w:top="912" w:footer="454" w:bottom="51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Nimbus Roman">
    <w:charset w:val="01"/>
    <w:family w:val="auto"/>
    <w:pitch w:val="variable"/>
  </w:font>
  <w:font w:name="Nimbus Roman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40"/>
      <w:gridCol w:w="3240"/>
      <w:gridCol w:w="3240"/>
    </w:tblGrid>
    <w:tr>
      <w:trPr>
        <w:trHeight w:val="300" w:hRule="atLeast"/>
      </w:trPr>
      <w:tc>
        <w:tcPr>
          <w:tcW w:w="3240" w:type="dxa"/>
          <w:tcBorders/>
        </w:tcPr>
        <w:p>
          <w:pPr>
            <w:pStyle w:val="Header"/>
            <w:ind w:firstLine="709" w:left="-115"/>
            <w:jc w:val="left"/>
            <w:rPr/>
          </w:pPr>
          <w:r>
            <w:rPr/>
          </w:r>
        </w:p>
      </w:tc>
      <w:tc>
        <w:tcPr>
          <w:tcW w:w="324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240" w:type="dxa"/>
          <w:tcBorders/>
        </w:tcPr>
        <w:p>
          <w:pPr>
            <w:pStyle w:val="Header"/>
            <w:ind w:firstLine="709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40"/>
      <w:gridCol w:w="3240"/>
      <w:gridCol w:w="3240"/>
    </w:tblGrid>
    <w:tr>
      <w:trPr>
        <w:trHeight w:val="300" w:hRule="atLeast"/>
      </w:trPr>
      <w:tc>
        <w:tcPr>
          <w:tcW w:w="3240" w:type="dxa"/>
          <w:tcBorders/>
        </w:tcPr>
        <w:p>
          <w:pPr>
            <w:pStyle w:val="Header"/>
            <w:ind w:firstLine="709" w:left="-115"/>
            <w:jc w:val="left"/>
            <w:rPr/>
          </w:pPr>
          <w:r>
            <w:rPr/>
          </w:r>
        </w:p>
      </w:tc>
      <w:tc>
        <w:tcPr>
          <w:tcW w:w="324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240" w:type="dxa"/>
          <w:tcBorders/>
        </w:tcPr>
        <w:p>
          <w:pPr>
            <w:pStyle w:val="Header"/>
            <w:ind w:firstLine="709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firstLine="709" w:left="-115"/>
            <w:jc w:val="lef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firstLine="709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40"/>
      <w:gridCol w:w="3240"/>
      <w:gridCol w:w="3240"/>
    </w:tblGrid>
    <w:tr>
      <w:trPr>
        <w:trHeight w:val="300" w:hRule="atLeast"/>
      </w:trPr>
      <w:tc>
        <w:tcPr>
          <w:tcW w:w="3240" w:type="dxa"/>
          <w:tcBorders/>
        </w:tcPr>
        <w:p>
          <w:pPr>
            <w:pStyle w:val="Header"/>
            <w:ind w:hanging="0" w:left="-115"/>
            <w:jc w:val="left"/>
            <w:rPr/>
          </w:pPr>
          <w:r>
            <w:rPr/>
          </w:r>
        </w:p>
      </w:tc>
      <w:tc>
        <w:tcPr>
          <w:tcW w:w="324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240" w:type="dxa"/>
          <w:tcBorders/>
        </w:tcPr>
        <w:p>
          <w:pPr>
            <w:pStyle w:val="Header"/>
            <w:ind w:firstLine="709"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44040128"/>
    </w:sdtPr>
    <w:sdtContent>
      <w:p>
        <w:pPr>
          <w:pStyle w:val="Header"/>
          <w:spacing w:lineRule="auto" w:line="240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9b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6003ea"/>
    <w:pPr>
      <w:widowControl w:val="false"/>
      <w:ind w:hanging="0"/>
      <w:jc w:val="center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342409"/>
    <w:pPr>
      <w:widowControl w:val="false"/>
      <w:ind w:hanging="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a3ed2"/>
    <w:pPr>
      <w:keepNext w:val="true"/>
      <w:widowControl w:val="false"/>
      <w:suppressAutoHyphens w:val="true"/>
      <w:spacing w:before="240" w:after="60"/>
      <w:outlineLvl w:val="2"/>
    </w:pPr>
    <w:rPr>
      <w:rFonts w:eastAsia="Times New Roman" w:cs="Times New Roman"/>
      <w:b/>
      <w:bCs/>
      <w:kern w:val="2"/>
      <w:szCs w:val="26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b6280f"/>
    <w:rPr/>
  </w:style>
  <w:style w:type="character" w:styleId="Pagenumber">
    <w:name w:val="page number"/>
    <w:basedOn w:val="DefaultParagraphFont"/>
    <w:uiPriority w:val="99"/>
    <w:semiHidden/>
    <w:unhideWhenUsed/>
    <w:qFormat/>
    <w:rsid w:val="00b6280f"/>
    <w:rPr/>
  </w:style>
  <w:style w:type="character" w:styleId="Style12" w:customStyle="1">
    <w:name w:val="Нижний колонтитул Знак"/>
    <w:basedOn w:val="DefaultParagraphFont"/>
    <w:uiPriority w:val="99"/>
    <w:qFormat/>
    <w:rsid w:val="00b6280f"/>
    <w:rPr/>
  </w:style>
  <w:style w:type="character" w:styleId="Style13" w:customStyle="1">
    <w:name w:val="Текст сноски Знак"/>
    <w:basedOn w:val="DefaultParagraphFont"/>
    <w:uiPriority w:val="99"/>
    <w:qFormat/>
    <w:rsid w:val="006143b6"/>
    <w:rPr/>
  </w:style>
  <w:style w:type="character" w:styleId="Style14">
    <w:name w:val="Символ сноски"/>
    <w:uiPriority w:val="99"/>
    <w:unhideWhenUsed/>
    <w:qFormat/>
    <w:rsid w:val="006143b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f3f0f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d7c"/>
    <w:rPr>
      <w:color w:themeColor="followedHyperlink" w:val="800080"/>
      <w:u w:val="singl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c50d7"/>
    <w:rPr>
      <w:rFonts w:ascii="Lucida Grande CY" w:hAnsi="Lucida Grande CY" w:cs="Lucida Grande CY"/>
      <w:sz w:val="18"/>
      <w:szCs w:val="18"/>
    </w:rPr>
  </w:style>
  <w:style w:type="character" w:styleId="Apple-converted-space" w:customStyle="1">
    <w:name w:val="apple-converted-space"/>
    <w:basedOn w:val="DefaultParagraphFont"/>
    <w:qFormat/>
    <w:rsid w:val="00a14baa"/>
    <w:rPr/>
  </w:style>
  <w:style w:type="character" w:styleId="PlaceholderText">
    <w:name w:val="Placeholder Text"/>
    <w:basedOn w:val="DefaultParagraphFont"/>
    <w:uiPriority w:val="99"/>
    <w:semiHidden/>
    <w:qFormat/>
    <w:rsid w:val="0097271b"/>
    <w:rPr>
      <w:color w:val="808080"/>
    </w:rPr>
  </w:style>
  <w:style w:type="character" w:styleId="3" w:customStyle="1">
    <w:name w:val="Заголовок 3 Знак"/>
    <w:basedOn w:val="DefaultParagraphFont"/>
    <w:uiPriority w:val="9"/>
    <w:qFormat/>
    <w:rsid w:val="006a3ed2"/>
    <w:rPr>
      <w:rFonts w:ascii="Times New Roman" w:hAnsi="Times New Roman" w:eastAsia="Times New Roman" w:cs="Times New Roman"/>
      <w:b/>
      <w:bCs/>
      <w:kern w:val="2"/>
      <w:sz w:val="28"/>
      <w:szCs w:val="26"/>
      <w:lang w:eastAsia="ar-SA"/>
    </w:rPr>
  </w:style>
  <w:style w:type="character" w:styleId="1" w:customStyle="1">
    <w:name w:val="Заголовок 1 Знак"/>
    <w:basedOn w:val="DefaultParagraphFont"/>
    <w:uiPriority w:val="9"/>
    <w:qFormat/>
    <w:rsid w:val="006003ea"/>
    <w:rPr>
      <w:rFonts w:ascii="Times New Roman" w:hAnsi="Times New Roman" w:eastAsia="" w:cs="" w:cstheme="majorBidi" w:eastAsiaTheme="majorEastAsia"/>
      <w:b/>
      <w:bCs/>
      <w:caps/>
      <w:sz w:val="28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34240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6" w:customStyle="1">
    <w:name w:val="Без интервала Знак"/>
    <w:basedOn w:val="DefaultParagraphFont"/>
    <w:link w:val="NoSpacing"/>
    <w:uiPriority w:val="1"/>
    <w:qFormat/>
    <w:rsid w:val="009a2937"/>
    <w:rPr>
      <w:sz w:val="22"/>
      <w:szCs w:val="22"/>
    </w:rPr>
  </w:style>
  <w:style w:type="character" w:styleId="Style17" w:customStyle="1">
    <w:name w:val="СтильСТИЛЬ Знак"/>
    <w:basedOn w:val="DefaultParagraphFont"/>
    <w:link w:val="Style23"/>
    <w:qFormat/>
    <w:rsid w:val="009a2937"/>
    <w:rPr>
      <w:rFonts w:ascii="Times New Roman" w:hAnsi="Times New Roman" w:eastAsia="Cambria" w:eastAsiaTheme="minorHAnsi"/>
      <w:kern w:val="2"/>
      <w:sz w:val="28"/>
      <w:szCs w:val="22"/>
      <w:lang w:eastAsia="en-US"/>
      <w14:ligatures w14:val="standardContextual"/>
    </w:rPr>
  </w:style>
  <w:style w:type="character" w:styleId="Style18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6d09"/>
    <w:pPr>
      <w:spacing w:before="0" w:after="0"/>
      <w:ind w:left="72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b6280f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b6280f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noteText">
    <w:name w:val="Footnote Text"/>
    <w:basedOn w:val="Normal"/>
    <w:link w:val="Style13"/>
    <w:uiPriority w:val="99"/>
    <w:unhideWhenUsed/>
    <w:rsid w:val="006143b6"/>
    <w:pPr/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c50d7"/>
    <w:pPr/>
    <w:rPr>
      <w:rFonts w:ascii="Lucida Grande CY" w:hAnsi="Lucida Grande CY" w:cs="Lucida Grande CY"/>
      <w:sz w:val="18"/>
      <w:szCs w:val="18"/>
    </w:rPr>
  </w:style>
  <w:style w:type="paragraph" w:styleId="Caption1">
    <w:name w:val="caption1"/>
    <w:basedOn w:val="Normal"/>
    <w:next w:val="Normal"/>
    <w:uiPriority w:val="35"/>
    <w:unhideWhenUsed/>
    <w:qFormat/>
    <w:rsid w:val="00b216a7"/>
    <w:pPr>
      <w:spacing w:before="0" w:after="20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d5f9e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c162c"/>
    <w:pPr>
      <w:spacing w:lineRule="auto" w:line="276"/>
      <w:outlineLvl w:val="9"/>
    </w:pPr>
    <w:rPr>
      <w:color w:themeColor="accent1" w:themeShade="bf" w:val="365F91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c162c"/>
    <w:pPr>
      <w:ind w:left="480"/>
    </w:pPr>
    <w:rPr>
      <w:i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e60e9"/>
    <w:pPr>
      <w:tabs>
        <w:tab w:val="clear" w:pos="709"/>
        <w:tab w:val="right" w:pos="9710" w:leader="dot"/>
      </w:tabs>
      <w:spacing w:before="120" w:after="0"/>
      <w:ind w:hanging="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c1c19"/>
    <w:pPr>
      <w:tabs>
        <w:tab w:val="clear" w:pos="709"/>
        <w:tab w:val="right" w:pos="9720" w:leader="dot"/>
      </w:tabs>
      <w:ind w:hanging="0"/>
      <w:jc w:val="center"/>
    </w:pPr>
    <w:rPr>
      <w:rFonts w:cs="Times New Roman"/>
      <w:b/>
      <w:bCs/>
      <w:smallCaps/>
      <w:color w:themeColor="text1" w:val="000000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c162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c162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162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c162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c162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c162c"/>
    <w:pPr>
      <w:ind w:left="1920"/>
    </w:pPr>
    <w:rPr>
      <w:sz w:val="18"/>
      <w:szCs w:val="18"/>
    </w:rPr>
  </w:style>
  <w:style w:type="paragraph" w:styleId="NoSpacing">
    <w:name w:val="No Spacing"/>
    <w:link w:val="Style16"/>
    <w:uiPriority w:val="1"/>
    <w:qFormat/>
    <w:rsid w:val="009a2937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23" w:customStyle="1">
    <w:name w:val="СтильСТИЛЬ"/>
    <w:basedOn w:val="Normal"/>
    <w:link w:val="Style17"/>
    <w:qFormat/>
    <w:rsid w:val="009a2937"/>
    <w:pPr>
      <w:spacing w:before="240" w:after="240"/>
      <w:contextualSpacing/>
      <w:jc w:val="center"/>
    </w:pPr>
    <w:rPr>
      <w:rFonts w:eastAsia="Cambria" w:eastAsiaTheme="minorHAnsi"/>
      <w:kern w:val="2"/>
      <w:szCs w:val="2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d320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studfile.net/preview/4545719/" TargetMode="External"/><Relationship Id="rId12" Type="http://schemas.openxmlformats.org/officeDocument/2006/relationships/hyperlink" Target="https://www.intuit.ru/studies/courses/2195/55/lecture/1618?page=3" TargetMode="External"/><Relationship Id="rId13" Type="http://schemas.openxmlformats.org/officeDocument/2006/relationships/hyperlink" Target="https://st/" TargetMode="External"/><Relationship Id="rId14" Type="http://schemas.openxmlformats.org/officeDocument/2006/relationships/hyperlink" Target="https://studopedia.ru/3_9102_lektsiya--ponyatie-informatsionnoy-sistemi-zadachi-i-funktsii-is.html" TargetMode="External"/><Relationship Id="rId15" Type="http://schemas.openxmlformats.org/officeDocument/2006/relationships/hyperlink" Target="https://studopedia.ru/3_9102_lektsiya--ponyatie-informatsionnoy-sistemi-zadachi-i-funktsii-is.html" TargetMode="External"/><Relationship Id="rId16" Type="http://schemas.openxmlformats.org/officeDocument/2006/relationships/hyperlink" Target="https://to/" TargetMode="External"/><Relationship Id="rId17" Type="http://schemas.openxmlformats.org/officeDocument/2006/relationships/hyperlink" Target="https://topsto-crimea.ru/chto-takoe-personalnyy-kompyuter-pk/" TargetMode="External"/><Relationship Id="rId18" Type="http://schemas.openxmlformats.org/officeDocument/2006/relationships/hyperlink" Target="https://topsto-crimea.ru/chto-takoe-personalnyy-kompyuter-pk/" TargetMode="External"/><Relationship Id="rId19" Type="http://schemas.openxmlformats.org/officeDocument/2006/relationships/hyperlink" Target="https://moluch.ru/archive/228/53149/" TargetMode="External"/><Relationship Id="rId20" Type="http://schemas.openxmlformats.org/officeDocument/2006/relationships/hyperlink" Target="http://ej.kubagro.ru/2011/09/pdf/06.pdf" TargetMode="External"/><Relationship Id="rId21" Type="http://schemas.openxmlformats.org/officeDocument/2006/relationships/hyperlink" Target="https://www.swrit.ru/doc/espd/19.201-78.pdf" TargetMode="External"/><Relationship Id="rId22" Type="http://schemas.openxmlformats.org/officeDocument/2006/relationships/hyperlink" Target="https://files.stroyinf.ru/Data2/1/4294850/4294850134.pdf?ysclid=lw4hjeml7h804382643" TargetMode="External"/><Relationship Id="rId23" Type="http://schemas.openxmlformats.org/officeDocument/2006/relationships/hyperlink" Target="https://kpfu.ru/docs/F1686173080/Kajumova.pdf" TargetMode="External"/><Relationship Id="rId24" Type="http://schemas.openxmlformats.org/officeDocument/2006/relationships/hyperlink" Target="https://www.researchgate.net/publication/361562174_Opyt_avtomatizacii_processa_sostavlenia_raspisania_v_vuze" TargetMode="External"/><Relationship Id="rId25" Type="http://schemas.openxmlformats.org/officeDocument/2006/relationships/hyperlink" Target="https://dep_vipm.pnzgu.ru/files/dep_vipm.pnzgu.ru/books/cherusheva_proektirovanie_programmnogo_obespecheniya.pdf?ysclid=lw4jrvyfy5647890602" TargetMode="External"/><Relationship Id="rId26" Type="http://schemas.openxmlformats.org/officeDocument/2006/relationships/header" Target="header3.xml"/><Relationship Id="rId27" Type="http://schemas.openxmlformats.org/officeDocument/2006/relationships/header" Target="header4.xm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30519-4C74-0B40-A7B5-EC0A367A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Application>LibreOffice/7.6.7.2$Linux_X86_64 LibreOffice_project/60$Build-2</Application>
  <AppVersion>15.0000</AppVersion>
  <Pages>25</Pages>
  <Words>3237</Words>
  <Characters>23458</Characters>
  <CharactersWithSpaces>26493</CharactersWithSpaces>
  <Paragraphs>293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2024-05-24T06:48:00Z</dcterms:created>
  <dc:creator>Serg L</dc:creator>
  <dc:description/>
  <dc:language>ru-RU</dc:language>
  <cp:lastModifiedBy/>
  <cp:lastPrinted>2013-05-06T07:29:00Z</cp:lastPrinted>
  <dcterms:modified xsi:type="dcterms:W3CDTF">2024-11-16T15:34:34Z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