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0B5125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9F4B6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:rsidR="000B5125" w:rsidRPr="003E5DE2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182BC6">
        <w:rPr>
          <w:rFonts w:ascii="Times New Roman" w:hAnsi="Times New Roman"/>
          <w:sz w:val="28"/>
          <w:szCs w:val="28"/>
          <w:u w:val="single"/>
        </w:rPr>
        <w:t>Интернет магазин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0B5125" w:rsidRPr="008240FE" w:rsidRDefault="00906940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</w:t>
      </w:r>
      <w:r w:rsidR="00182BC6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Плисецкий В</w:t>
      </w:r>
      <w:r w:rsidR="0038119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.</w:t>
      </w:r>
      <w:r w:rsidR="00182BC6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Д.</w:t>
      </w:r>
      <w:r w:rsidR="0038119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="0038119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="0038119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="0038119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="0038119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="0038119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="0038119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="0038119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Попова</w:t>
      </w:r>
    </w:p>
    <w:p w:rsidR="008F2F52" w:rsidRPr="004914C0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Н.В. Кушнир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</w:p>
    <w:p w:rsidR="008F2F52" w:rsidRPr="00FE5C74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   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К.Е. </w:t>
      </w:r>
      <w:proofErr w:type="spellStart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Тотухов</w:t>
      </w:r>
      <w:proofErr w:type="spellEnd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:rsidR="000B5125" w:rsidRPr="008240FE" w:rsidRDefault="008F2F52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906940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906940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______М.В.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Янаева</w:t>
      </w:r>
      <w:proofErr w:type="spellEnd"/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:rsidR="000B5125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:rsidR="009F3400" w:rsidRPr="008240FE" w:rsidRDefault="009F3400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2A205F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proofErr w:type="gramEnd"/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</w:t>
      </w:r>
      <w:r w:rsidR="00182BC6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Плисецкий В. Д.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2A205F" w:rsidRPr="002A205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</w:t>
      </w: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№  группы</w:t>
      </w:r>
      <w:proofErr w:type="gramEnd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и курса)</w:t>
      </w:r>
    </w:p>
    <w:p w:rsidR="000B5125" w:rsidRPr="006265D3" w:rsidRDefault="000B5125" w:rsidP="002A205F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Pr="008F2F52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182BC6">
        <w:rPr>
          <w:rFonts w:ascii="Times New Roman" w:hAnsi="Times New Roman"/>
          <w:sz w:val="28"/>
          <w:szCs w:val="28"/>
          <w:u w:val="single"/>
        </w:rPr>
        <w:t>Интернет магазин</w:t>
      </w: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  <w:r w:rsidR="006265D3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r w:rsidR="0083798B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31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:rsidR="000B5125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Роберт А. </w:t>
      </w:r>
      <w:proofErr w:type="spellStart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Максимчук</w:t>
      </w:r>
      <w:proofErr w:type="spellEnd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«UML для простых смертных»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   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r w:rsidR="00FE5C74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ред.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  <w:proofErr w:type="spellEnd"/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8F2F52" w:rsidRPr="004914C0" w:rsidRDefault="008F2F52" w:rsidP="005424C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</w:t>
      </w:r>
      <w:r w:rsidR="0000280E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11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мая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DA02A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:rsidR="008F2F52" w:rsidRPr="00F816BE" w:rsidRDefault="008F2F52" w:rsidP="005424C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Срок </w:t>
      </w:r>
      <w:proofErr w:type="gramStart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</w:t>
      </w:r>
      <w:proofErr w:type="gramEnd"/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F2F52" w:rsidRDefault="008F2F52" w:rsidP="005424C7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00280E" w:rsidRPr="00DA02A2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:rsidR="008F2F52" w:rsidRDefault="008F2F52" w:rsidP="005424C7">
      <w:pPr>
        <w:pStyle w:val="3"/>
        <w:spacing w:line="360" w:lineRule="auto"/>
      </w:pP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</w:t>
      </w: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</w:t>
      </w:r>
      <w:proofErr w:type="gramEnd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, доцент Попова О.Б.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:rsidR="000B5125" w:rsidRPr="008240FE" w:rsidRDefault="00FE5C7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</w:t>
      </w:r>
      <w:r w:rsidR="00B93B8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Плисецкий В. Д.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="000B5125"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</w:p>
    <w:p w:rsidR="000B5125" w:rsidRPr="002A205F" w:rsidRDefault="008A544F" w:rsidP="002A2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2623820</wp:posOffset>
                </wp:positionH>
                <wp:positionV relativeFrom="paragraph">
                  <wp:posOffset>603885</wp:posOffset>
                </wp:positionV>
                <wp:extent cx="659765" cy="548640"/>
                <wp:effectExtent l="0" t="0" r="26035" b="22860"/>
                <wp:wrapNone/>
                <wp:docPr id="38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762957" id="Прямоугольник 11" o:spid="_x0000_s1026" style="position:absolute;margin-left:206.6pt;margin-top:47.55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2A20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0B5125" w:rsidRPr="00945B9C" w:rsidRDefault="000B5125" w:rsidP="002A205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B5125" w:rsidRPr="00690FE8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032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31</w:t>
      </w:r>
      <w:r w:rsidR="000141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страница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0032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26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</w:t>
      </w:r>
      <w:r w:rsidR="004336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033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:rsidR="000B5125" w:rsidRPr="00945B9C" w:rsidRDefault="005424C7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Ключевые слова: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="000B5125"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</w:t>
      </w:r>
      <w:r w:rsidR="000B5125"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3223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КЛАСС,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ГАНТ,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</w:t>
      </w:r>
    </w:p>
    <w:p w:rsidR="000B5125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8119F" w:rsidRDefault="0038119F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процессе выполнения данного задания было разработано программное обеспечение для </w:t>
      </w:r>
      <w:r w:rsidR="00B03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 магазина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способного значительно упростить деятельность работников данной организации. В</w:t>
      </w:r>
      <w:r w:rsidR="00B03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работе программы используются 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базы данных.</w:t>
      </w:r>
    </w:p>
    <w:p w:rsidR="0038119F" w:rsidRPr="00945B9C" w:rsidRDefault="0038119F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работы является разработка проекта </w:t>
      </w:r>
      <w:r w:rsidR="003C0E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онлайн магазина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с использованием диаграмм разного вида, в полной мере описывающих как внутреннее устройство исследуемой системы, так и всевозможные взаимодействия между её компонентами.</w:t>
      </w:r>
    </w:p>
    <w:p w:rsidR="000B5125" w:rsidRPr="00B84C8F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</w:t>
      </w:r>
      <w:r w:rsidR="0038119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конечном итоге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были получены диаграммы, обладающие исчерпывающей информацией о программном обеспечение </w:t>
      </w:r>
      <w:r w:rsidR="0038119F" w:rsidRPr="003811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автоматизации пункта проката видеокассет</w:t>
      </w:r>
      <w:r w:rsidR="00C90C6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. К ним относятся:</w:t>
      </w:r>
      <w:r w:rsidR="00C90C60" w:rsidRPr="00C90C6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C90C6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документ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0-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DFD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диаграмма,</w:t>
      </w:r>
      <w:r w:rsidR="00C90C60" w:rsidRPr="00C90C6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C90C6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 </w:t>
      </w:r>
      <w:proofErr w:type="spellStart"/>
      <w:r w:rsidR="00C90C6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Ганта</w:t>
      </w:r>
      <w:proofErr w:type="spellEnd"/>
      <w:r w:rsidR="00C90C6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,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As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Is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и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To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be</w:t>
      </w:r>
      <w:r w:rsidR="00C90C6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».</w:t>
      </w:r>
    </w:p>
    <w:p w:rsidR="000B5125" w:rsidRDefault="008A544F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26035" b="22860"/>
                <wp:wrapNone/>
                <wp:docPr id="37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836D56" id="Прямоугольник 12" o:spid="_x0000_s1026" style="position:absolute;margin-left:199.7pt;margin-top:240.4pt;width:51.95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10160" b="18415"/>
                <wp:wrapNone/>
                <wp:docPr id="36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EB7B9F" id="Прямоугольник 9" o:spid="_x0000_s1026" style="position:absolute;margin-left:205.9pt;margin-top:283.5pt;width:53.2pt;height:5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4336EF" w:rsidRDefault="005424C7" w:rsidP="005424C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36E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EndPr>
        <w:rPr>
          <w:rFonts w:ascii="Times New Roman" w:eastAsia="Times New Roman" w:hAnsi="Times New Roman" w:cs="Times New Roman"/>
          <w:color w:val="000000"/>
          <w:sz w:val="28"/>
          <w:lang w:eastAsia="ru-RU"/>
        </w:rPr>
      </w:sdtEndPr>
      <w:sdtContent>
        <w:p w:rsidR="00282D92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4336EF">
            <w:rPr>
              <w:szCs w:val="28"/>
            </w:rPr>
            <w:fldChar w:fldCharType="begin"/>
          </w:r>
          <w:r w:rsidR="000B5125" w:rsidRPr="004336EF">
            <w:rPr>
              <w:szCs w:val="28"/>
            </w:rPr>
            <w:instrText xml:space="preserve"> TOC \o "1-2" \h \z \u </w:instrText>
          </w:r>
          <w:r w:rsidRPr="004336EF">
            <w:rPr>
              <w:szCs w:val="28"/>
            </w:rPr>
            <w:fldChar w:fldCharType="separate"/>
          </w:r>
          <w:hyperlink w:anchor="_Toc43524168" w:history="1">
            <w:r w:rsidR="00282D92" w:rsidRPr="00510B87">
              <w:rPr>
                <w:rStyle w:val="a5"/>
                <w:b/>
                <w:noProof/>
              </w:rPr>
              <w:t>Введение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_Toc43524168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5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69" w:history="1">
            <w:r w:rsidR="00282D92" w:rsidRPr="00282D92">
              <w:rPr>
                <w:rStyle w:val="a5"/>
                <w:noProof/>
              </w:rPr>
              <w:t>1 Формулировка задачи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_Toc43524169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6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70" w:history="1">
            <w:r w:rsidR="00282D92" w:rsidRPr="00510B87">
              <w:rPr>
                <w:rStyle w:val="a5"/>
                <w:bCs/>
                <w:noProof/>
              </w:rPr>
              <w:t>2 Диаграмма Ганта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_Toc43524170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7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71" w:history="1">
            <w:r w:rsidR="00282D92" w:rsidRPr="00282D92">
              <w:rPr>
                <w:rStyle w:val="a5"/>
                <w:noProof/>
              </w:rPr>
              <w:t xml:space="preserve">3 Создание модели </w:t>
            </w:r>
            <w:r w:rsidR="00282D92" w:rsidRPr="00282D92">
              <w:rPr>
                <w:rStyle w:val="a5"/>
                <w:noProof/>
                <w:lang w:val="en-US"/>
              </w:rPr>
              <w:t>As</w:t>
            </w:r>
            <w:r w:rsidR="00282D92" w:rsidRPr="00282D92">
              <w:rPr>
                <w:rStyle w:val="a5"/>
                <w:noProof/>
              </w:rPr>
              <w:t>-</w:t>
            </w:r>
            <w:r w:rsidR="00282D92" w:rsidRPr="00282D92">
              <w:rPr>
                <w:rStyle w:val="a5"/>
                <w:noProof/>
                <w:lang w:val="en-US"/>
              </w:rPr>
              <w:t>Is</w:t>
            </w:r>
            <w:r w:rsidR="00282D92" w:rsidRPr="00282D92">
              <w:rPr>
                <w:rStyle w:val="a5"/>
                <w:noProof/>
              </w:rPr>
              <w:t xml:space="preserve"> в стандарте </w:t>
            </w:r>
            <w:r w:rsidR="00282D92" w:rsidRPr="00282D92">
              <w:rPr>
                <w:rStyle w:val="a5"/>
                <w:noProof/>
                <w:lang w:val="en-US"/>
              </w:rPr>
              <w:t>IDEF</w:t>
            </w:r>
            <w:r w:rsidR="00282D92" w:rsidRPr="00282D92">
              <w:rPr>
                <w:rStyle w:val="a5"/>
                <w:noProof/>
              </w:rPr>
              <w:t>0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_Toc43524171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8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72" w:history="1">
            <w:r w:rsidR="00282D92" w:rsidRPr="00282D92">
              <w:rPr>
                <w:rStyle w:val="a5"/>
                <w:noProof/>
              </w:rPr>
              <w:t>4 Диаграмма потоков данных (</w:t>
            </w:r>
            <w:r w:rsidR="00282D92" w:rsidRPr="00282D92">
              <w:rPr>
                <w:rStyle w:val="a5"/>
                <w:noProof/>
                <w:lang w:val="en-US"/>
              </w:rPr>
              <w:t>DFD</w:t>
            </w:r>
            <w:r w:rsidR="00282D92" w:rsidRPr="00282D92">
              <w:rPr>
                <w:rStyle w:val="a5"/>
                <w:noProof/>
              </w:rPr>
              <w:t>)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_Toc43524172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16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73" w:history="1">
            <w:r w:rsidR="00282D92" w:rsidRPr="00282D92">
              <w:rPr>
                <w:rStyle w:val="a5"/>
                <w:noProof/>
              </w:rPr>
              <w:t xml:space="preserve">5 </w:t>
            </w:r>
            <w:r w:rsidR="00282D92" w:rsidRPr="00282D92">
              <w:rPr>
                <w:rStyle w:val="a5"/>
                <w:noProof/>
                <w:lang w:val="en-US"/>
              </w:rPr>
              <w:t>UML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_Toc43524173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17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74" w:history="1">
            <w:r w:rsidR="00282D92" w:rsidRPr="00510B87">
              <w:rPr>
                <w:rStyle w:val="a5"/>
                <w:bCs/>
                <w:noProof/>
              </w:rPr>
              <w:t xml:space="preserve">6 </w:t>
            </w:r>
            <w:r w:rsidR="00282D92" w:rsidRPr="00510B87">
              <w:rPr>
                <w:rStyle w:val="a5"/>
                <w:bCs/>
                <w:noProof/>
                <w:lang w:val="en-US"/>
              </w:rPr>
              <w:t>EPC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_Toc43524174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18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75" w:history="1">
            <w:r w:rsidR="00282D92" w:rsidRPr="00510B87">
              <w:rPr>
                <w:rStyle w:val="a5"/>
                <w:noProof/>
              </w:rPr>
              <w:t>8 Результаты машинного тестирования программы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_Toc43524175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20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76" w:history="1">
            <w:r w:rsidR="00282D92" w:rsidRPr="00282D92">
              <w:rPr>
                <w:rStyle w:val="a5"/>
                <w:noProof/>
              </w:rPr>
              <w:t>9 Системные требования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_Toc43524176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26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77" w:history="1">
            <w:r w:rsidR="00282D92" w:rsidRPr="00282D92">
              <w:rPr>
                <w:rStyle w:val="a5"/>
                <w:noProof/>
              </w:rPr>
              <w:t>10 Руководство пользователя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_Toc43524177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27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78" w:history="1">
            <w:r w:rsidR="00282D92" w:rsidRPr="00282D92">
              <w:rPr>
                <w:rStyle w:val="a5"/>
                <w:noProof/>
              </w:rPr>
              <w:t>Заключение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_Toc43524178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28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79" w:history="1">
            <w:r w:rsidR="00282D92" w:rsidRPr="00510B87">
              <w:rPr>
                <w:rStyle w:val="a5"/>
                <w:noProof/>
              </w:rPr>
              <w:t>Приложение А – Проверка на антиплагиат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_Toc43524179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30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53067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524180" w:history="1">
            <w:r w:rsidR="00282D92" w:rsidRPr="00510B87">
              <w:rPr>
                <w:rStyle w:val="a5"/>
                <w:noProof/>
              </w:rPr>
              <w:t>Приложение Б – Диаграмма Ганта</w:t>
            </w:r>
            <w:r w:rsidR="00282D92">
              <w:rPr>
                <w:noProof/>
                <w:webHidden/>
              </w:rPr>
              <w:tab/>
            </w:r>
            <w:r w:rsidR="00282D92">
              <w:rPr>
                <w:noProof/>
                <w:webHidden/>
              </w:rPr>
              <w:fldChar w:fldCharType="begin"/>
            </w:r>
            <w:r w:rsidR="00282D92">
              <w:rPr>
                <w:noProof/>
                <w:webHidden/>
              </w:rPr>
              <w:instrText xml:space="preserve"> PAGEREF _Toc43524180 \h </w:instrText>
            </w:r>
            <w:r w:rsidR="00282D92">
              <w:rPr>
                <w:noProof/>
                <w:webHidden/>
              </w:rPr>
            </w:r>
            <w:r w:rsidR="00282D92">
              <w:rPr>
                <w:noProof/>
                <w:webHidden/>
              </w:rPr>
              <w:fldChar w:fldCharType="separate"/>
            </w:r>
            <w:r w:rsidR="00282D92">
              <w:rPr>
                <w:noProof/>
                <w:webHidden/>
              </w:rPr>
              <w:t>31</w:t>
            </w:r>
            <w:r w:rsidR="00282D92">
              <w:rPr>
                <w:noProof/>
                <w:webHidden/>
              </w:rPr>
              <w:fldChar w:fldCharType="end"/>
            </w:r>
          </w:hyperlink>
        </w:p>
        <w:p w:rsidR="00282D92" w:rsidRDefault="00282D9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</w:p>
        <w:p w:rsidR="000B5125" w:rsidRPr="004336EF" w:rsidRDefault="003A7C34" w:rsidP="00282D92">
          <w:pPr>
            <w:pStyle w:val="11"/>
            <w:tabs>
              <w:tab w:val="right" w:leader="dot" w:pos="9344"/>
            </w:tabs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4336EF">
            <w:rPr>
              <w:szCs w:val="28"/>
            </w:rPr>
            <w:fldChar w:fldCharType="end"/>
          </w:r>
        </w:p>
      </w:sdtContent>
    </w:sdt>
    <w:p w:rsidR="000B5125" w:rsidRPr="00FC5AB2" w:rsidRDefault="000B5125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6D5386" w:rsidRDefault="000B5125" w:rsidP="00DC48BE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" w:name="_Toc43524168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1"/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3706E" w:rsidRDefault="00B3706E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настоящее время информационных технологий происходит</w:t>
      </w:r>
      <w:r w:rsidR="00DA4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переход всех магазинов на онлайн режим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 значительно упрощает работу в </w:t>
      </w:r>
      <w:r w:rsidR="00DA4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самого магазина</w:t>
      </w:r>
      <w:r w:rsidR="004142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Программное обеспече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ние позволяет не только сократить время и об</w:t>
      </w:r>
      <w:r w:rsidR="00DA4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ъем работы, но также может помочь начинающим предпринимателям привлечь новых клиентов.</w:t>
      </w:r>
    </w:p>
    <w:p w:rsidR="00B3706E" w:rsidRDefault="00262B50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</w:t>
      </w:r>
      <w:r w:rsidR="00DA4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основанная</w:t>
      </w:r>
      <w:r w:rsidR="00DA4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на </w:t>
      </w:r>
      <w:proofErr w:type="spellStart"/>
      <w:r w:rsidR="00DA43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WinForms</w:t>
      </w:r>
      <w:proofErr w:type="spellEnd"/>
      <w:r w:rsidR="00B370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избежать использовани</w:t>
      </w:r>
      <w:r w:rsidR="003803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B370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большого количества бумажных носителей информации. Гарантирован моментальный доступ к </w:t>
      </w:r>
      <w:r w:rsidR="00DA4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двум</w:t>
      </w:r>
      <w:r w:rsidR="00B370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основным базам данных: список </w:t>
      </w:r>
      <w:r w:rsidR="00DA4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 (цена и количество) и</w:t>
      </w:r>
      <w:r w:rsidR="00B370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список </w:t>
      </w:r>
      <w:r w:rsidR="00DA4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товаров, перемещённых в корзину (название и цена).</w:t>
      </w:r>
    </w:p>
    <w:p w:rsidR="000B5125" w:rsidRPr="00793897" w:rsidRDefault="00B3706E" w:rsidP="00793897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образом,</w:t>
      </w:r>
      <w:r w:rsidR="00DA4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62B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938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 значительно упростить и ускорить взаимодействие с клиентом, а также повысить качество обслуживания.</w:t>
      </w:r>
      <w:r w:rsidR="000B5125"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D40005" w:rsidRPr="00DC48BE" w:rsidRDefault="000B5125" w:rsidP="00D40005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2" w:name="_Toc43524169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 Формулировка задачи</w:t>
      </w:r>
      <w:bookmarkEnd w:id="2"/>
    </w:p>
    <w:p w:rsidR="0046765B" w:rsidRPr="0046765B" w:rsidRDefault="0046765B" w:rsidP="0046765B">
      <w:pPr>
        <w:pStyle w:val="a6"/>
        <w:spacing w:before="120" w:after="12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46765B">
        <w:rPr>
          <w:color w:val="000000"/>
          <w:sz w:val="28"/>
          <w:szCs w:val="22"/>
        </w:rPr>
        <w:t>Интернет-магазин позволяет делать покупки. Клиенты магазина при</w:t>
      </w:r>
    </w:p>
    <w:p w:rsidR="0046765B" w:rsidRPr="0046765B" w:rsidRDefault="0046765B" w:rsidP="0046765B">
      <w:pPr>
        <w:pStyle w:val="a6"/>
        <w:spacing w:before="120" w:after="12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46765B">
        <w:rPr>
          <w:color w:val="000000"/>
          <w:sz w:val="28"/>
          <w:szCs w:val="22"/>
        </w:rPr>
        <w:t>помощи программы имеют доступ к каталогу продаваемых товаров, поддержку которого осуществляет Интернет-магазин. В каталоге товары рас</w:t>
      </w:r>
      <w:r>
        <w:rPr>
          <w:color w:val="000000"/>
          <w:sz w:val="28"/>
          <w:szCs w:val="22"/>
        </w:rPr>
        <w:t xml:space="preserve">пределены по разделам. О каждом </w:t>
      </w:r>
      <w:r w:rsidRPr="0046765B">
        <w:rPr>
          <w:color w:val="000000"/>
          <w:sz w:val="28"/>
          <w:szCs w:val="22"/>
        </w:rPr>
        <w:t xml:space="preserve">товаре доступна </w:t>
      </w:r>
      <w:r>
        <w:rPr>
          <w:color w:val="000000"/>
          <w:sz w:val="28"/>
          <w:szCs w:val="22"/>
        </w:rPr>
        <w:t>полная информация (название, цена, изображение</w:t>
      </w:r>
      <w:r w:rsidRPr="0046765B">
        <w:rPr>
          <w:color w:val="000000"/>
          <w:sz w:val="28"/>
          <w:szCs w:val="22"/>
        </w:rPr>
        <w:t xml:space="preserve">) Для удобства клиентов предусмотрена система поиска товаров в каталоге. </w:t>
      </w:r>
    </w:p>
    <w:p w:rsidR="0046765B" w:rsidRPr="0046765B" w:rsidRDefault="0046765B" w:rsidP="0046765B">
      <w:pPr>
        <w:pStyle w:val="a6"/>
        <w:spacing w:before="120" w:after="12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46765B">
        <w:rPr>
          <w:color w:val="000000"/>
          <w:sz w:val="28"/>
          <w:szCs w:val="22"/>
        </w:rPr>
        <w:t xml:space="preserve">При отборе клиентами товаров поддерживается </w:t>
      </w:r>
      <w:r>
        <w:rPr>
          <w:color w:val="000000"/>
          <w:sz w:val="28"/>
          <w:szCs w:val="22"/>
        </w:rPr>
        <w:t xml:space="preserve">«торговая корзина». Любое </w:t>
      </w:r>
      <w:r w:rsidRPr="0046765B">
        <w:rPr>
          <w:color w:val="000000"/>
          <w:sz w:val="28"/>
          <w:szCs w:val="22"/>
        </w:rPr>
        <w:t>наименование товара может быть добавлено в «корзину». Текущее содержимое</w:t>
      </w:r>
      <w:r>
        <w:rPr>
          <w:color w:val="000000"/>
          <w:sz w:val="28"/>
          <w:szCs w:val="22"/>
        </w:rPr>
        <w:t xml:space="preserve"> </w:t>
      </w:r>
      <w:r w:rsidRPr="0046765B">
        <w:rPr>
          <w:color w:val="000000"/>
          <w:sz w:val="28"/>
          <w:szCs w:val="22"/>
        </w:rPr>
        <w:t>«корзины» постоянно показывается клиенту.</w:t>
      </w:r>
    </w:p>
    <w:p w:rsidR="0046765B" w:rsidRPr="0046765B" w:rsidRDefault="0046765B" w:rsidP="0046765B">
      <w:pPr>
        <w:pStyle w:val="a6"/>
        <w:spacing w:before="120" w:after="12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46765B">
        <w:rPr>
          <w:color w:val="000000"/>
          <w:sz w:val="28"/>
          <w:szCs w:val="22"/>
        </w:rPr>
        <w:t>По окончании выбора товаров производится оформление заказа и регистрация покупателя. Клиент указывает в регистрационной форме свою фамилию,</w:t>
      </w:r>
      <w:r>
        <w:rPr>
          <w:color w:val="000000"/>
          <w:sz w:val="28"/>
          <w:szCs w:val="22"/>
        </w:rPr>
        <w:t xml:space="preserve"> имя и отчество, адрес доставки </w:t>
      </w:r>
      <w:r w:rsidRPr="0046765B">
        <w:rPr>
          <w:color w:val="000000"/>
          <w:sz w:val="28"/>
          <w:szCs w:val="22"/>
        </w:rPr>
        <w:t>заказа и телефон, по которому с ним можно связаться для подтверждения сделанного заказа.</w:t>
      </w:r>
    </w:p>
    <w:p w:rsidR="009A0F6F" w:rsidRDefault="009A0F6F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46765B" w:rsidRDefault="0046765B" w:rsidP="0046765B">
      <w:pPr>
        <w:rPr>
          <w:lang w:eastAsia="ru-RU"/>
        </w:rPr>
      </w:pPr>
    </w:p>
    <w:p w:rsidR="0046765B" w:rsidRDefault="0046765B" w:rsidP="0046765B">
      <w:pPr>
        <w:rPr>
          <w:lang w:eastAsia="ru-RU"/>
        </w:rPr>
      </w:pPr>
    </w:p>
    <w:p w:rsidR="0046765B" w:rsidRDefault="0046765B" w:rsidP="0046765B">
      <w:pPr>
        <w:rPr>
          <w:lang w:eastAsia="ru-RU"/>
        </w:rPr>
      </w:pPr>
    </w:p>
    <w:p w:rsidR="0046765B" w:rsidRDefault="0046765B" w:rsidP="0046765B">
      <w:pPr>
        <w:rPr>
          <w:lang w:eastAsia="ru-RU"/>
        </w:rPr>
      </w:pPr>
    </w:p>
    <w:p w:rsidR="0046765B" w:rsidRDefault="0046765B" w:rsidP="0046765B">
      <w:pPr>
        <w:rPr>
          <w:lang w:eastAsia="ru-RU"/>
        </w:rPr>
      </w:pPr>
    </w:p>
    <w:p w:rsidR="0046765B" w:rsidRDefault="0046765B" w:rsidP="0046765B">
      <w:pPr>
        <w:rPr>
          <w:lang w:eastAsia="ru-RU"/>
        </w:rPr>
      </w:pPr>
    </w:p>
    <w:p w:rsidR="008F0F08" w:rsidRDefault="008F0F08" w:rsidP="0046765B">
      <w:pPr>
        <w:rPr>
          <w:lang w:eastAsia="ru-RU"/>
        </w:rPr>
      </w:pPr>
    </w:p>
    <w:p w:rsidR="008F0F08" w:rsidRDefault="008F0F08" w:rsidP="0046765B">
      <w:pPr>
        <w:rPr>
          <w:lang w:eastAsia="ru-RU"/>
        </w:rPr>
      </w:pPr>
    </w:p>
    <w:p w:rsidR="008F0F08" w:rsidRDefault="008F0F08" w:rsidP="0046765B">
      <w:pPr>
        <w:rPr>
          <w:lang w:eastAsia="ru-RU"/>
        </w:rPr>
      </w:pPr>
    </w:p>
    <w:p w:rsidR="008F0F08" w:rsidRDefault="008F0F08" w:rsidP="0046765B">
      <w:pPr>
        <w:rPr>
          <w:lang w:eastAsia="ru-RU"/>
        </w:rPr>
      </w:pPr>
    </w:p>
    <w:p w:rsidR="008F0F08" w:rsidRPr="0046765B" w:rsidRDefault="008F0F08" w:rsidP="0046765B">
      <w:pPr>
        <w:rPr>
          <w:lang w:eastAsia="ru-RU"/>
        </w:rPr>
      </w:pPr>
    </w:p>
    <w:p w:rsidR="000B5125" w:rsidRPr="00DC48BE" w:rsidRDefault="000B5125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3" w:name="_Toc43524170"/>
      <w:r>
        <w:rPr>
          <w:bCs/>
          <w:color w:val="000000" w:themeColor="text1"/>
          <w:szCs w:val="28"/>
        </w:rPr>
        <w:lastRenderedPageBreak/>
        <w:t>2</w:t>
      </w:r>
      <w:r w:rsidR="001A625F">
        <w:rPr>
          <w:bCs/>
          <w:color w:val="000000" w:themeColor="text1"/>
          <w:szCs w:val="28"/>
        </w:rPr>
        <w:t xml:space="preserve"> </w:t>
      </w:r>
      <w:r w:rsidR="00EC507E">
        <w:rPr>
          <w:bCs/>
          <w:color w:val="000000" w:themeColor="text1"/>
          <w:szCs w:val="28"/>
        </w:rPr>
        <w:t xml:space="preserve">Диаграмма </w:t>
      </w:r>
      <w:proofErr w:type="spellStart"/>
      <w:r w:rsidR="00EC507E">
        <w:rPr>
          <w:bCs/>
          <w:color w:val="000000" w:themeColor="text1"/>
          <w:szCs w:val="28"/>
        </w:rPr>
        <w:t>Ганта</w:t>
      </w:r>
      <w:bookmarkEnd w:id="3"/>
      <w:proofErr w:type="spellEnd"/>
    </w:p>
    <w:p w:rsidR="00EC507E" w:rsidRPr="00EC507E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Диаграмма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Ганта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 популярный тип столбчатых диаграмм (гистограмм), который используется для иллюстрации плана, графика работ по какому-либо проекту. Является одним из методов планирования проектов.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D427C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ридумал американский инженер Генри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Henry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Gantt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 Выглядит это как горизонтальные полосы, расположенные между двумя осями: списком задач по вертикали и датами по горизонтали.</w:t>
      </w:r>
    </w:p>
    <w:p w:rsidR="00D427C1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диаграмме видны не только сами задачи, но и их последовательность. Это позволяет ни о чём не забыть и делать всё своевременно.</w:t>
      </w:r>
    </w:p>
    <w:p w:rsidR="005424C7" w:rsidRDefault="00D427C1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t xml:space="preserve">Ключевым понятием диаграммы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является «веха» — метка значимого момента в ходе выполнения работ, общая граница двух или более задач. Вехи позволяют наглядно отобразить необходимость синхронизации, последовательности в выполнении различных работ. Вехи, как и другие границы на диаграмме, не являются календарными датами. Сдвиг вехи приводит к сдвигу всего проекта. Поэтому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является, строго говоря, графиком работ. Кроме того,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отображает значимости или ресурсоемкости работ, не отображает сущности работ (области действия). Для крупных проектов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становится чрезмерно тяжеловесной и теряет всякую наглядность.</w:t>
      </w:r>
      <w:r w:rsidR="00853073">
        <w:rPr>
          <w:rFonts w:ascii="Times New Roman" w:hAnsi="Times New Roman" w:cs="Times New Roman"/>
          <w:color w:val="000000"/>
          <w:sz w:val="28"/>
        </w:rPr>
        <w:t>»</w:t>
      </w:r>
    </w:p>
    <w:p w:rsidR="005424C7" w:rsidRDefault="005424C7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>
        <w:rPr>
          <w:rFonts w:ascii="Times New Roman" w:hAnsi="Times New Roman" w:cs="Times New Roman"/>
          <w:color w:val="000000"/>
          <w:sz w:val="28"/>
        </w:rPr>
        <w:t xml:space="preserve"> для проекта «</w:t>
      </w:r>
      <w:r w:rsidR="005442E4">
        <w:rPr>
          <w:rFonts w:ascii="Times New Roman" w:hAnsi="Times New Roman" w:cs="Times New Roman"/>
          <w:color w:val="000000"/>
          <w:sz w:val="28"/>
        </w:rPr>
        <w:t>Интернет магазин</w:t>
      </w:r>
      <w:r>
        <w:rPr>
          <w:rFonts w:ascii="Times New Roman" w:hAnsi="Times New Roman" w:cs="Times New Roman"/>
          <w:color w:val="000000"/>
          <w:sz w:val="28"/>
        </w:rPr>
        <w:t xml:space="preserve">» находится в </w:t>
      </w:r>
      <w:r w:rsidR="00DC48BE">
        <w:rPr>
          <w:rFonts w:ascii="Times New Roman" w:hAnsi="Times New Roman" w:cs="Times New Roman"/>
          <w:color w:val="000000"/>
          <w:sz w:val="28"/>
        </w:rPr>
        <w:t>«П</w:t>
      </w:r>
      <w:r>
        <w:rPr>
          <w:rFonts w:ascii="Times New Roman" w:hAnsi="Times New Roman" w:cs="Times New Roman"/>
          <w:color w:val="000000"/>
          <w:sz w:val="28"/>
        </w:rPr>
        <w:t>риложении Б</w:t>
      </w:r>
      <w:r w:rsidR="00DC48BE">
        <w:rPr>
          <w:rFonts w:ascii="Times New Roman" w:hAnsi="Times New Roman" w:cs="Times New Roman"/>
          <w:color w:val="000000"/>
          <w:sz w:val="28"/>
        </w:rPr>
        <w:t>»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:rsidR="000B5125" w:rsidRPr="00D427C1" w:rsidRDefault="000B5125" w:rsidP="00DC48BE">
      <w:pPr>
        <w:spacing w:before="120" w:after="12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br w:type="page"/>
      </w:r>
    </w:p>
    <w:p w:rsidR="00DC48BE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4" w:name="_Toc43524171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3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F16EE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4"/>
    </w:p>
    <w:p w:rsidR="00196AE4" w:rsidRPr="00C01B4A" w:rsidRDefault="00196AE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Чтобы оценить возможности, разрабатываемой системы</w:t>
      </w:r>
      <w:r w:rsidR="00034EFC">
        <w:rPr>
          <w:color w:val="000000"/>
          <w:sz w:val="28"/>
          <w:szCs w:val="22"/>
        </w:rPr>
        <w:t>,</w:t>
      </w:r>
      <w:r>
        <w:rPr>
          <w:color w:val="000000"/>
          <w:sz w:val="28"/>
          <w:szCs w:val="22"/>
        </w:rPr>
        <w:t xml:space="preserve"> необходимо построить её базовую модель, которую можно представить в виде диаграммы </w:t>
      </w:r>
      <w:r>
        <w:rPr>
          <w:color w:val="000000"/>
          <w:sz w:val="28"/>
          <w:szCs w:val="22"/>
          <w:lang w:val="en-US"/>
        </w:rPr>
        <w:t>As</w:t>
      </w:r>
      <w:r w:rsidRPr="00196AE4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="00C01B4A" w:rsidRPr="00C01B4A">
        <w:rPr>
          <w:color w:val="000000"/>
          <w:sz w:val="28"/>
          <w:szCs w:val="22"/>
        </w:rPr>
        <w:t>.</w:t>
      </w:r>
    </w:p>
    <w:p w:rsidR="00C01B4A" w:rsidRPr="00591F74" w:rsidRDefault="00C01B4A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  <w:lang w:val="en-US"/>
        </w:rPr>
        <w:t>As</w:t>
      </w:r>
      <w:r w:rsidRPr="00C01B4A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Pr="00C01B4A">
        <w:rPr>
          <w:color w:val="000000"/>
          <w:sz w:val="28"/>
          <w:szCs w:val="22"/>
        </w:rPr>
        <w:t xml:space="preserve"> – это функциональная модель системы</w:t>
      </w:r>
      <w:r w:rsidR="004E419F">
        <w:rPr>
          <w:color w:val="000000"/>
          <w:sz w:val="28"/>
          <w:szCs w:val="22"/>
        </w:rPr>
        <w:t xml:space="preserve"> «как есть»</w:t>
      </w:r>
      <w:r w:rsidRPr="00C01B4A">
        <w:rPr>
          <w:color w:val="000000"/>
          <w:sz w:val="28"/>
          <w:szCs w:val="22"/>
        </w:rPr>
        <w:t xml:space="preserve">, позволяющая </w:t>
      </w:r>
      <w:r>
        <w:rPr>
          <w:color w:val="000000"/>
          <w:sz w:val="28"/>
          <w:szCs w:val="22"/>
        </w:rPr>
        <w:t>узнать где находятся слабые места, в чём будут состоять преимущества</w:t>
      </w:r>
      <w:r w:rsidR="00E7206B">
        <w:rPr>
          <w:color w:val="000000"/>
          <w:sz w:val="28"/>
          <w:szCs w:val="22"/>
        </w:rPr>
        <w:t xml:space="preserve"> и недостатки</w:t>
      </w:r>
      <w:r>
        <w:rPr>
          <w:color w:val="000000"/>
          <w:sz w:val="28"/>
          <w:szCs w:val="22"/>
        </w:rPr>
        <w:t xml:space="preserve">, протекающих в </w:t>
      </w:r>
      <w:r w:rsidR="004E419F">
        <w:rPr>
          <w:color w:val="000000"/>
          <w:sz w:val="28"/>
          <w:szCs w:val="22"/>
        </w:rPr>
        <w:t>ней</w:t>
      </w:r>
      <w:r w:rsidR="00D427C1">
        <w:rPr>
          <w:color w:val="000000"/>
          <w:sz w:val="28"/>
          <w:szCs w:val="22"/>
        </w:rPr>
        <w:t xml:space="preserve"> </w:t>
      </w:r>
      <w:r w:rsidR="004E419F">
        <w:rPr>
          <w:color w:val="000000"/>
          <w:sz w:val="28"/>
          <w:szCs w:val="22"/>
        </w:rPr>
        <w:t>бизнес</w:t>
      </w:r>
      <w:r w:rsidR="00591F74">
        <w:rPr>
          <w:color w:val="000000"/>
          <w:sz w:val="28"/>
          <w:szCs w:val="22"/>
        </w:rPr>
        <w:t>-</w:t>
      </w:r>
      <w:r w:rsidR="00E7206B">
        <w:rPr>
          <w:color w:val="000000"/>
          <w:sz w:val="28"/>
          <w:szCs w:val="22"/>
        </w:rPr>
        <w:t>процессов относительно конкурентов.</w:t>
      </w:r>
      <w:r w:rsidR="004E419F">
        <w:rPr>
          <w:color w:val="000000"/>
          <w:sz w:val="28"/>
          <w:szCs w:val="22"/>
        </w:rPr>
        <w:t xml:space="preserve"> Применение данной модели позволит чётко зафиксировать какие информационные объекты принимают уч</w:t>
      </w:r>
      <w:r w:rsidR="00CD43CF">
        <w:rPr>
          <w:color w:val="000000"/>
          <w:sz w:val="28"/>
          <w:szCs w:val="22"/>
        </w:rPr>
        <w:t>астие в жизненном цикле системы, какая информация будет поступать на вход и что будет получаться на выходе.</w:t>
      </w:r>
      <w:r w:rsidR="006C1864">
        <w:rPr>
          <w:color w:val="000000"/>
          <w:sz w:val="28"/>
          <w:szCs w:val="22"/>
        </w:rPr>
        <w:t xml:space="preserve"> Модель </w:t>
      </w:r>
      <w:r w:rsidR="006C1864">
        <w:rPr>
          <w:color w:val="000000"/>
          <w:sz w:val="28"/>
          <w:szCs w:val="22"/>
          <w:lang w:val="en-US"/>
        </w:rPr>
        <w:t>As</w:t>
      </w:r>
      <w:r w:rsidR="006C1864" w:rsidRPr="00591F74">
        <w:rPr>
          <w:color w:val="000000"/>
          <w:sz w:val="28"/>
          <w:szCs w:val="22"/>
        </w:rPr>
        <w:t>-</w:t>
      </w:r>
      <w:r w:rsidR="006C1864">
        <w:rPr>
          <w:color w:val="000000"/>
          <w:sz w:val="28"/>
          <w:szCs w:val="22"/>
          <w:lang w:val="en-US"/>
        </w:rPr>
        <w:t>Is</w:t>
      </w:r>
      <w:r w:rsidR="006C1864">
        <w:rPr>
          <w:color w:val="000000"/>
          <w:sz w:val="28"/>
          <w:szCs w:val="22"/>
        </w:rPr>
        <w:t xml:space="preserve">, строится с использованием нотации </w:t>
      </w:r>
      <w:r w:rsidR="006C1864">
        <w:rPr>
          <w:color w:val="000000"/>
          <w:sz w:val="28"/>
          <w:szCs w:val="22"/>
          <w:lang w:val="en-US"/>
        </w:rPr>
        <w:t>IDEF</w:t>
      </w:r>
      <w:r w:rsidR="006C1864" w:rsidRPr="00591F74">
        <w:rPr>
          <w:color w:val="000000"/>
          <w:sz w:val="28"/>
          <w:szCs w:val="22"/>
        </w:rPr>
        <w:t>0.</w:t>
      </w:r>
    </w:p>
    <w:p w:rsidR="006C1864" w:rsidRDefault="00591F7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Для каждой функции существует правило сторон: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входные данные;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сверху – управление;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справа – выходные данные;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– механизм.</w:t>
      </w:r>
    </w:p>
    <w:p w:rsidR="00A263FF" w:rsidRPr="003E4469" w:rsidRDefault="00816B57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Учитывая всё вышеперечисленное на рисунке 1 была составлена модель </w:t>
      </w:r>
      <w:r>
        <w:rPr>
          <w:color w:val="000000"/>
          <w:sz w:val="28"/>
          <w:szCs w:val="22"/>
          <w:lang w:val="en-US"/>
        </w:rPr>
        <w:t>As</w:t>
      </w:r>
      <w:r w:rsidRPr="00816B57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>
        <w:rPr>
          <w:color w:val="000000"/>
          <w:sz w:val="28"/>
          <w:szCs w:val="22"/>
        </w:rPr>
        <w:t xml:space="preserve"> </w:t>
      </w:r>
      <w:r w:rsidR="00D427C1">
        <w:rPr>
          <w:color w:val="000000"/>
          <w:sz w:val="28"/>
          <w:szCs w:val="22"/>
        </w:rPr>
        <w:t>проекта</w:t>
      </w:r>
      <w:r>
        <w:rPr>
          <w:color w:val="000000"/>
          <w:sz w:val="28"/>
          <w:szCs w:val="22"/>
        </w:rPr>
        <w:t xml:space="preserve"> «</w:t>
      </w:r>
      <w:r w:rsidR="00D42626">
        <w:rPr>
          <w:color w:val="000000"/>
          <w:sz w:val="28"/>
        </w:rPr>
        <w:t>Интернет магазин</w:t>
      </w:r>
      <w:r>
        <w:rPr>
          <w:color w:val="000000"/>
          <w:sz w:val="28"/>
          <w:szCs w:val="22"/>
        </w:rPr>
        <w:t>»</w:t>
      </w:r>
      <w:r w:rsidR="003E4469" w:rsidRPr="003E4469">
        <w:rPr>
          <w:color w:val="000000"/>
          <w:sz w:val="28"/>
          <w:szCs w:val="22"/>
        </w:rPr>
        <w:t>.</w:t>
      </w:r>
    </w:p>
    <w:p w:rsidR="00C846A3" w:rsidRDefault="00C846A3" w:rsidP="00DC48BE">
      <w:pPr>
        <w:pStyle w:val="a9"/>
        <w:spacing w:before="120" w:after="120"/>
        <w:contextualSpacing/>
        <w:rPr>
          <w:lang w:eastAsia="ru-RU"/>
        </w:rPr>
      </w:pPr>
    </w:p>
    <w:p w:rsidR="000B77FF" w:rsidRPr="00591F74" w:rsidRDefault="00456A9E" w:rsidP="00DC48BE">
      <w:pPr>
        <w:pStyle w:val="a9"/>
        <w:spacing w:before="120" w:after="120"/>
        <w:contextualSpacing/>
        <w:rPr>
          <w:color w:val="000000"/>
          <w:szCs w:val="22"/>
        </w:rPr>
      </w:pPr>
      <w:r w:rsidRPr="00456A9E">
        <w:rPr>
          <w:color w:val="000000"/>
          <w:szCs w:val="22"/>
          <w:lang w:eastAsia="ru-RU"/>
        </w:rPr>
        <w:lastRenderedPageBreak/>
        <w:drawing>
          <wp:inline distT="0" distB="0" distL="0" distR="0">
            <wp:extent cx="5939790" cy="4070837"/>
            <wp:effectExtent l="0" t="0" r="3810" b="6350"/>
            <wp:docPr id="9" name="Рисунок 9" descr="C:\Users\Artyom\Desktop\влат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yom\Desktop\влат\1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DE2" w:rsidRPr="00BC4487" w:rsidRDefault="00BC4487" w:rsidP="00DC48BE">
      <w:pPr>
        <w:pStyle w:val="a9"/>
        <w:spacing w:before="120" w:after="120"/>
        <w:contextualSpacing/>
      </w:pPr>
      <w:r>
        <w:t xml:space="preserve">Рисунок 1 – Модель </w:t>
      </w:r>
      <w:r>
        <w:rPr>
          <w:lang w:val="en-US"/>
        </w:rPr>
        <w:t>As</w:t>
      </w:r>
      <w:r w:rsidRPr="00BC4487">
        <w:t>-</w:t>
      </w:r>
      <w:r>
        <w:rPr>
          <w:lang w:val="en-US"/>
        </w:rPr>
        <w:t>Is</w:t>
      </w:r>
      <w:r w:rsidR="00D427C1">
        <w:t xml:space="preserve"> проекта</w:t>
      </w:r>
      <w:r>
        <w:t xml:space="preserve"> «</w:t>
      </w:r>
      <w:r w:rsidR="005C0FD0">
        <w:t>Интернет магазин</w:t>
      </w:r>
      <w:r>
        <w:t>»</w:t>
      </w:r>
    </w:p>
    <w:p w:rsidR="003E4469" w:rsidRDefault="003E4469" w:rsidP="00DC48BE">
      <w:pPr>
        <w:pStyle w:val="a3"/>
        <w:spacing w:before="120" w:after="120"/>
        <w:contextualSpacing/>
      </w:pPr>
    </w:p>
    <w:p w:rsidR="00D427C1" w:rsidRDefault="00456A9E" w:rsidP="00456A9E">
      <w:pPr>
        <w:pStyle w:val="a3"/>
        <w:spacing w:before="120" w:after="120"/>
        <w:contextualSpacing/>
        <w:jc w:val="center"/>
      </w:pPr>
      <w:r w:rsidRPr="00456A9E">
        <w:rPr>
          <w:noProof/>
          <w:lang w:eastAsia="ru-RU"/>
        </w:rPr>
        <w:drawing>
          <wp:inline distT="0" distB="0" distL="0" distR="0">
            <wp:extent cx="5112689" cy="3847190"/>
            <wp:effectExtent l="0" t="0" r="0" b="1270"/>
            <wp:docPr id="16" name="Рисунок 16" descr="C:\Users\Artyom\Desktop\влат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yom\Desktop\влат\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2" cy="385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7C1" w:rsidRDefault="00D427C1" w:rsidP="00DC48BE">
      <w:pPr>
        <w:pStyle w:val="a3"/>
        <w:spacing w:before="120" w:after="120"/>
        <w:contextualSpacing/>
        <w:jc w:val="center"/>
      </w:pPr>
      <w:r>
        <w:t>Рисунок 2 – Декомпозиция проекта «</w:t>
      </w:r>
      <w:r w:rsidR="005C0FD0" w:rsidRPr="005C0FD0">
        <w:t>Интернет магазин</w:t>
      </w:r>
      <w:r>
        <w:t>»</w:t>
      </w:r>
    </w:p>
    <w:p w:rsidR="008D0077" w:rsidRDefault="00456A9E" w:rsidP="00DC48BE">
      <w:pPr>
        <w:pStyle w:val="a9"/>
        <w:spacing w:before="120" w:after="120"/>
        <w:contextualSpacing/>
      </w:pPr>
      <w:r w:rsidRPr="00456A9E">
        <w:rPr>
          <w:lang w:eastAsia="ru-RU"/>
        </w:rPr>
        <w:lastRenderedPageBreak/>
        <w:drawing>
          <wp:inline distT="0" distB="0" distL="0" distR="0">
            <wp:extent cx="5939790" cy="3786217"/>
            <wp:effectExtent l="0" t="0" r="3810" b="5080"/>
            <wp:docPr id="17" name="Рисунок 17" descr="C:\Users\Artyom\Desktop\влат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yom\Desktop\влат\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077" w:rsidRDefault="008D0077" w:rsidP="00DC48BE">
      <w:pPr>
        <w:pStyle w:val="a9"/>
        <w:spacing w:before="120" w:after="120"/>
        <w:contextualSpacing/>
      </w:pPr>
      <w:r>
        <w:t xml:space="preserve">Рисунок </w:t>
      </w:r>
      <w:r w:rsidR="00BF5F1C">
        <w:t>3</w:t>
      </w:r>
      <w:r>
        <w:t xml:space="preserve"> – Декомпозиция </w:t>
      </w:r>
      <w:r w:rsidR="009E1986">
        <w:t>организационной деятельности</w:t>
      </w:r>
    </w:p>
    <w:p w:rsidR="009E1986" w:rsidRDefault="009E1986" w:rsidP="00DC48BE">
      <w:pPr>
        <w:pStyle w:val="a9"/>
        <w:spacing w:before="120" w:after="120"/>
        <w:contextualSpacing/>
      </w:pPr>
    </w:p>
    <w:p w:rsidR="00BF5F1C" w:rsidRDefault="00456A9E" w:rsidP="009E1986">
      <w:pPr>
        <w:pStyle w:val="a9"/>
        <w:spacing w:before="120" w:after="120"/>
        <w:contextualSpacing/>
        <w:jc w:val="left"/>
      </w:pPr>
      <w:r w:rsidRPr="00456A9E">
        <w:rPr>
          <w:lang w:eastAsia="ru-RU"/>
        </w:rPr>
        <w:drawing>
          <wp:inline distT="0" distB="0" distL="0" distR="0">
            <wp:extent cx="5939790" cy="3746785"/>
            <wp:effectExtent l="0" t="0" r="3810" b="6350"/>
            <wp:docPr id="34" name="Рисунок 34" descr="C:\Users\Artyom\Desktop\влат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yom\Desktop\влат\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1C" w:rsidRDefault="00BF5F1C" w:rsidP="00DC48BE">
      <w:pPr>
        <w:pStyle w:val="a9"/>
        <w:spacing w:before="120" w:after="120"/>
        <w:contextualSpacing/>
      </w:pPr>
      <w:r>
        <w:t xml:space="preserve">Рисунок 4 – Декомпозиция </w:t>
      </w:r>
      <w:r w:rsidR="009E1986">
        <w:t>процесса разработки</w:t>
      </w:r>
    </w:p>
    <w:p w:rsidR="008D0077" w:rsidRDefault="008D0077" w:rsidP="00DC48BE">
      <w:pPr>
        <w:pStyle w:val="a3"/>
        <w:spacing w:before="120" w:after="120"/>
        <w:contextualSpacing/>
      </w:pPr>
    </w:p>
    <w:p w:rsidR="009E1986" w:rsidRDefault="009E1986" w:rsidP="00DC48BE">
      <w:pPr>
        <w:pStyle w:val="a3"/>
        <w:spacing w:before="120" w:after="120"/>
        <w:ind w:firstLine="708"/>
        <w:contextualSpacing/>
      </w:pPr>
      <w:r>
        <w:lastRenderedPageBreak/>
        <w:t xml:space="preserve">Входными данными этой системы являются: данные о </w:t>
      </w:r>
      <w:r w:rsidR="00910DE1">
        <w:t>товарах в наличии и</w:t>
      </w:r>
      <w:r>
        <w:t xml:space="preserve"> данные клиентов (номер, ФИО, а также количество обращений в сервис, считаемое программой автоматические для предоставления скидок постоянным клиентам.</w:t>
      </w:r>
    </w:p>
    <w:p w:rsidR="006665B0" w:rsidRDefault="009E1986" w:rsidP="006665B0">
      <w:pPr>
        <w:pStyle w:val="a3"/>
        <w:spacing w:before="120" w:after="120"/>
        <w:ind w:firstLine="708"/>
        <w:contextualSpacing/>
        <w:rPr>
          <w:color w:val="000000"/>
        </w:rPr>
      </w:pPr>
      <w:r>
        <w:t>Управление происходит благодаря интуитивно понятному и удобному кнопочному интерфейсу</w:t>
      </w:r>
      <w:r>
        <w:rPr>
          <w:color w:val="000000"/>
        </w:rPr>
        <w:t xml:space="preserve"> программы</w:t>
      </w:r>
      <w:r w:rsidR="00730A8A">
        <w:rPr>
          <w:color w:val="000000"/>
        </w:rPr>
        <w:t>, все кнопки подписаны. На начальном экране имеетс</w:t>
      </w:r>
      <w:r w:rsidR="00DF1778">
        <w:rPr>
          <w:color w:val="000000"/>
        </w:rPr>
        <w:t>я возможность выбирать одно из 4</w:t>
      </w:r>
      <w:r w:rsidR="00730A8A">
        <w:rPr>
          <w:color w:val="000000"/>
        </w:rPr>
        <w:t xml:space="preserve"> возможных действий, в </w:t>
      </w:r>
      <w:r w:rsidR="00DF1778">
        <w:rPr>
          <w:color w:val="000000"/>
        </w:rPr>
        <w:t>двух</w:t>
      </w:r>
      <w:r w:rsidR="00730A8A">
        <w:rPr>
          <w:color w:val="000000"/>
        </w:rPr>
        <w:t xml:space="preserve"> из которых есть возможность получения доступа к определенным базам данных и возможность внесения изменения оператором в них.</w:t>
      </w:r>
    </w:p>
    <w:p w:rsidR="006665B0" w:rsidRDefault="006665B0" w:rsidP="006665B0">
      <w:pPr>
        <w:pStyle w:val="a3"/>
        <w:spacing w:before="120" w:after="120"/>
        <w:ind w:firstLine="708"/>
        <w:contextualSpacing/>
        <w:rPr>
          <w:color w:val="000000"/>
        </w:rPr>
      </w:pPr>
    </w:p>
    <w:p w:rsidR="006665B0" w:rsidRDefault="006665B0" w:rsidP="006665B0">
      <w:pPr>
        <w:pStyle w:val="a3"/>
        <w:spacing w:before="120" w:after="120"/>
        <w:ind w:firstLine="708"/>
        <w:contextualSpacing/>
        <w:rPr>
          <w:color w:val="000000"/>
        </w:rPr>
      </w:pPr>
      <w:r>
        <w:rPr>
          <w:color w:val="000000"/>
        </w:rPr>
        <w:t xml:space="preserve">Далее представлена </w:t>
      </w:r>
      <w:r>
        <w:rPr>
          <w:color w:val="000000"/>
          <w:lang w:val="en-US"/>
        </w:rPr>
        <w:t>IDEF</w:t>
      </w:r>
      <w:r w:rsidRPr="006665B0">
        <w:rPr>
          <w:color w:val="000000"/>
        </w:rPr>
        <w:t>0</w:t>
      </w:r>
      <w:r>
        <w:rPr>
          <w:color w:val="000000"/>
        </w:rPr>
        <w:t>-диаграмма работы ПО и декомпозиции ее составных операций.</w:t>
      </w:r>
    </w:p>
    <w:p w:rsidR="006665B0" w:rsidRPr="006665B0" w:rsidRDefault="00FF54FA" w:rsidP="006665B0">
      <w:pPr>
        <w:pStyle w:val="a3"/>
        <w:spacing w:before="120" w:after="120"/>
        <w:contextualSpacing/>
        <w:rPr>
          <w:color w:val="000000"/>
        </w:rPr>
      </w:pPr>
      <w:r w:rsidRPr="00FF54FA">
        <w:rPr>
          <w:noProof/>
          <w:color w:val="000000"/>
          <w:lang w:eastAsia="ru-RU"/>
        </w:rPr>
        <w:drawing>
          <wp:inline distT="0" distB="0" distL="0" distR="0">
            <wp:extent cx="5939790" cy="3341915"/>
            <wp:effectExtent l="0" t="0" r="3810" b="0"/>
            <wp:docPr id="35" name="Рисунок 35" descr="C:\Users\Artyom\Desktop\влат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yom\Desktop\влат\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5B0" w:rsidRDefault="006665B0" w:rsidP="006665B0">
      <w:pPr>
        <w:pStyle w:val="a9"/>
        <w:spacing w:before="120" w:after="120"/>
        <w:contextualSpacing/>
      </w:pPr>
      <w:r>
        <w:t>Рисунок 5 – Декомпозиция процесса разработки</w:t>
      </w:r>
    </w:p>
    <w:p w:rsidR="00DF1778" w:rsidRDefault="00DF1778" w:rsidP="006665B0">
      <w:pPr>
        <w:pStyle w:val="a3"/>
        <w:ind w:firstLine="851"/>
      </w:pPr>
    </w:p>
    <w:p w:rsidR="00DF1778" w:rsidRDefault="00DF1778" w:rsidP="006665B0">
      <w:pPr>
        <w:pStyle w:val="a3"/>
        <w:ind w:firstLine="851"/>
      </w:pPr>
    </w:p>
    <w:p w:rsidR="00DF1778" w:rsidRDefault="00DF1778" w:rsidP="006665B0">
      <w:pPr>
        <w:pStyle w:val="a3"/>
        <w:ind w:firstLine="851"/>
      </w:pPr>
    </w:p>
    <w:p w:rsidR="006665B0" w:rsidRDefault="006665B0" w:rsidP="006665B0">
      <w:pPr>
        <w:pStyle w:val="a3"/>
        <w:ind w:firstLine="851"/>
      </w:pPr>
      <w:r>
        <w:lastRenderedPageBreak/>
        <w:t xml:space="preserve">В качестве входных данных для данной системы выступают каталог </w:t>
      </w:r>
      <w:r w:rsidR="00FF54FA">
        <w:t>товаров</w:t>
      </w:r>
      <w:r>
        <w:t>, ном</w:t>
      </w:r>
      <w:r w:rsidR="00FF54FA">
        <w:t>ера телефонов клиентов и их ФИО</w:t>
      </w:r>
      <w:r>
        <w:t xml:space="preserve">. </w:t>
      </w:r>
      <w:r w:rsidRPr="002B38B4">
        <w:rPr>
          <w:shd w:val="clear" w:color="auto" w:fill="FFFFFF"/>
        </w:rPr>
        <w:t>Это те вводные, которые необходимы для начала работы.</w:t>
      </w:r>
      <w:r>
        <w:t xml:space="preserve"> </w:t>
      </w:r>
    </w:p>
    <w:p w:rsidR="006665B0" w:rsidRDefault="006665B0" w:rsidP="006665B0">
      <w:pPr>
        <w:pStyle w:val="a3"/>
        <w:ind w:firstLine="851"/>
      </w:pPr>
      <w:r>
        <w:t>Управление происходит благодаря методическим рекомендациям по проекту и нормативной документации. Это та необходимая информация для реализации проекта.</w:t>
      </w:r>
    </w:p>
    <w:p w:rsidR="006665B0" w:rsidRDefault="006665B0" w:rsidP="006665B0">
      <w:pPr>
        <w:pStyle w:val="a3"/>
        <w:ind w:firstLine="851"/>
      </w:pPr>
      <w:r>
        <w:t>Механизмом реализации работы системы являются оператор ПК, с которого происходит управление, специальное ПО. Это те инструменты, которыми будут пользоваться работники пункта проката в процессе своей деятельности.</w:t>
      </w:r>
    </w:p>
    <w:p w:rsidR="006665B0" w:rsidRPr="00FF54FA" w:rsidRDefault="006665B0" w:rsidP="006665B0">
      <w:pPr>
        <w:pStyle w:val="a3"/>
        <w:ind w:firstLine="851"/>
      </w:pPr>
      <w:r>
        <w:t xml:space="preserve">Результатом деятельности будет являться завершенная сделка по </w:t>
      </w:r>
      <w:r w:rsidR="00FF54FA">
        <w:t>товарам из интернет</w:t>
      </w:r>
      <w:r w:rsidR="0090427A" w:rsidRPr="0090427A">
        <w:t>а</w:t>
      </w:r>
      <w:r w:rsidR="00FF54FA">
        <w:t xml:space="preserve"> магазина</w:t>
      </w:r>
      <w:r w:rsidR="00FF54FA" w:rsidRPr="00FF54FA">
        <w:t>.</w:t>
      </w:r>
    </w:p>
    <w:p w:rsidR="006665B0" w:rsidRDefault="00FF54FA" w:rsidP="006665B0">
      <w:pPr>
        <w:pStyle w:val="a3"/>
      </w:pPr>
      <w:r w:rsidRPr="00FF54FA">
        <w:rPr>
          <w:noProof/>
          <w:lang w:eastAsia="ru-RU"/>
        </w:rPr>
        <w:drawing>
          <wp:inline distT="0" distB="0" distL="0" distR="0">
            <wp:extent cx="5939790" cy="4470107"/>
            <wp:effectExtent l="0" t="0" r="3810" b="6985"/>
            <wp:docPr id="39" name="Рисунок 39" descr="C:\Users\Artyom\Desktop\влат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yom\Desktop\влат\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7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5B0" w:rsidRPr="0021445F" w:rsidRDefault="006665B0" w:rsidP="006665B0">
      <w:pPr>
        <w:pStyle w:val="a9"/>
        <w:spacing w:before="120" w:after="120"/>
        <w:contextualSpacing/>
      </w:pPr>
      <w:r w:rsidRPr="006665B0">
        <w:t xml:space="preserve"> </w:t>
      </w:r>
      <w:r>
        <w:t>Рисунок 6 – Декомпозиция основного процесса работы ПО</w:t>
      </w:r>
      <w:r w:rsidR="00C07DA2" w:rsidRPr="0021445F">
        <w:t>.</w:t>
      </w:r>
    </w:p>
    <w:p w:rsidR="006665B0" w:rsidRDefault="006665B0" w:rsidP="006665B0">
      <w:pPr>
        <w:pStyle w:val="a3"/>
      </w:pPr>
    </w:p>
    <w:p w:rsidR="00D20BDE" w:rsidRDefault="00D20BDE" w:rsidP="006665B0">
      <w:pPr>
        <w:pStyle w:val="a3"/>
        <w:ind w:firstLine="851"/>
      </w:pPr>
    </w:p>
    <w:p w:rsidR="006665B0" w:rsidRDefault="0090427A" w:rsidP="006665B0">
      <w:pPr>
        <w:pStyle w:val="a9"/>
        <w:spacing w:before="120" w:after="120"/>
        <w:contextualSpacing/>
      </w:pPr>
      <w:r w:rsidRPr="0090427A">
        <w:rPr>
          <w:lang w:eastAsia="ru-RU"/>
        </w:rPr>
        <w:lastRenderedPageBreak/>
        <w:drawing>
          <wp:inline distT="0" distB="0" distL="0" distR="0">
            <wp:extent cx="5939790" cy="3341393"/>
            <wp:effectExtent l="0" t="0" r="3810" b="0"/>
            <wp:docPr id="44" name="Рисунок 44" descr="C:\Users\Artyom\Desktop\влат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yom\Desktop\влат\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5B0" w:rsidRPr="005314C7" w:rsidRDefault="006665B0" w:rsidP="006665B0">
      <w:pPr>
        <w:pStyle w:val="a9"/>
        <w:spacing w:before="120" w:after="120"/>
        <w:contextualSpacing/>
      </w:pPr>
      <w:r>
        <w:t xml:space="preserve">Рисунок 7 – Декомпозиция процесса </w:t>
      </w:r>
      <w:r w:rsidR="0090427A">
        <w:t>пути к меню магазина</w:t>
      </w:r>
      <w:r w:rsidR="005314C7" w:rsidRPr="005314C7">
        <w:t>.</w:t>
      </w:r>
    </w:p>
    <w:p w:rsidR="00640C3E" w:rsidRDefault="00640C3E" w:rsidP="006665B0">
      <w:pPr>
        <w:pStyle w:val="a9"/>
        <w:spacing w:before="120" w:after="120"/>
        <w:contextualSpacing/>
      </w:pPr>
    </w:p>
    <w:p w:rsidR="00640C3E" w:rsidRDefault="0010647C" w:rsidP="006665B0">
      <w:pPr>
        <w:pStyle w:val="a9"/>
        <w:spacing w:before="120" w:after="120"/>
        <w:contextualSpacing/>
      </w:pPr>
      <w:r w:rsidRPr="0010647C">
        <w:rPr>
          <w:lang w:eastAsia="ru-RU"/>
        </w:rPr>
        <w:drawing>
          <wp:inline distT="0" distB="0" distL="0" distR="0">
            <wp:extent cx="5939790" cy="3341393"/>
            <wp:effectExtent l="0" t="0" r="3810" b="0"/>
            <wp:docPr id="45" name="Рисунок 45" descr="C:\Users\Artyom\Desktop\влат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tyom\Desktop\влат\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C3E" w:rsidRPr="005314C7" w:rsidRDefault="00640C3E" w:rsidP="00640C3E">
      <w:pPr>
        <w:pStyle w:val="a9"/>
        <w:spacing w:before="120" w:after="120"/>
        <w:contextualSpacing/>
      </w:pPr>
      <w:r>
        <w:t xml:space="preserve">Рисунок 8 – Декомпозиция процесса </w:t>
      </w:r>
      <w:r w:rsidR="005314C7">
        <w:t>главного меню магазина</w:t>
      </w:r>
      <w:r w:rsidR="005314C7" w:rsidRPr="005314C7">
        <w:t>.</w:t>
      </w:r>
    </w:p>
    <w:p w:rsidR="006665B0" w:rsidRDefault="0021445F" w:rsidP="006665B0">
      <w:pPr>
        <w:pStyle w:val="a3"/>
      </w:pPr>
      <w:r w:rsidRPr="0021445F">
        <w:rPr>
          <w:noProof/>
          <w:lang w:eastAsia="ru-RU"/>
        </w:rPr>
        <w:lastRenderedPageBreak/>
        <w:drawing>
          <wp:inline distT="0" distB="0" distL="0" distR="0">
            <wp:extent cx="5939790" cy="3341393"/>
            <wp:effectExtent l="0" t="0" r="3810" b="0"/>
            <wp:docPr id="46" name="Рисунок 46" descr="C:\Users\Artyom\Desktop\влат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tyom\Desktop\влат\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AD" w:rsidRPr="0021445F" w:rsidRDefault="000663AD" w:rsidP="000663AD">
      <w:pPr>
        <w:pStyle w:val="a9"/>
        <w:spacing w:before="120" w:after="120"/>
        <w:contextualSpacing/>
      </w:pPr>
      <w:r>
        <w:t xml:space="preserve">Рисунок 9 – Декомпозиция процесса </w:t>
      </w:r>
      <w:r w:rsidR="0021445F">
        <w:rPr>
          <w:lang w:val="en-US"/>
        </w:rPr>
        <w:t>поиска товара</w:t>
      </w:r>
    </w:p>
    <w:p w:rsidR="000663AD" w:rsidRDefault="000663AD" w:rsidP="000663AD">
      <w:pPr>
        <w:pStyle w:val="a9"/>
        <w:spacing w:before="120" w:after="120"/>
        <w:contextualSpacing/>
      </w:pPr>
    </w:p>
    <w:p w:rsidR="000663AD" w:rsidRDefault="0021445F" w:rsidP="000663AD">
      <w:pPr>
        <w:pStyle w:val="a9"/>
        <w:spacing w:before="120" w:after="120"/>
        <w:contextualSpacing/>
      </w:pPr>
      <w:r w:rsidRPr="0021445F">
        <w:rPr>
          <w:lang w:eastAsia="ru-RU"/>
        </w:rPr>
        <w:drawing>
          <wp:inline distT="0" distB="0" distL="0" distR="0">
            <wp:extent cx="5939790" cy="3341393"/>
            <wp:effectExtent l="0" t="0" r="3810" b="0"/>
            <wp:docPr id="47" name="Рисунок 47" descr="C:\Users\Artyom\Desktop\влат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yom\Desktop\влат\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AD" w:rsidRDefault="000663AD" w:rsidP="000663AD">
      <w:pPr>
        <w:pStyle w:val="a9"/>
        <w:spacing w:before="120" w:after="120"/>
        <w:contextualSpacing/>
      </w:pPr>
      <w:r>
        <w:t xml:space="preserve">Рисунок 10 – Декомпозиция процесса </w:t>
      </w:r>
      <w:r w:rsidR="0021445F">
        <w:t>изменения БД товара</w:t>
      </w:r>
    </w:p>
    <w:p w:rsidR="00FF44F7" w:rsidRDefault="00FF44F7" w:rsidP="000663AD">
      <w:pPr>
        <w:pStyle w:val="a9"/>
        <w:spacing w:before="120" w:after="120"/>
        <w:contextualSpacing/>
      </w:pPr>
      <w:r w:rsidRPr="00FF44F7">
        <w:rPr>
          <w:lang w:eastAsia="ru-RU"/>
        </w:rPr>
        <w:lastRenderedPageBreak/>
        <w:drawing>
          <wp:inline distT="0" distB="0" distL="0" distR="0">
            <wp:extent cx="5939790" cy="3341393"/>
            <wp:effectExtent l="0" t="0" r="3810" b="0"/>
            <wp:docPr id="48" name="Рисунок 48" descr="C:\Users\Artyom\Desktop\влат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tyom\Desktop\влат\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4F7" w:rsidRDefault="00FF44F7" w:rsidP="00FF44F7">
      <w:pPr>
        <w:pStyle w:val="a9"/>
        <w:spacing w:before="120" w:after="120"/>
        <w:contextualSpacing/>
      </w:pPr>
      <w:r>
        <w:t>Рисунок 11 – Декомпозиция процесса меню товара</w:t>
      </w:r>
    </w:p>
    <w:p w:rsidR="00FF44F7" w:rsidRDefault="00FF44F7" w:rsidP="000663AD">
      <w:pPr>
        <w:pStyle w:val="a9"/>
        <w:spacing w:before="120" w:after="120"/>
        <w:contextualSpacing/>
      </w:pPr>
    </w:p>
    <w:p w:rsidR="00FF44F7" w:rsidRDefault="00FF44F7" w:rsidP="000663AD">
      <w:pPr>
        <w:pStyle w:val="a9"/>
        <w:spacing w:before="120" w:after="120"/>
        <w:contextualSpacing/>
      </w:pPr>
    </w:p>
    <w:p w:rsidR="00FF44F7" w:rsidRDefault="00FF44F7" w:rsidP="000663AD">
      <w:pPr>
        <w:pStyle w:val="a9"/>
        <w:spacing w:before="120" w:after="120"/>
        <w:contextualSpacing/>
      </w:pPr>
      <w:r w:rsidRPr="00FF44F7">
        <w:rPr>
          <w:lang w:eastAsia="ru-RU"/>
        </w:rPr>
        <w:drawing>
          <wp:inline distT="0" distB="0" distL="0" distR="0">
            <wp:extent cx="5939790" cy="3341393"/>
            <wp:effectExtent l="0" t="0" r="3810" b="0"/>
            <wp:docPr id="49" name="Рисунок 49" descr="C:\Users\Artyom\Desktop\влат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tyom\Desktop\влат\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4F7" w:rsidRDefault="00FF44F7" w:rsidP="00FF44F7">
      <w:pPr>
        <w:pStyle w:val="a9"/>
        <w:spacing w:before="120" w:after="120"/>
        <w:contextualSpacing/>
      </w:pPr>
      <w:r>
        <w:t>Рисунок 12 – Декомпозиция процесса оформления заказа</w:t>
      </w:r>
    </w:p>
    <w:p w:rsidR="006665B0" w:rsidRDefault="006665B0" w:rsidP="006665B0">
      <w:pPr>
        <w:pStyle w:val="a9"/>
        <w:spacing w:before="120" w:after="120"/>
        <w:contextualSpacing/>
      </w:pPr>
    </w:p>
    <w:p w:rsidR="003E5DE2" w:rsidRPr="006665B0" w:rsidRDefault="003E5DE2" w:rsidP="006665B0">
      <w:pPr>
        <w:pStyle w:val="a3"/>
        <w:spacing w:before="120" w:after="120"/>
        <w:ind w:firstLine="708"/>
        <w:contextualSpacing/>
        <w:rPr>
          <w:color w:val="000000"/>
        </w:rPr>
      </w:pPr>
    </w:p>
    <w:p w:rsidR="00D20BDE" w:rsidRDefault="00D20BDE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:rsidR="003E5DE2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5" w:name="_Toc43524172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4 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Диаграмма </w:t>
      </w:r>
      <w:proofErr w:type="gramStart"/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потоков</w:t>
      </w:r>
      <w:proofErr w:type="gramEnd"/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данных (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DFD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)</w:t>
      </w:r>
      <w:bookmarkEnd w:id="5"/>
    </w:p>
    <w:p w:rsidR="003E5DE2" w:rsidRDefault="00D7143D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Диаграмма </w:t>
      </w:r>
      <w:proofErr w:type="gramStart"/>
      <w:r>
        <w:rPr>
          <w:color w:val="000000"/>
          <w:sz w:val="28"/>
          <w:szCs w:val="22"/>
        </w:rPr>
        <w:t>потоков</w:t>
      </w:r>
      <w:proofErr w:type="gramEnd"/>
      <w:r>
        <w:rPr>
          <w:color w:val="000000"/>
          <w:sz w:val="28"/>
          <w:szCs w:val="22"/>
        </w:rPr>
        <w:t xml:space="preserve"> данных </w:t>
      </w:r>
      <w:r>
        <w:rPr>
          <w:color w:val="000000"/>
          <w:sz w:val="28"/>
          <w:szCs w:val="22"/>
          <w:lang w:val="en-US"/>
        </w:rPr>
        <w:t>DFD</w:t>
      </w:r>
      <w:r w:rsidR="004E2832">
        <w:rPr>
          <w:color w:val="000000"/>
          <w:sz w:val="28"/>
          <w:szCs w:val="22"/>
        </w:rPr>
        <w:t xml:space="preserve"> </w:t>
      </w:r>
      <w:r w:rsidRPr="00D7143D">
        <w:rPr>
          <w:color w:val="000000"/>
          <w:sz w:val="28"/>
          <w:szCs w:val="22"/>
        </w:rPr>
        <w:t>(</w:t>
      </w:r>
      <w:proofErr w:type="spellStart"/>
      <w:r>
        <w:rPr>
          <w:rStyle w:val="a4"/>
        </w:rPr>
        <w:t>DataFlowD</w:t>
      </w:r>
      <w:r w:rsidR="0055722A" w:rsidRPr="0055722A">
        <w:rPr>
          <w:rStyle w:val="a4"/>
        </w:rPr>
        <w:t>iagrams</w:t>
      </w:r>
      <w:proofErr w:type="spellEnd"/>
      <w:r>
        <w:rPr>
          <w:rStyle w:val="a4"/>
        </w:rPr>
        <w:t>)</w:t>
      </w:r>
      <w:r w:rsidR="00853073">
        <w:rPr>
          <w:rStyle w:val="a4"/>
        </w:rPr>
        <w:t xml:space="preserve"> </w:t>
      </w:r>
      <w:r>
        <w:rPr>
          <w:rStyle w:val="a4"/>
        </w:rPr>
        <w:t xml:space="preserve">– </w:t>
      </w:r>
      <w:r w:rsidR="00853073">
        <w:rPr>
          <w:rStyle w:val="a4"/>
        </w:rPr>
        <w:t>«</w:t>
      </w:r>
      <w:r>
        <w:rPr>
          <w:rStyle w:val="a4"/>
        </w:rPr>
        <w:t xml:space="preserve">это </w:t>
      </w:r>
      <w:r w:rsidR="0055722A" w:rsidRPr="0055722A">
        <w:rPr>
          <w:rStyle w:val="a4"/>
        </w:rPr>
        <w:t xml:space="preserve">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</w:t>
      </w:r>
      <w:r w:rsidR="0061601F">
        <w:rPr>
          <w:rStyle w:val="a4"/>
        </w:rPr>
        <w:t>Диаграмма</w:t>
      </w:r>
      <w:r w:rsidR="004E2832">
        <w:rPr>
          <w:rStyle w:val="a4"/>
        </w:rPr>
        <w:t xml:space="preserve"> </w:t>
      </w:r>
      <w:r w:rsidR="0061601F">
        <w:rPr>
          <w:rStyle w:val="a4"/>
          <w:lang w:val="en-US"/>
        </w:rPr>
        <w:t>DFD</w:t>
      </w:r>
      <w:r w:rsidR="0061601F">
        <w:rPr>
          <w:rStyle w:val="a4"/>
        </w:rPr>
        <w:t xml:space="preserve"> – это</w:t>
      </w:r>
      <w:r w:rsidR="0055722A" w:rsidRPr="0055722A">
        <w:rPr>
          <w:rStyle w:val="a4"/>
        </w:rPr>
        <w:t xml:space="preserve"> один из основных инструментов структурного анализа и проектирования информационных систем, существовавших до широкого распространения UML</w:t>
      </w:r>
      <w:r w:rsidR="0061601F">
        <w:rPr>
          <w:rStyle w:val="a4"/>
        </w:rPr>
        <w:t>.</w:t>
      </w:r>
      <w:r w:rsidR="00853073">
        <w:rPr>
          <w:rStyle w:val="a4"/>
        </w:rPr>
        <w:t>»</w:t>
      </w:r>
    </w:p>
    <w:p w:rsidR="003E5DE2" w:rsidRPr="00DC48BE" w:rsidRDefault="0061601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rStyle w:val="a4"/>
        </w:rPr>
        <w:t>В результате декомпозиции системы «</w:t>
      </w:r>
      <w:r w:rsidR="00911CBB">
        <w:rPr>
          <w:color w:val="000000"/>
          <w:sz w:val="28"/>
          <w:szCs w:val="28"/>
        </w:rPr>
        <w:t>программное обеспечение для интернет магазина</w:t>
      </w:r>
      <w:r w:rsidR="00576BD4">
        <w:rPr>
          <w:color w:val="000000"/>
          <w:sz w:val="28"/>
        </w:rPr>
        <w:t>»</w:t>
      </w:r>
      <w:r>
        <w:rPr>
          <w:rStyle w:val="a4"/>
        </w:rPr>
        <w:t xml:space="preserve">» была получена следующая диаграмма </w:t>
      </w:r>
      <w:r>
        <w:rPr>
          <w:rStyle w:val="a4"/>
          <w:lang w:val="en-US"/>
        </w:rPr>
        <w:t>DFD</w:t>
      </w:r>
      <w:r w:rsidRPr="0061601F">
        <w:rPr>
          <w:rStyle w:val="a4"/>
        </w:rPr>
        <w:t xml:space="preserve"> (</w:t>
      </w:r>
      <w:r>
        <w:rPr>
          <w:rStyle w:val="a4"/>
        </w:rPr>
        <w:t xml:space="preserve">рис. </w:t>
      </w:r>
      <w:r w:rsidR="00BF5F1C">
        <w:rPr>
          <w:rStyle w:val="a4"/>
        </w:rPr>
        <w:t>5</w:t>
      </w:r>
      <w:r w:rsidRPr="0061601F">
        <w:rPr>
          <w:rStyle w:val="a4"/>
        </w:rPr>
        <w:t>)</w:t>
      </w:r>
      <w:r>
        <w:rPr>
          <w:rStyle w:val="a4"/>
        </w:rPr>
        <w:t>.</w:t>
      </w:r>
    </w:p>
    <w:p w:rsidR="00F85D70" w:rsidRDefault="00911CBB" w:rsidP="00DC48BE">
      <w:pPr>
        <w:pStyle w:val="a9"/>
        <w:spacing w:before="120" w:after="120"/>
        <w:contextualSpacing/>
      </w:pPr>
      <w:r w:rsidRPr="00911CBB">
        <w:rPr>
          <w:lang w:eastAsia="ru-RU"/>
        </w:rPr>
        <w:drawing>
          <wp:inline distT="0" distB="0" distL="0" distR="0">
            <wp:extent cx="5543907" cy="4030275"/>
            <wp:effectExtent l="0" t="0" r="0" b="8890"/>
            <wp:docPr id="50" name="Рисунок 50" descr="C:\Users\Artyom\Desktop\влат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tyom\Desktop\влат\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062" cy="403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70" w:rsidRPr="00F85D70" w:rsidRDefault="00F85D70" w:rsidP="00DC48BE">
      <w:pPr>
        <w:pStyle w:val="a9"/>
        <w:spacing w:before="120" w:after="120"/>
        <w:contextualSpacing/>
      </w:pPr>
      <w:r>
        <w:t xml:space="preserve">Рисунок </w:t>
      </w:r>
      <w:r w:rsidR="00911CBB">
        <w:t>13</w:t>
      </w:r>
      <w:r>
        <w:t xml:space="preserve"> – Диаграмма </w:t>
      </w:r>
      <w:r>
        <w:rPr>
          <w:lang w:val="en-US"/>
        </w:rPr>
        <w:t>DFD</w:t>
      </w:r>
      <w:r w:rsidR="005B0AC8" w:rsidRPr="005B0AC8">
        <w:t>-</w:t>
      </w:r>
      <w:r>
        <w:t>системы «</w:t>
      </w:r>
      <w:r w:rsidR="00911CBB">
        <w:rPr>
          <w:rFonts w:eastAsia="Times New Roman"/>
          <w:color w:val="000000"/>
          <w:lang w:eastAsia="ru-RU"/>
        </w:rPr>
        <w:t>программное обеспечение для интернет магазина</w:t>
      </w:r>
      <w:r w:rsidR="00576BD4">
        <w:rPr>
          <w:color w:val="000000"/>
        </w:rPr>
        <w:t>»</w:t>
      </w:r>
      <w:r>
        <w:t>»</w:t>
      </w:r>
    </w:p>
    <w:p w:rsidR="00F85D70" w:rsidRDefault="00F85D70" w:rsidP="00DC48BE">
      <w:pPr>
        <w:pStyle w:val="a3"/>
        <w:spacing w:before="120" w:after="120"/>
        <w:contextualSpacing/>
      </w:pPr>
    </w:p>
    <w:p w:rsidR="003E5DE2" w:rsidRPr="00A70CEB" w:rsidRDefault="00551456" w:rsidP="00DC48BE">
      <w:pPr>
        <w:pStyle w:val="a3"/>
        <w:spacing w:before="120" w:after="120"/>
        <w:ind w:firstLine="708"/>
        <w:contextualSpacing/>
      </w:pPr>
      <w:r>
        <w:t>Внешними сущностями данной системы явля</w:t>
      </w:r>
      <w:r w:rsidR="00730A8A">
        <w:t>е</w:t>
      </w:r>
      <w:r>
        <w:t xml:space="preserve">тся </w:t>
      </w:r>
      <w:r w:rsidR="00730A8A">
        <w:t>оператор устройства, под управлением которого находится программа</w:t>
      </w:r>
      <w:r w:rsidR="00BF5F1C">
        <w:t xml:space="preserve">, </w:t>
      </w:r>
      <w:r>
        <w:t xml:space="preserve">а также </w:t>
      </w:r>
      <w:r w:rsidR="00BF5F1C">
        <w:t>сам</w:t>
      </w:r>
      <w:r w:rsidR="00730A8A">
        <w:t>а</w:t>
      </w:r>
      <w:r w:rsidR="00BF5F1C">
        <w:t xml:space="preserve"> </w:t>
      </w:r>
      <w:r w:rsidR="00730A8A">
        <w:t>программа</w:t>
      </w:r>
      <w:r w:rsidR="00BF5F1C">
        <w:t>.</w:t>
      </w:r>
      <w:r w:rsidR="000D22E0">
        <w:t xml:space="preserve"> </w:t>
      </w:r>
      <w:r w:rsidR="003E5DE2">
        <w:rPr>
          <w:color w:val="000000"/>
        </w:rPr>
        <w:br w:type="page"/>
      </w:r>
    </w:p>
    <w:p w:rsidR="000B5125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6" w:name="_Toc43524173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5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BF5F1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UML</w:t>
      </w:r>
      <w:bookmarkEnd w:id="6"/>
    </w:p>
    <w:p w:rsidR="00BF5F1C" w:rsidRPr="00BF5F1C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 xml:space="preserve">UML (англ. </w:t>
      </w:r>
      <w:proofErr w:type="spellStart"/>
      <w:r w:rsidRPr="00BF5F1C">
        <w:rPr>
          <w:color w:val="000000"/>
          <w:sz w:val="28"/>
          <w:szCs w:val="22"/>
        </w:rPr>
        <w:t>Unified</w:t>
      </w:r>
      <w:proofErr w:type="spellEnd"/>
      <w:r w:rsidRPr="00BF5F1C">
        <w:rPr>
          <w:color w:val="000000"/>
          <w:sz w:val="28"/>
          <w:szCs w:val="22"/>
        </w:rPr>
        <w:t xml:space="preserve"> </w:t>
      </w:r>
      <w:proofErr w:type="spellStart"/>
      <w:r w:rsidRPr="00BF5F1C">
        <w:rPr>
          <w:color w:val="000000"/>
          <w:sz w:val="28"/>
          <w:szCs w:val="22"/>
        </w:rPr>
        <w:t>Modeling</w:t>
      </w:r>
      <w:proofErr w:type="spellEnd"/>
      <w:r w:rsidRPr="00BF5F1C">
        <w:rPr>
          <w:color w:val="000000"/>
          <w:sz w:val="28"/>
          <w:szCs w:val="22"/>
        </w:rPr>
        <w:t xml:space="preserve"> </w:t>
      </w:r>
      <w:proofErr w:type="spellStart"/>
      <w:r w:rsidRPr="00BF5F1C">
        <w:rPr>
          <w:color w:val="000000"/>
          <w:sz w:val="28"/>
          <w:szCs w:val="22"/>
        </w:rPr>
        <w:t>Language</w:t>
      </w:r>
      <w:proofErr w:type="spellEnd"/>
      <w:r w:rsidRPr="00BF5F1C">
        <w:rPr>
          <w:color w:val="000000"/>
          <w:sz w:val="28"/>
          <w:szCs w:val="22"/>
        </w:rPr>
        <w:t xml:space="preserve"> — </w:t>
      </w:r>
      <w:r w:rsidR="00853073">
        <w:rPr>
          <w:color w:val="000000"/>
          <w:sz w:val="28"/>
          <w:szCs w:val="22"/>
        </w:rPr>
        <w:t>«</w:t>
      </w:r>
      <w:r w:rsidRPr="00BF5F1C">
        <w:rPr>
          <w:color w:val="000000"/>
          <w:sz w:val="28"/>
          <w:szCs w:val="22"/>
        </w:rPr>
        <w:t>унифицированный язык моделирования)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</w:t>
      </w:r>
      <w:r>
        <w:rPr>
          <w:color w:val="000000"/>
          <w:sz w:val="28"/>
          <w:szCs w:val="22"/>
        </w:rPr>
        <w:t>жения организационных структур.</w:t>
      </w:r>
    </w:p>
    <w:p w:rsidR="000B5125" w:rsidRPr="00853073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>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кода.</w:t>
      </w:r>
      <w:r w:rsidR="00853073">
        <w:rPr>
          <w:color w:val="000000"/>
          <w:sz w:val="28"/>
          <w:szCs w:val="22"/>
        </w:rPr>
        <w:t>»</w:t>
      </w:r>
    </w:p>
    <w:p w:rsidR="00BF5F1C" w:rsidRPr="00BF5F1C" w:rsidRDefault="004E0309" w:rsidP="00730A8A">
      <w:pPr>
        <w:pStyle w:val="a6"/>
        <w:spacing w:before="120" w:beforeAutospacing="0" w:after="120" w:afterAutospacing="0" w:line="360" w:lineRule="auto"/>
        <w:contextualSpacing/>
        <w:jc w:val="both"/>
        <w:rPr>
          <w:color w:val="000000"/>
          <w:sz w:val="28"/>
          <w:szCs w:val="22"/>
          <w:lang w:val="en-US"/>
        </w:rPr>
      </w:pPr>
      <w:r w:rsidRPr="004E0309">
        <w:rPr>
          <w:noProof/>
          <w:color w:val="000000"/>
          <w:sz w:val="28"/>
          <w:szCs w:val="22"/>
        </w:rPr>
        <w:drawing>
          <wp:inline distT="0" distB="0" distL="0" distR="0">
            <wp:extent cx="5939790" cy="4288061"/>
            <wp:effectExtent l="0" t="0" r="3810" b="0"/>
            <wp:docPr id="53" name="Рисунок 53" descr="C:\Users\Artyom\Desktop\влат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tyom\Desktop\влат\1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8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25" w:rsidRPr="005B0AC8" w:rsidRDefault="005B0AC8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576CC4">
        <w:rPr>
          <w:color w:val="000000"/>
          <w:sz w:val="28"/>
          <w:szCs w:val="22"/>
        </w:rPr>
        <w:t>14</w:t>
      </w:r>
      <w:r>
        <w:rPr>
          <w:color w:val="000000"/>
          <w:sz w:val="28"/>
          <w:szCs w:val="22"/>
        </w:rPr>
        <w:t xml:space="preserve">– </w:t>
      </w:r>
      <w:r>
        <w:rPr>
          <w:color w:val="000000"/>
          <w:sz w:val="28"/>
          <w:szCs w:val="22"/>
          <w:lang w:val="en-US"/>
        </w:rPr>
        <w:t>UML</w:t>
      </w:r>
      <w:r w:rsidRPr="005B0AC8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</w:rPr>
        <w:t xml:space="preserve">диаграмма </w:t>
      </w:r>
      <w:r w:rsidR="004E0309">
        <w:rPr>
          <w:color w:val="000000"/>
          <w:sz w:val="28"/>
          <w:szCs w:val="28"/>
        </w:rPr>
        <w:t>программного обеспечения интернет магазина</w:t>
      </w:r>
    </w:p>
    <w:p w:rsidR="000B5125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:rsidR="000B5125" w:rsidRPr="00DC48BE" w:rsidRDefault="003E5DE2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7" w:name="_Toc43524174"/>
      <w:r w:rsidRPr="006842AF">
        <w:rPr>
          <w:bCs/>
          <w:color w:val="000000" w:themeColor="text1"/>
          <w:szCs w:val="28"/>
        </w:rPr>
        <w:lastRenderedPageBreak/>
        <w:t>6</w:t>
      </w:r>
      <w:r w:rsidR="004E2832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EPC</w:t>
      </w:r>
      <w:bookmarkEnd w:id="7"/>
    </w:p>
    <w:p w:rsidR="000B512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</w:rPr>
      </w:pPr>
      <w:r w:rsidRPr="005B0AC8">
        <w:rPr>
          <w:color w:val="000000"/>
          <w:sz w:val="28"/>
        </w:rPr>
        <w:t xml:space="preserve">Событийная цепочка процессов (EPC-диаграмма, англ. </w:t>
      </w:r>
      <w:proofErr w:type="spellStart"/>
      <w:r w:rsidRPr="005B0AC8">
        <w:rPr>
          <w:color w:val="000000"/>
          <w:sz w:val="28"/>
        </w:rPr>
        <w:t>event-driven</w:t>
      </w:r>
      <w:proofErr w:type="spellEnd"/>
      <w:r w:rsidRPr="005B0AC8">
        <w:rPr>
          <w:color w:val="000000"/>
          <w:sz w:val="28"/>
        </w:rPr>
        <w:t xml:space="preserve"> </w:t>
      </w:r>
      <w:proofErr w:type="spellStart"/>
      <w:r w:rsidRPr="005B0AC8">
        <w:rPr>
          <w:color w:val="000000"/>
          <w:sz w:val="28"/>
        </w:rPr>
        <w:t>process</w:t>
      </w:r>
      <w:proofErr w:type="spellEnd"/>
      <w:r w:rsidRPr="005B0AC8">
        <w:rPr>
          <w:color w:val="000000"/>
          <w:sz w:val="28"/>
        </w:rPr>
        <w:t xml:space="preserve"> </w:t>
      </w:r>
      <w:proofErr w:type="spellStart"/>
      <w:r w:rsidRPr="005B0AC8">
        <w:rPr>
          <w:color w:val="000000"/>
          <w:sz w:val="28"/>
        </w:rPr>
        <w:t>chain</w:t>
      </w:r>
      <w:proofErr w:type="spellEnd"/>
      <w:r w:rsidRPr="005B0AC8">
        <w:rPr>
          <w:color w:val="000000"/>
          <w:sz w:val="28"/>
        </w:rPr>
        <w:t xml:space="preserve">) — </w:t>
      </w:r>
      <w:r w:rsidR="00853073">
        <w:rPr>
          <w:color w:val="000000"/>
          <w:sz w:val="28"/>
        </w:rPr>
        <w:t>«</w:t>
      </w:r>
      <w:r w:rsidRPr="005B0AC8">
        <w:rPr>
          <w:color w:val="000000"/>
          <w:sz w:val="28"/>
        </w:rPr>
        <w:t>тип блок-схемы, используемой для бизнес-моделирования. EPC может быть использована для настройки системы планирова</w:t>
      </w:r>
      <w:r>
        <w:rPr>
          <w:color w:val="000000"/>
          <w:sz w:val="28"/>
        </w:rPr>
        <w:t>ния ресурсов предприятия (ERP),</w:t>
      </w:r>
      <w:r w:rsidRPr="005B0AC8">
        <w:rPr>
          <w:color w:val="000000"/>
          <w:sz w:val="28"/>
        </w:rPr>
        <w:t xml:space="preserve"> и для улучшений бизнес-процессов.</w:t>
      </w:r>
    </w:p>
    <w:p w:rsidR="005B0AC8" w:rsidRPr="005B0AC8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 xml:space="preserve">Организации используют EPC-диаграммы для планирования потоков работ бизнес-процессов. Существует ряд инструментов для создания EPC-диаграмм, некоторые из этих средств поддерживают </w:t>
      </w:r>
      <w:proofErr w:type="spellStart"/>
      <w:r w:rsidRPr="005B0AC8">
        <w:rPr>
          <w:color w:val="000000"/>
          <w:sz w:val="28"/>
          <w:szCs w:val="22"/>
        </w:rPr>
        <w:t>инструментонезависимый</w:t>
      </w:r>
      <w:proofErr w:type="spellEnd"/>
      <w:r w:rsidRPr="005B0AC8">
        <w:rPr>
          <w:color w:val="000000"/>
          <w:sz w:val="28"/>
          <w:szCs w:val="22"/>
        </w:rPr>
        <w:t xml:space="preserve"> формат обмена данными EPC — язык разметки EPML. EPC-диаграммы используют символы нескольких видов, чтобы показать структуру потока управления (последовательность решений, функции, события и др</w:t>
      </w:r>
      <w:r>
        <w:rPr>
          <w:color w:val="000000"/>
          <w:sz w:val="28"/>
          <w:szCs w:val="22"/>
        </w:rPr>
        <w:t>угие элементы) бизнес-процесса.</w:t>
      </w:r>
    </w:p>
    <w:p w:rsidR="005B0AC8" w:rsidRPr="00926E5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 xml:space="preserve">EPC-метод был разработан Августом-Вильгельмом </w:t>
      </w:r>
      <w:proofErr w:type="spellStart"/>
      <w:r w:rsidRPr="005B0AC8">
        <w:rPr>
          <w:color w:val="000000"/>
          <w:sz w:val="28"/>
          <w:szCs w:val="22"/>
        </w:rPr>
        <w:t>Шеером</w:t>
      </w:r>
      <w:proofErr w:type="spellEnd"/>
      <w:r w:rsidRPr="005B0AC8">
        <w:rPr>
          <w:color w:val="000000"/>
          <w:sz w:val="28"/>
          <w:szCs w:val="22"/>
        </w:rPr>
        <w:t xml:space="preserve"> в рамках работ над создани</w:t>
      </w:r>
      <w:r>
        <w:rPr>
          <w:color w:val="000000"/>
          <w:sz w:val="28"/>
          <w:szCs w:val="22"/>
        </w:rPr>
        <w:t>ем ARIS в начале 1990-х годов</w:t>
      </w:r>
      <w:r w:rsidRPr="005B0AC8">
        <w:rPr>
          <w:color w:val="000000"/>
          <w:sz w:val="28"/>
          <w:szCs w:val="22"/>
        </w:rPr>
        <w:t>. Используется многими организациями для моделирования, анализа и реорганизации бизнес-процессов.</w:t>
      </w:r>
      <w:r w:rsidR="00853073">
        <w:rPr>
          <w:color w:val="000000"/>
          <w:sz w:val="28"/>
          <w:szCs w:val="22"/>
        </w:rPr>
        <w:t>»</w:t>
      </w:r>
    </w:p>
    <w:p w:rsidR="000B5125" w:rsidRDefault="003B6DF6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 w:rsidRPr="003B6DF6">
        <w:rPr>
          <w:noProof/>
          <w:color w:val="000000"/>
          <w:sz w:val="28"/>
          <w:szCs w:val="22"/>
        </w:rPr>
        <w:drawing>
          <wp:inline distT="0" distB="0" distL="0" distR="0">
            <wp:extent cx="4852576" cy="3350526"/>
            <wp:effectExtent l="0" t="0" r="5715" b="2540"/>
            <wp:docPr id="54" name="Рисунок 54" descr="C:\Users\Artyom\Desktop\влат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tyom\Desktop\влат\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941" cy="338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DF6" w:rsidRDefault="000B5125" w:rsidP="003B6DF6">
      <w:pPr>
        <w:pStyle w:val="a6"/>
        <w:spacing w:before="120" w:beforeAutospacing="0" w:after="120" w:afterAutospacing="0" w:line="360" w:lineRule="auto"/>
        <w:contextualSpacing/>
        <w:jc w:val="center"/>
        <w:rPr>
          <w:bCs/>
          <w:color w:val="000000" w:themeColor="text1"/>
          <w:szCs w:val="28"/>
        </w:rPr>
      </w:pPr>
      <w:r>
        <w:rPr>
          <w:color w:val="000000"/>
          <w:sz w:val="28"/>
          <w:szCs w:val="22"/>
        </w:rPr>
        <w:t xml:space="preserve">Рисунок </w:t>
      </w:r>
      <w:r w:rsidR="00576CC4">
        <w:rPr>
          <w:color w:val="000000"/>
          <w:sz w:val="28"/>
          <w:szCs w:val="22"/>
        </w:rPr>
        <w:t>15</w:t>
      </w:r>
      <w:r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EPC</w:t>
      </w:r>
      <w:r w:rsidR="005B0AC8" w:rsidRPr="005B0AC8">
        <w:rPr>
          <w:color w:val="000000"/>
          <w:sz w:val="28"/>
          <w:szCs w:val="22"/>
        </w:rPr>
        <w:t xml:space="preserve">-диаграмма </w:t>
      </w:r>
      <w:bookmarkStart w:id="8" w:name="_Toc513720912"/>
      <w:bookmarkStart w:id="9" w:name="_Toc514168887"/>
      <w:r w:rsidR="003B6DF6">
        <w:rPr>
          <w:color w:val="000000"/>
          <w:sz w:val="28"/>
          <w:szCs w:val="28"/>
        </w:rPr>
        <w:t>программного обеспечения интернет магазина</w:t>
      </w:r>
      <w:r w:rsidR="003B6DF6" w:rsidRPr="006842AF">
        <w:rPr>
          <w:bCs/>
          <w:color w:val="000000" w:themeColor="text1"/>
          <w:szCs w:val="28"/>
        </w:rPr>
        <w:t xml:space="preserve"> </w:t>
      </w:r>
    </w:p>
    <w:p w:rsidR="003B6DF6" w:rsidRDefault="003B6DF6" w:rsidP="003B6DF6">
      <w:pPr>
        <w:pStyle w:val="a6"/>
        <w:spacing w:before="120" w:beforeAutospacing="0" w:after="120" w:afterAutospacing="0" w:line="360" w:lineRule="auto"/>
        <w:contextualSpacing/>
        <w:jc w:val="center"/>
        <w:rPr>
          <w:bCs/>
          <w:color w:val="000000" w:themeColor="text1"/>
          <w:szCs w:val="28"/>
        </w:rPr>
      </w:pPr>
    </w:p>
    <w:p w:rsidR="003B6DF6" w:rsidRDefault="003B6DF6" w:rsidP="003B6DF6">
      <w:pPr>
        <w:pStyle w:val="a6"/>
        <w:spacing w:before="120" w:beforeAutospacing="0" w:after="120" w:afterAutospacing="0" w:line="360" w:lineRule="auto"/>
        <w:contextualSpacing/>
        <w:jc w:val="center"/>
        <w:rPr>
          <w:bCs/>
          <w:color w:val="000000" w:themeColor="text1"/>
          <w:szCs w:val="28"/>
        </w:rPr>
      </w:pPr>
    </w:p>
    <w:p w:rsidR="003B6DF6" w:rsidRDefault="003B6DF6" w:rsidP="003B6DF6">
      <w:pPr>
        <w:pStyle w:val="a6"/>
        <w:spacing w:before="120" w:beforeAutospacing="0" w:after="120" w:afterAutospacing="0" w:line="360" w:lineRule="auto"/>
        <w:contextualSpacing/>
        <w:jc w:val="center"/>
        <w:rPr>
          <w:bCs/>
          <w:color w:val="000000" w:themeColor="text1"/>
          <w:szCs w:val="28"/>
        </w:rPr>
      </w:pPr>
    </w:p>
    <w:p w:rsidR="000B5125" w:rsidRPr="003B6DF6" w:rsidRDefault="003E5DE2" w:rsidP="003B6DF6">
      <w:pPr>
        <w:pStyle w:val="a6"/>
        <w:spacing w:before="120" w:beforeAutospacing="0" w:after="120" w:afterAutospacing="0" w:line="360" w:lineRule="auto"/>
        <w:contextualSpacing/>
        <w:jc w:val="center"/>
        <w:rPr>
          <w:b/>
          <w:bCs/>
          <w:color w:val="000000" w:themeColor="text1"/>
          <w:sz w:val="28"/>
          <w:szCs w:val="28"/>
        </w:rPr>
      </w:pPr>
      <w:r w:rsidRPr="003B6DF6">
        <w:rPr>
          <w:b/>
          <w:bCs/>
          <w:color w:val="000000" w:themeColor="text1"/>
          <w:sz w:val="28"/>
          <w:szCs w:val="28"/>
        </w:rPr>
        <w:t>7</w:t>
      </w:r>
      <w:bookmarkEnd w:id="8"/>
      <w:bookmarkEnd w:id="9"/>
      <w:r w:rsidR="00677F59" w:rsidRPr="003B6DF6">
        <w:rPr>
          <w:b/>
          <w:bCs/>
          <w:color w:val="000000" w:themeColor="text1"/>
          <w:sz w:val="28"/>
          <w:szCs w:val="28"/>
        </w:rPr>
        <w:t xml:space="preserve"> </w:t>
      </w:r>
      <w:r w:rsidR="005B0AC8" w:rsidRPr="003B6DF6">
        <w:rPr>
          <w:b/>
          <w:bCs/>
          <w:color w:val="000000" w:themeColor="text1"/>
          <w:sz w:val="28"/>
          <w:szCs w:val="28"/>
          <w:lang w:val="en-US"/>
        </w:rPr>
        <w:t>BPMN</w:t>
      </w: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BPMN (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Business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Process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Management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Notation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 – 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 язык моделирования бизнес-процессов, который является промежуточным звеном между формализацией/визуализацией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воплощением бизнес-процесса.</w:t>
      </w: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Говоря проще, такая нотация представляет собой описание графических элементов, используемых для построения сх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емы протекания бизнес-процесса.</w:t>
      </w: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Как минимум, такая схема нужна, чтобы выстроить в соответствии с ней бизнес процесс и понятно регламенти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ровать его для всех участников.</w:t>
      </w:r>
    </w:p>
    <w:p w:rsidR="000B5125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Как максимум, моделирование BPMN позволяет впоследствии провести автоматизацию бизнес-процессов в соответствии с имеющейся схемой.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:rsidR="000B5125" w:rsidRPr="005B0AC8" w:rsidRDefault="000C6143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0C6143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939790" cy="4531573"/>
            <wp:effectExtent l="0" t="0" r="3810" b="2540"/>
            <wp:docPr id="61" name="Рисунок 61" descr="C:\Users\Artyom\Desktop\влат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tyom\Desktop\влат\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3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25" w:rsidRPr="00DC48BE" w:rsidRDefault="000B5125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576CC4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16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BPMN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» 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To be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»</w:t>
      </w:r>
      <w:r w:rsidRPr="002B0EE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br w:type="page"/>
      </w:r>
    </w:p>
    <w:p w:rsidR="000B5125" w:rsidRPr="0083798B" w:rsidRDefault="000B5125" w:rsidP="00F42753">
      <w:pPr>
        <w:pStyle w:val="a6"/>
        <w:spacing w:before="120" w:beforeAutospacing="0" w:after="120" w:afterAutospacing="0" w:line="360" w:lineRule="auto"/>
        <w:contextualSpacing/>
        <w:rPr>
          <w:color w:val="000000"/>
          <w:sz w:val="28"/>
          <w:szCs w:val="22"/>
          <w:lang w:val="en-US"/>
        </w:rPr>
      </w:pPr>
    </w:p>
    <w:p w:rsidR="000B5125" w:rsidRDefault="00F42753" w:rsidP="009344C4">
      <w:pPr>
        <w:pStyle w:val="1"/>
        <w:numPr>
          <w:ilvl w:val="0"/>
          <w:numId w:val="0"/>
        </w:numPr>
        <w:spacing w:before="120" w:after="120" w:line="360" w:lineRule="auto"/>
        <w:ind w:right="-2"/>
        <w:contextualSpacing/>
        <w:jc w:val="center"/>
      </w:pPr>
      <w:bookmarkStart w:id="10" w:name="_Toc43524175"/>
      <w:r>
        <w:t>8</w:t>
      </w:r>
      <w:r w:rsidR="00604342">
        <w:t xml:space="preserve"> </w:t>
      </w:r>
      <w:r w:rsidR="00CC1B6A">
        <w:t>Результаты машинного тестирования программы</w:t>
      </w:r>
      <w:bookmarkEnd w:id="10"/>
    </w:p>
    <w:p w:rsidR="009344C4" w:rsidRPr="009344C4" w:rsidRDefault="009344C4" w:rsidP="009344C4">
      <w:pPr>
        <w:spacing w:before="120" w:after="120" w:line="360" w:lineRule="auto"/>
        <w:contextualSpacing/>
        <w:rPr>
          <w:lang w:eastAsia="ru-RU"/>
        </w:rPr>
      </w:pPr>
    </w:p>
    <w:p w:rsidR="000B5125" w:rsidRDefault="00006EFE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06EF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939790" cy="3341523"/>
            <wp:effectExtent l="0" t="0" r="3810" b="0"/>
            <wp:docPr id="2" name="Рисунок 2" descr="C:\Users\Artyom\Desktop\влат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yom\Desktop\влат\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8BE" w:rsidRPr="00B54395" w:rsidRDefault="00DC48BE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C62C9B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15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B543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Основное меню</w:t>
      </w:r>
      <w:r w:rsidR="001D015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DC48BE" w:rsidRDefault="00006EFE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06EF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939790" cy="3341523"/>
            <wp:effectExtent l="0" t="0" r="3810" b="0"/>
            <wp:docPr id="3" name="Рисунок 3" descr="C:\Users\Artyom\Desktop\влат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yom\Desktop\влат\1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C62C9B" w:rsidRPr="00C62C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16</w:t>
      </w:r>
      <w:r w:rsidR="00372E6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AF21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Переход в каталог с товарами</w:t>
      </w:r>
      <w:r w:rsidR="001D015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F73EE2" w:rsidRDefault="00006EFE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06EF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5939790" cy="3341523"/>
            <wp:effectExtent l="0" t="0" r="3810" b="0"/>
            <wp:docPr id="4" name="Рисунок 4" descr="C:\Users\Artyom\Desktop\влат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yom\Desktop\влат\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C62C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17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AF21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Ошибка в нахождении товара</w:t>
      </w:r>
      <w:r w:rsidR="001D015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73EE2" w:rsidRDefault="00006EFE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06EF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939790" cy="3341523"/>
            <wp:effectExtent l="0" t="0" r="3810" b="0"/>
            <wp:docPr id="5" name="Рисунок 5" descr="C:\Users\Artyom\Desktop\влат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yom\Desktop\влат\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C62C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18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AF21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Отчет о товаре в каталоге</w:t>
      </w:r>
      <w:r w:rsidR="001D015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0B5125" w:rsidRDefault="00F73EE2" w:rsidP="009344C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  <w:r w:rsidR="00006EFE" w:rsidRPr="00006EF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5939790" cy="3341523"/>
            <wp:effectExtent l="0" t="0" r="3810" b="0"/>
            <wp:docPr id="6" name="Рисунок 6" descr="C:\Users\Artyom\Desktop\влат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yom\Desktop\влат\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95" w:rsidRDefault="00C62C9B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19</w:t>
      </w:r>
      <w:r w:rsidR="00B543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Меню </w:t>
      </w:r>
      <w:r w:rsidR="00AF21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каталога товаров</w:t>
      </w:r>
      <w:r w:rsidR="001D015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D35898" w:rsidRDefault="00D35898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D35898" w:rsidRDefault="00006EFE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06EFE">
        <w:rPr>
          <w:noProof/>
          <w:lang w:eastAsia="ru-RU"/>
        </w:rPr>
        <w:drawing>
          <wp:inline distT="0" distB="0" distL="0" distR="0">
            <wp:extent cx="5939790" cy="3341523"/>
            <wp:effectExtent l="0" t="0" r="3810" b="0"/>
            <wp:docPr id="7" name="Рисунок 7" descr="C:\Users\Artyom\Desktop\влат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yom\Desktop\влат\2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898" w:rsidRPr="00D35898">
        <w:rPr>
          <w:noProof/>
        </w:rPr>
        <w:t xml:space="preserve"> </w:t>
      </w:r>
    </w:p>
    <w:p w:rsidR="00B54395" w:rsidRDefault="00B54395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C62C9B" w:rsidRPr="00C62C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EC043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</w:t>
      </w:r>
      <w:r w:rsidR="00D3589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езультаты операции поиска видеокассеты в базе по названию</w:t>
      </w:r>
      <w:r w:rsidR="001D015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D35898" w:rsidRDefault="00006EFE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06EF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5939790" cy="3341523"/>
            <wp:effectExtent l="0" t="0" r="3810" b="0"/>
            <wp:docPr id="8" name="Рисунок 8" descr="C:\Users\Artyom\Desktop\влат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yom\Desktop\влат\2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95" w:rsidRDefault="00C62C9B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21</w:t>
      </w:r>
      <w:r w:rsidR="00B543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Меню </w:t>
      </w:r>
      <w:r w:rsidR="00D3589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просмотра </w:t>
      </w:r>
      <w:r w:rsidR="00AF21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товаров в корзине</w:t>
      </w:r>
      <w:r w:rsidR="001D015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D35898" w:rsidRDefault="00D35898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D35898" w:rsidRDefault="00006EFE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06EF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939790" cy="3341523"/>
            <wp:effectExtent l="0" t="0" r="3810" b="0"/>
            <wp:docPr id="23" name="Рисунок 23" descr="C:\Users\Artyom\Desktop\влат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tyom\Desktop\влат\2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95" w:rsidRDefault="00B54395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C62C9B" w:rsidRPr="00C62C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22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Меню</w:t>
      </w:r>
      <w:r w:rsidR="00D3589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изменения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AF21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товаров в корзине</w:t>
      </w:r>
      <w:r w:rsidR="00D3589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  <w:r w:rsidR="001D015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D35898" w:rsidRDefault="00006EFE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06EFE">
        <w:rPr>
          <w:noProof/>
          <w:lang w:eastAsia="ru-RU"/>
        </w:rPr>
        <w:lastRenderedPageBreak/>
        <w:drawing>
          <wp:inline distT="0" distB="0" distL="0" distR="0">
            <wp:extent cx="5939790" cy="3341523"/>
            <wp:effectExtent l="0" t="0" r="3810" b="0"/>
            <wp:docPr id="26" name="Рисунок 26" descr="C:\Users\Artyom\Desktop\влат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tyom\Desktop\влат\2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898" w:rsidRPr="00D35898">
        <w:rPr>
          <w:noProof/>
        </w:rPr>
        <w:t xml:space="preserve"> </w:t>
      </w:r>
    </w:p>
    <w:p w:rsidR="00B54395" w:rsidRDefault="00C62C9B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23</w:t>
      </w:r>
      <w:r w:rsidR="00B5439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AF21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Меню корзины с товарами</w:t>
      </w:r>
      <w:r w:rsidR="001D015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D35898" w:rsidRDefault="00D35898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D35898" w:rsidRDefault="00D35898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D35898">
        <w:rPr>
          <w:noProof/>
        </w:rPr>
        <w:t xml:space="preserve"> </w:t>
      </w:r>
      <w:r w:rsidR="00006EFE" w:rsidRPr="00006EFE">
        <w:rPr>
          <w:noProof/>
          <w:lang w:eastAsia="ru-RU"/>
        </w:rPr>
        <w:drawing>
          <wp:inline distT="0" distB="0" distL="0" distR="0">
            <wp:extent cx="5939790" cy="3341523"/>
            <wp:effectExtent l="0" t="0" r="3810" b="0"/>
            <wp:docPr id="28" name="Рисунок 28" descr="C:\Users\Artyom\Desktop\влат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yom\Desktop\влат\2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898" w:rsidRDefault="00D35898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C62C9B" w:rsidRPr="00C62C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24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</w:t>
      </w:r>
      <w:r w:rsidR="006B4EE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AF21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Заполнение БД о клиенте</w:t>
      </w:r>
      <w:r w:rsidR="001D015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6B4EED" w:rsidRDefault="006B4EED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B4EED" w:rsidRDefault="00006EFE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06EF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5939790" cy="3341523"/>
            <wp:effectExtent l="0" t="0" r="3810" b="0"/>
            <wp:docPr id="29" name="Рисунок 29" descr="C:\Users\Artyom\Desktop\влат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tyom\Desktop\влат\2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898" w:rsidRDefault="00D35898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C62C9B" w:rsidRPr="00C62C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25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</w:t>
      </w:r>
      <w:r w:rsidR="006B4EE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Меню </w:t>
      </w:r>
      <w:r w:rsidR="003E3EC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заполнения данных о клиенте</w:t>
      </w:r>
    </w:p>
    <w:p w:rsidR="006B4EED" w:rsidRDefault="006B4EED" w:rsidP="00B54395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B54395" w:rsidRDefault="00F17F1A" w:rsidP="00F17F1A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Default="00F42753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1" w:name="_Toc43524176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9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Системные требования</w:t>
      </w:r>
      <w:bookmarkEnd w:id="11"/>
    </w:p>
    <w:p w:rsidR="009344C4" w:rsidRPr="006D5386" w:rsidRDefault="009344C4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:rsidR="00F73EE2" w:rsidRPr="00440B1C" w:rsidRDefault="00F73EE2" w:rsidP="009344C4">
      <w:pPr>
        <w:pStyle w:val="ad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1A25AC" w:rsidRPr="0038119F">
        <w:rPr>
          <w:rFonts w:ascii="Times New Roman" w:hAnsi="Times New Roman" w:cs="Times New Roman"/>
          <w:spacing w:val="30"/>
          <w:sz w:val="28"/>
          <w:szCs w:val="28"/>
        </w:rPr>
        <w:t>1</w:t>
      </w:r>
      <w:r w:rsidRPr="00440B1C">
        <w:rPr>
          <w:rFonts w:ascii="Times New Roman" w:hAnsi="Times New Roman" w:cs="Times New Roman"/>
          <w:sz w:val="28"/>
          <w:szCs w:val="28"/>
        </w:rPr>
        <w:t xml:space="preserve"> – Системные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DB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Свободное место на носителе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15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Устройства взаимодействия с пользователем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2019 года последней версии</w:t>
            </w:r>
          </w:p>
        </w:tc>
      </w:tr>
    </w:tbl>
    <w:p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73EE2" w:rsidRDefault="00F73EE2" w:rsidP="009344C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Default="00F42753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2" w:name="_Toc43524177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10</w:t>
      </w:r>
      <w:r w:rsidR="005625CA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Руководство пользователя</w:t>
      </w:r>
      <w:bookmarkEnd w:id="12"/>
    </w:p>
    <w:p w:rsidR="009344C4" w:rsidRPr="00F63E0F" w:rsidRDefault="009344C4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:rsidR="00F73EE2" w:rsidRPr="00F17F1A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программы</w:t>
      </w:r>
      <w:r w:rsidR="00F17F1A">
        <w:rPr>
          <w:rFonts w:ascii="Times New Roman" w:hAnsi="Times New Roman" w:cs="Times New Roman"/>
          <w:sz w:val="28"/>
          <w:szCs w:val="28"/>
        </w:rPr>
        <w:t xml:space="preserve"> осуществляется открытием исполняемого файла </w:t>
      </w:r>
      <w:r w:rsidR="00F17F1A" w:rsidRPr="00F17F1A">
        <w:rPr>
          <w:rFonts w:ascii="Times New Roman" w:hAnsi="Times New Roman" w:cs="Times New Roman"/>
          <w:sz w:val="28"/>
          <w:szCs w:val="28"/>
        </w:rPr>
        <w:t>.</w:t>
      </w:r>
      <w:r w:rsidR="00F17F1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F17F1A" w:rsidRPr="00F17F1A">
        <w:rPr>
          <w:rFonts w:ascii="Times New Roman" w:hAnsi="Times New Roman" w:cs="Times New Roman"/>
          <w:sz w:val="28"/>
          <w:szCs w:val="28"/>
        </w:rPr>
        <w:t>.</w:t>
      </w:r>
    </w:p>
    <w:p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перед нами </w:t>
      </w:r>
      <w:r w:rsidR="00F17F1A">
        <w:rPr>
          <w:rFonts w:ascii="Times New Roman" w:hAnsi="Times New Roman" w:cs="Times New Roman"/>
          <w:sz w:val="28"/>
          <w:szCs w:val="28"/>
        </w:rPr>
        <w:t>открылось стартовое и основное меню программы.</w:t>
      </w:r>
    </w:p>
    <w:p w:rsidR="00F17F1A" w:rsidRDefault="00F17F1A" w:rsidP="009344C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73EE2" w:rsidRDefault="00006EFE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06EFE">
        <w:rPr>
          <w:noProof/>
          <w:lang w:eastAsia="ru-RU"/>
        </w:rPr>
        <w:drawing>
          <wp:inline distT="0" distB="0" distL="0" distR="0">
            <wp:extent cx="5939790" cy="3341523"/>
            <wp:effectExtent l="0" t="0" r="3810" b="0"/>
            <wp:docPr id="31" name="Рисунок 31" descr="C:\Users\Artyom\Desktop\влат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tyom\Desktop\влат\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3EE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="00F73EE2">
        <w:rPr>
          <w:rFonts w:ascii="Times New Roman" w:hAnsi="Times New Roman" w:cs="Times New Roman"/>
          <w:sz w:val="28"/>
          <w:szCs w:val="28"/>
        </w:rPr>
        <w:t xml:space="preserve"> – Начальный интерфейс программы</w:t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17F1A" w:rsidRPr="00FE4F5E" w:rsidRDefault="00F17F1A" w:rsidP="00F17F1A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делом необходимо</w:t>
      </w:r>
      <w:r w:rsidR="00006EFE">
        <w:rPr>
          <w:rFonts w:ascii="Times New Roman" w:hAnsi="Times New Roman" w:cs="Times New Roman"/>
          <w:sz w:val="28"/>
          <w:szCs w:val="28"/>
        </w:rPr>
        <w:t xml:space="preserve"> выбрать нужный для вас товар</w:t>
      </w:r>
      <w:r w:rsidR="00006EFE" w:rsidRPr="00006EFE">
        <w:rPr>
          <w:rFonts w:ascii="Times New Roman" w:hAnsi="Times New Roman" w:cs="Times New Roman"/>
          <w:sz w:val="28"/>
          <w:szCs w:val="28"/>
        </w:rPr>
        <w:t>,</w:t>
      </w:r>
      <w:r w:rsidR="00006EFE">
        <w:rPr>
          <w:rFonts w:ascii="Times New Roman" w:hAnsi="Times New Roman" w:cs="Times New Roman"/>
          <w:sz w:val="28"/>
          <w:szCs w:val="28"/>
        </w:rPr>
        <w:t xml:space="preserve"> используя каталог или поиск товара</w:t>
      </w:r>
      <w:r>
        <w:rPr>
          <w:rFonts w:ascii="Times New Roman" w:hAnsi="Times New Roman" w:cs="Times New Roman"/>
          <w:sz w:val="28"/>
          <w:szCs w:val="28"/>
        </w:rPr>
        <w:t>. Интерфейс интуитивно понятен, основные возможности данного ПО подробно разобраны в пункте «Результаты машинного тестирования программы».</w:t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3D225A" w:rsidRDefault="003D225A" w:rsidP="009344C4">
      <w:pPr>
        <w:spacing w:before="120" w:after="12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6D5386" w:rsidRDefault="000B5125" w:rsidP="009344C4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3" w:name="_Toc43524178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Заключение</w:t>
      </w:r>
      <w:bookmarkEnd w:id="13"/>
    </w:p>
    <w:p w:rsidR="000B5125" w:rsidRDefault="000B5125" w:rsidP="009344C4">
      <w:pPr>
        <w:spacing w:before="120" w:after="12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выполнения данного курсового проекта была спроектирована </w:t>
      </w:r>
      <w:r w:rsidR="00576CC4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="00576CC4" w:rsidRPr="00576CC4">
        <w:rPr>
          <w:rFonts w:ascii="Times New Roman" w:hAnsi="Times New Roman" w:cs="Times New Roman"/>
          <w:color w:val="000000"/>
          <w:sz w:val="28"/>
          <w:szCs w:val="28"/>
        </w:rPr>
        <w:t xml:space="preserve"> обеспечения </w:t>
      </w:r>
      <w:r w:rsidR="00576CC4" w:rsidRPr="00576C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 магазина</w:t>
      </w:r>
      <w:r w:rsidR="00576C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языке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высокого уровня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CC1B6A" w:rsidRP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 w:rsidRPr="00791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позволяющая наглядно продемонстрировать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всех её компонентов. Полученные диаграммы </w:t>
      </w:r>
      <w:r w:rsidR="00F17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позволяют детально изучить не только процесс машинного выполнения программы, но также и оценить процесс создания (проектирования и реализации) данного проекта.  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диаграмм использовались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Благодаря детальному разбору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при помощи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 проектирования, полученных в процессе разработки, можно с уверенностью сказать, что полученная </w:t>
      </w:r>
      <w:r w:rsidR="00576CC4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  <w:r w:rsidR="00576CC4" w:rsidRPr="00576CC4">
        <w:rPr>
          <w:rFonts w:ascii="Times New Roman" w:hAnsi="Times New Roman" w:cs="Times New Roman"/>
          <w:color w:val="000000"/>
          <w:sz w:val="28"/>
          <w:szCs w:val="28"/>
        </w:rPr>
        <w:t xml:space="preserve"> обеспечения </w:t>
      </w:r>
      <w:r w:rsidR="00576CC4" w:rsidRPr="00576C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 магазина</w:t>
      </w:r>
      <w:r w:rsidR="00576C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полностью </w:t>
      </w:r>
      <w:r w:rsidR="009F05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позволяет значительно упростить рабочую деятельность </w:t>
      </w:r>
      <w:r w:rsidR="00576C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покупателей</w:t>
      </w:r>
      <w:r w:rsidR="009F05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типичных предприятий в сфере </w:t>
      </w:r>
      <w:r w:rsidR="00576C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 магазинов</w:t>
      </w:r>
      <w:r w:rsidR="009F05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Pr="000E212E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Были получены важные знания и практические навыки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</w:t>
      </w: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области использования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объектно-ориентированных языков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целом, так</w:t>
      </w: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области построения диаграмм проектирования, отображающих поведение различных организационных структур</w:t>
      </w:r>
      <w:r w:rsidRPr="000E21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Pr="00774CE6" w:rsidRDefault="000B5125" w:rsidP="009344C4">
      <w:pPr>
        <w:spacing w:before="120" w:after="12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использованных источников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- Москва: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2017. - 736 c.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UML для простых смертных / 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Эрик Дж.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Нейбург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Москва: СИНТЕГ, 2014. - 272 c.</w:t>
      </w:r>
    </w:p>
    <w:p w:rsidR="00094857" w:rsidRPr="0038119F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Эдвард. Объектно-ориентированный анализ и проектирование систем / Эдвард </w:t>
      </w:r>
      <w:proofErr w:type="spellStart"/>
      <w:proofErr w:type="gram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Карл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Аргила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ЛОРИ, 2014. - 264 c.</w:t>
      </w:r>
    </w:p>
    <w:p w:rsidR="00094857" w:rsidRPr="00774CE6" w:rsidRDefault="00094857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SoloLearn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#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Tutorial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[Электронный ресурс]: - Режим доступа: </w:t>
      </w:r>
      <w:hyperlink r:id="rId33" w:history="1">
        <w:r w:rsidRPr="00774CE6">
          <w:rPr>
            <w:rStyle w:val="a5"/>
            <w:shd w:val="clear" w:color="auto" w:fill="FFFFFF"/>
            <w:lang w:val="en-US"/>
          </w:rPr>
          <w:t>https</w:t>
        </w:r>
        <w:r w:rsidRPr="00774CE6">
          <w:rPr>
            <w:rStyle w:val="a5"/>
            <w:shd w:val="clear" w:color="auto" w:fill="FFFFFF"/>
          </w:rPr>
          <w:t>://</w:t>
        </w:r>
        <w:r w:rsidRPr="00774CE6">
          <w:rPr>
            <w:rStyle w:val="a5"/>
            <w:shd w:val="clear" w:color="auto" w:fill="FFFFFF"/>
            <w:lang w:val="en-US"/>
          </w:rPr>
          <w:t>www</w:t>
        </w:r>
        <w:r w:rsidRPr="00774CE6">
          <w:rPr>
            <w:rStyle w:val="a5"/>
            <w:shd w:val="clear" w:color="auto" w:fill="FFFFFF"/>
          </w:rPr>
          <w:t>.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sololearn</w:t>
        </w:r>
        <w:proofErr w:type="spellEnd"/>
        <w:r w:rsidRPr="00774CE6">
          <w:rPr>
            <w:rStyle w:val="a5"/>
            <w:shd w:val="clear" w:color="auto" w:fill="FFFFFF"/>
          </w:rPr>
          <w:t>.</w:t>
        </w:r>
        <w:r w:rsidRPr="00774CE6">
          <w:rPr>
            <w:rStyle w:val="a5"/>
            <w:shd w:val="clear" w:color="auto" w:fill="FFFFFF"/>
            <w:lang w:val="en-US"/>
          </w:rPr>
          <w:t>com</w:t>
        </w:r>
        <w:r w:rsidRPr="00774CE6">
          <w:rPr>
            <w:rStyle w:val="a5"/>
            <w:shd w:val="clear" w:color="auto" w:fill="FFFFFF"/>
          </w:rPr>
          <w:t>/</w:t>
        </w:r>
        <w:r w:rsidRPr="00774CE6">
          <w:rPr>
            <w:rStyle w:val="a5"/>
            <w:shd w:val="clear" w:color="auto" w:fill="FFFFFF"/>
            <w:lang w:val="en-US"/>
          </w:rPr>
          <w:t>Course</w:t>
        </w:r>
        <w:r w:rsidRPr="00774CE6">
          <w:rPr>
            <w:rStyle w:val="a5"/>
            <w:shd w:val="clear" w:color="auto" w:fill="FFFFFF"/>
          </w:rPr>
          <w:t>/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CSharp</w:t>
        </w:r>
        <w:proofErr w:type="spellEnd"/>
        <w:r w:rsidRPr="00774CE6">
          <w:rPr>
            <w:rStyle w:val="a5"/>
            <w:shd w:val="clear" w:color="auto" w:fill="FFFFFF"/>
          </w:rPr>
          <w:t>/</w:t>
        </w:r>
      </w:hyperlink>
      <w:r w:rsidRPr="00774CE6">
        <w:rPr>
          <w:rStyle w:val="a5"/>
          <w:shd w:val="clear" w:color="auto" w:fill="FFFFFF"/>
        </w:rPr>
        <w:t xml:space="preserve">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 13.03.20</w:t>
      </w:r>
      <w:r w:rsidR="00774CE6"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Википедия.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34" w:history="1">
        <w:r w:rsidRPr="002966F8">
          <w:rPr>
            <w:rStyle w:val="a5"/>
            <w:shd w:val="clear" w:color="auto" w:fill="FFFFFF"/>
            <w:lang w:val="en-US"/>
          </w:rPr>
          <w:t>https</w:t>
        </w:r>
        <w:r w:rsidRPr="002966F8">
          <w:rPr>
            <w:rStyle w:val="a5"/>
            <w:shd w:val="clear" w:color="auto" w:fill="FFFFFF"/>
          </w:rPr>
          <w:t>://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ru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wikipedia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r w:rsidRPr="002966F8">
          <w:rPr>
            <w:rStyle w:val="a5"/>
            <w:shd w:val="clear" w:color="auto" w:fill="FFFFFF"/>
            <w:lang w:val="en-US"/>
          </w:rPr>
          <w:t>org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17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.09.2019)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Comindware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Нотация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BPMN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2.0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35" w:history="1">
        <w:r w:rsidRPr="008A7366">
          <w:rPr>
            <w:rStyle w:val="a5"/>
          </w:rPr>
          <w:t>https://</w:t>
        </w:r>
        <w:proofErr w:type="spellStart"/>
        <w:r w:rsidRPr="008A7366">
          <w:rPr>
            <w:rStyle w:val="a5"/>
            <w:lang w:val="en-US"/>
          </w:rPr>
          <w:t>comindware</w:t>
        </w:r>
        <w:proofErr w:type="spellEnd"/>
        <w:r w:rsidRPr="008A7366">
          <w:rPr>
            <w:rStyle w:val="a5"/>
          </w:rPr>
          <w:t>.</w:t>
        </w:r>
        <w:r w:rsidRPr="008A7366">
          <w:rPr>
            <w:rStyle w:val="a5"/>
            <w:lang w:val="en-US"/>
          </w:rPr>
          <w:t>com</w:t>
        </w:r>
        <w:r w:rsidRPr="008A7366">
          <w:rPr>
            <w:rStyle w:val="a5"/>
          </w:rPr>
          <w:t>/</w:t>
        </w:r>
        <w:proofErr w:type="spellStart"/>
        <w:r w:rsidRPr="008A7366">
          <w:rPr>
            <w:rStyle w:val="a5"/>
            <w:lang w:val="en-US"/>
          </w:rPr>
          <w:t>ru</w:t>
        </w:r>
        <w:proofErr w:type="spellEnd"/>
        <w:r w:rsidRPr="008A7366">
          <w:rPr>
            <w:rStyle w:val="a5"/>
          </w:rPr>
          <w:t>/</w:t>
        </w:r>
        <w:r w:rsidRPr="008A7366">
          <w:rPr>
            <w:rStyle w:val="a5"/>
            <w:lang w:val="en-US"/>
          </w:rPr>
          <w:t>blog</w:t>
        </w:r>
        <w:r w:rsidRPr="008A7366">
          <w:rPr>
            <w:rStyle w:val="a5"/>
          </w:rPr>
          <w:t>-нотация-</w:t>
        </w:r>
        <w:proofErr w:type="spellStart"/>
        <w:r w:rsidRPr="008A7366">
          <w:rPr>
            <w:rStyle w:val="a5"/>
            <w:lang w:val="en-US"/>
          </w:rPr>
          <w:t>bpmn</w:t>
        </w:r>
        <w:proofErr w:type="spellEnd"/>
        <w:r w:rsidRPr="008A7366">
          <w:rPr>
            <w:rStyle w:val="a5"/>
          </w:rPr>
          <w:t>-2-0-элементы-и-описание</w:t>
        </w:r>
        <w:r w:rsidRPr="00774CE6">
          <w:rPr>
            <w:rStyle w:val="a5"/>
          </w:rPr>
          <w:t>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SysAna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Требования к системе: классификация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FURPS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[Электронный ресурс]: - Режим доступа: </w:t>
      </w:r>
      <w:hyperlink r:id="rId36" w:history="1">
        <w:r>
          <w:rPr>
            <w:rStyle w:val="a5"/>
          </w:rPr>
          <w:t>https://sysana.wordpress.com/2010/09/16/furps/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774CE6" w:rsidRPr="00774CE6" w:rsidRDefault="00774CE6" w:rsidP="00774CE6">
      <w:pPr>
        <w:pStyle w:val="ad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B5125" w:rsidRDefault="000B5125" w:rsidP="002A205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br w:type="page"/>
      </w:r>
    </w:p>
    <w:p w:rsidR="00BD4BD6" w:rsidRDefault="000B5125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4" w:name="_Toc8329726"/>
      <w:bookmarkStart w:id="15" w:name="_Toc43524179"/>
      <w:r w:rsidRPr="008C39F9">
        <w:rPr>
          <w:color w:val="000000" w:themeColor="text1"/>
        </w:rPr>
        <w:lastRenderedPageBreak/>
        <w:t>Приложение</w:t>
      </w:r>
      <w:bookmarkEnd w:id="14"/>
      <w:r w:rsidR="00094857">
        <w:rPr>
          <w:color w:val="000000" w:themeColor="text1"/>
        </w:rPr>
        <w:t xml:space="preserve"> А – </w:t>
      </w:r>
      <w:r w:rsidRPr="00094857">
        <w:rPr>
          <w:color w:val="000000" w:themeColor="text1"/>
          <w:szCs w:val="28"/>
        </w:rPr>
        <w:t xml:space="preserve">Проверка на </w:t>
      </w:r>
      <w:proofErr w:type="spellStart"/>
      <w:r w:rsidRPr="00094857">
        <w:rPr>
          <w:color w:val="000000" w:themeColor="text1"/>
          <w:szCs w:val="28"/>
        </w:rPr>
        <w:t>антиплагиат</w:t>
      </w:r>
      <w:bookmarkEnd w:id="15"/>
      <w:proofErr w:type="spellEnd"/>
    </w:p>
    <w:p w:rsidR="00853073" w:rsidRPr="0038119F" w:rsidRDefault="00853073">
      <w:pPr>
        <w:spacing w:after="160" w:line="259" w:lineRule="auto"/>
        <w:rPr>
          <w:lang w:eastAsia="ru-RU"/>
        </w:rPr>
      </w:pPr>
    </w:p>
    <w:p w:rsidR="00094857" w:rsidRDefault="00DB1AB5">
      <w:pPr>
        <w:spacing w:after="160" w:line="259" w:lineRule="auto"/>
        <w:rPr>
          <w:lang w:eastAsia="ru-RU"/>
        </w:rPr>
      </w:pPr>
      <w:r w:rsidRPr="00DB1AB5">
        <w:rPr>
          <w:noProof/>
          <w:lang w:eastAsia="ru-RU"/>
        </w:rPr>
        <w:drawing>
          <wp:inline distT="0" distB="0" distL="0" distR="0" wp14:anchorId="5C3B66BD" wp14:editId="6DE13939">
            <wp:extent cx="5731136" cy="2370125"/>
            <wp:effectExtent l="0" t="0" r="3175" b="0"/>
            <wp:docPr id="1" name="Рисунок 1" descr="C:\Users\Artyom\Desktop\влат\п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yom\Desktop\влат\пп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70" cy="237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073">
        <w:rPr>
          <w:lang w:eastAsia="ru-RU"/>
        </w:rPr>
        <w:br w:type="page"/>
      </w:r>
    </w:p>
    <w:p w:rsidR="002C5805" w:rsidRDefault="00094857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6" w:name="_Toc43524180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Б – </w:t>
      </w:r>
      <w:r>
        <w:rPr>
          <w:color w:val="000000" w:themeColor="text1"/>
          <w:szCs w:val="28"/>
        </w:rPr>
        <w:t xml:space="preserve">Диаграмма </w:t>
      </w:r>
      <w:proofErr w:type="spellStart"/>
      <w:r>
        <w:rPr>
          <w:color w:val="000000" w:themeColor="text1"/>
          <w:szCs w:val="28"/>
        </w:rPr>
        <w:t>Ганта</w:t>
      </w:r>
      <w:bookmarkEnd w:id="16"/>
      <w:proofErr w:type="spellEnd"/>
    </w:p>
    <w:p w:rsidR="00094857" w:rsidRPr="0038119F" w:rsidRDefault="00282D92" w:rsidP="002C5805">
      <w:pPr>
        <w:pStyle w:val="1"/>
        <w:numPr>
          <w:ilvl w:val="0"/>
          <w:numId w:val="0"/>
        </w:numPr>
        <w:spacing w:after="0" w:line="360" w:lineRule="auto"/>
        <w:ind w:right="-2"/>
      </w:pPr>
      <w:bookmarkStart w:id="17" w:name="_Toc39967051"/>
      <w:bookmarkStart w:id="18" w:name="_Toc43524181"/>
      <w:r w:rsidRPr="00282D92">
        <w:rPr>
          <w:noProof/>
        </w:rPr>
        <w:drawing>
          <wp:inline distT="0" distB="0" distL="0" distR="0">
            <wp:extent cx="5939790" cy="1787437"/>
            <wp:effectExtent l="0" t="0" r="3810" b="3810"/>
            <wp:docPr id="12" name="Рисунок 12" descr="C:\Users\admin\Desktop\га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гант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  <w:bookmarkEnd w:id="18"/>
    </w:p>
    <w:sectPr w:rsidR="00094857" w:rsidRPr="0038119F" w:rsidSect="0055722A">
      <w:footerReference w:type="default" r:id="rId39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067A" w:rsidRDefault="0053067A">
      <w:pPr>
        <w:spacing w:after="0" w:line="240" w:lineRule="auto"/>
      </w:pPr>
      <w:r>
        <w:separator/>
      </w:r>
    </w:p>
  </w:endnote>
  <w:endnote w:type="continuationSeparator" w:id="0">
    <w:p w:rsidR="0053067A" w:rsidRDefault="00530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183644"/>
      <w:docPartObj>
        <w:docPartGallery w:val="Page Numbers (Bottom of Page)"/>
        <w:docPartUnique/>
      </w:docPartObj>
    </w:sdtPr>
    <w:sdtEndPr/>
    <w:sdtContent>
      <w:p w:rsidR="003803CB" w:rsidRDefault="003803C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0C26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3803CB" w:rsidRDefault="003803C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067A" w:rsidRDefault="0053067A">
      <w:pPr>
        <w:spacing w:after="0" w:line="240" w:lineRule="auto"/>
      </w:pPr>
      <w:r>
        <w:separator/>
      </w:r>
    </w:p>
  </w:footnote>
  <w:footnote w:type="continuationSeparator" w:id="0">
    <w:p w:rsidR="0053067A" w:rsidRDefault="00530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02EAB"/>
    <w:multiLevelType w:val="hybridMultilevel"/>
    <w:tmpl w:val="05D2CDAC"/>
    <w:lvl w:ilvl="0" w:tplc="041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AA6C7C5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89C5570"/>
    <w:multiLevelType w:val="hybridMultilevel"/>
    <w:tmpl w:val="187A7F56"/>
    <w:lvl w:ilvl="0" w:tplc="E95C36E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8B3B41"/>
    <w:multiLevelType w:val="hybridMultilevel"/>
    <w:tmpl w:val="F16C79B6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E6C02A0"/>
    <w:multiLevelType w:val="hybridMultilevel"/>
    <w:tmpl w:val="91CA8616"/>
    <w:lvl w:ilvl="0" w:tplc="6AC69340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9476CF4"/>
    <w:multiLevelType w:val="hybridMultilevel"/>
    <w:tmpl w:val="43347EF0"/>
    <w:lvl w:ilvl="0" w:tplc="42EE1C72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59D1735B"/>
    <w:multiLevelType w:val="hybridMultilevel"/>
    <w:tmpl w:val="7CAA2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6D774C"/>
    <w:multiLevelType w:val="hybridMultilevel"/>
    <w:tmpl w:val="91561F1C"/>
    <w:lvl w:ilvl="0" w:tplc="16B8154E">
      <w:start w:val="3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4C5F8A"/>
    <w:multiLevelType w:val="hybridMultilevel"/>
    <w:tmpl w:val="83F6D5CE"/>
    <w:lvl w:ilvl="0" w:tplc="16B8154E">
      <w:start w:val="3"/>
      <w:numFmt w:val="bullet"/>
      <w:lvlText w:val="–"/>
      <w:lvlJc w:val="left"/>
      <w:pPr>
        <w:ind w:left="19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0"/>
  </w:num>
  <w:num w:numId="5">
    <w:abstractNumId w:val="3"/>
  </w:num>
  <w:num w:numId="6">
    <w:abstractNumId w:val="0"/>
  </w:num>
  <w:num w:numId="7">
    <w:abstractNumId w:val="2"/>
  </w:num>
  <w:num w:numId="8">
    <w:abstractNumId w:val="7"/>
  </w:num>
  <w:num w:numId="9">
    <w:abstractNumId w:val="4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BF1"/>
    <w:rsid w:val="0000280E"/>
    <w:rsid w:val="00002B39"/>
    <w:rsid w:val="000032A7"/>
    <w:rsid w:val="00006EFE"/>
    <w:rsid w:val="000141DA"/>
    <w:rsid w:val="00034EFC"/>
    <w:rsid w:val="00036AA3"/>
    <w:rsid w:val="000663AD"/>
    <w:rsid w:val="00081E62"/>
    <w:rsid w:val="00094857"/>
    <w:rsid w:val="000B5125"/>
    <w:rsid w:val="000B77FF"/>
    <w:rsid w:val="000C6143"/>
    <w:rsid w:val="000D22E0"/>
    <w:rsid w:val="000F76D6"/>
    <w:rsid w:val="0010647C"/>
    <w:rsid w:val="00113B56"/>
    <w:rsid w:val="00154B70"/>
    <w:rsid w:val="00182BC6"/>
    <w:rsid w:val="00187F8B"/>
    <w:rsid w:val="00196AE4"/>
    <w:rsid w:val="001A25AC"/>
    <w:rsid w:val="001A625F"/>
    <w:rsid w:val="001B2D9E"/>
    <w:rsid w:val="001D0151"/>
    <w:rsid w:val="001F3436"/>
    <w:rsid w:val="00202590"/>
    <w:rsid w:val="00213075"/>
    <w:rsid w:val="0021445F"/>
    <w:rsid w:val="00246AA9"/>
    <w:rsid w:val="002556B6"/>
    <w:rsid w:val="00262B50"/>
    <w:rsid w:val="00282D92"/>
    <w:rsid w:val="00286318"/>
    <w:rsid w:val="0029131B"/>
    <w:rsid w:val="002A205F"/>
    <w:rsid w:val="002B0EE0"/>
    <w:rsid w:val="002C5805"/>
    <w:rsid w:val="002E30F2"/>
    <w:rsid w:val="002F3C57"/>
    <w:rsid w:val="00300F0A"/>
    <w:rsid w:val="00317D72"/>
    <w:rsid w:val="00322311"/>
    <w:rsid w:val="003315CB"/>
    <w:rsid w:val="00334BCE"/>
    <w:rsid w:val="00334E7D"/>
    <w:rsid w:val="00360BF2"/>
    <w:rsid w:val="00367002"/>
    <w:rsid w:val="00372E61"/>
    <w:rsid w:val="003803CB"/>
    <w:rsid w:val="0038119F"/>
    <w:rsid w:val="00381831"/>
    <w:rsid w:val="003A7C34"/>
    <w:rsid w:val="003B6DF6"/>
    <w:rsid w:val="003C0824"/>
    <w:rsid w:val="003C0EDC"/>
    <w:rsid w:val="003D0134"/>
    <w:rsid w:val="003D225A"/>
    <w:rsid w:val="003E3ECC"/>
    <w:rsid w:val="003E4469"/>
    <w:rsid w:val="003E5DE2"/>
    <w:rsid w:val="00400F31"/>
    <w:rsid w:val="0041420C"/>
    <w:rsid w:val="004336EF"/>
    <w:rsid w:val="00456A9E"/>
    <w:rsid w:val="004647E5"/>
    <w:rsid w:val="0046765B"/>
    <w:rsid w:val="00475511"/>
    <w:rsid w:val="004A4252"/>
    <w:rsid w:val="004E0309"/>
    <w:rsid w:val="004E2832"/>
    <w:rsid w:val="004E419F"/>
    <w:rsid w:val="00511C91"/>
    <w:rsid w:val="0053067A"/>
    <w:rsid w:val="005314C7"/>
    <w:rsid w:val="005424C7"/>
    <w:rsid w:val="005442E4"/>
    <w:rsid w:val="00551456"/>
    <w:rsid w:val="0055722A"/>
    <w:rsid w:val="005625CA"/>
    <w:rsid w:val="0057433C"/>
    <w:rsid w:val="00576BD4"/>
    <w:rsid w:val="00576CC4"/>
    <w:rsid w:val="00580476"/>
    <w:rsid w:val="00591F74"/>
    <w:rsid w:val="005A6070"/>
    <w:rsid w:val="005B0AC8"/>
    <w:rsid w:val="005C0FD0"/>
    <w:rsid w:val="005D259F"/>
    <w:rsid w:val="00604342"/>
    <w:rsid w:val="00611C9A"/>
    <w:rsid w:val="0061601F"/>
    <w:rsid w:val="006223D5"/>
    <w:rsid w:val="006265D3"/>
    <w:rsid w:val="00640C3E"/>
    <w:rsid w:val="00644F30"/>
    <w:rsid w:val="00665794"/>
    <w:rsid w:val="006665B0"/>
    <w:rsid w:val="00671F0A"/>
    <w:rsid w:val="00677F59"/>
    <w:rsid w:val="006842AF"/>
    <w:rsid w:val="006B4EED"/>
    <w:rsid w:val="006C146F"/>
    <w:rsid w:val="006C1864"/>
    <w:rsid w:val="006D4053"/>
    <w:rsid w:val="00730A8A"/>
    <w:rsid w:val="00767406"/>
    <w:rsid w:val="00774CE6"/>
    <w:rsid w:val="00781933"/>
    <w:rsid w:val="00793897"/>
    <w:rsid w:val="00794248"/>
    <w:rsid w:val="007942AC"/>
    <w:rsid w:val="00816B57"/>
    <w:rsid w:val="008343DB"/>
    <w:rsid w:val="0083798B"/>
    <w:rsid w:val="00853073"/>
    <w:rsid w:val="008746FA"/>
    <w:rsid w:val="0088086F"/>
    <w:rsid w:val="00890C26"/>
    <w:rsid w:val="008A544F"/>
    <w:rsid w:val="008C456E"/>
    <w:rsid w:val="008D0077"/>
    <w:rsid w:val="008D1539"/>
    <w:rsid w:val="008F0F08"/>
    <w:rsid w:val="008F2701"/>
    <w:rsid w:val="008F2F52"/>
    <w:rsid w:val="0090427A"/>
    <w:rsid w:val="00906940"/>
    <w:rsid w:val="0090767B"/>
    <w:rsid w:val="00910DE1"/>
    <w:rsid w:val="00911CBB"/>
    <w:rsid w:val="0092561C"/>
    <w:rsid w:val="00932515"/>
    <w:rsid w:val="009344C4"/>
    <w:rsid w:val="00944224"/>
    <w:rsid w:val="00962888"/>
    <w:rsid w:val="00970748"/>
    <w:rsid w:val="00980B1E"/>
    <w:rsid w:val="009A0F6F"/>
    <w:rsid w:val="009C2865"/>
    <w:rsid w:val="009C6E88"/>
    <w:rsid w:val="009D1245"/>
    <w:rsid w:val="009E1986"/>
    <w:rsid w:val="009F05D7"/>
    <w:rsid w:val="009F3400"/>
    <w:rsid w:val="009F43A5"/>
    <w:rsid w:val="009F4B64"/>
    <w:rsid w:val="00A263FF"/>
    <w:rsid w:val="00A70CEB"/>
    <w:rsid w:val="00AD3BCB"/>
    <w:rsid w:val="00AF210A"/>
    <w:rsid w:val="00B03364"/>
    <w:rsid w:val="00B3706E"/>
    <w:rsid w:val="00B405C8"/>
    <w:rsid w:val="00B51846"/>
    <w:rsid w:val="00B523AB"/>
    <w:rsid w:val="00B54395"/>
    <w:rsid w:val="00B80159"/>
    <w:rsid w:val="00B84C8F"/>
    <w:rsid w:val="00B93B8E"/>
    <w:rsid w:val="00BC1B04"/>
    <w:rsid w:val="00BC4487"/>
    <w:rsid w:val="00BD1BF1"/>
    <w:rsid w:val="00BD4BD6"/>
    <w:rsid w:val="00BE12CE"/>
    <w:rsid w:val="00BF5F1C"/>
    <w:rsid w:val="00C01B4A"/>
    <w:rsid w:val="00C07DA2"/>
    <w:rsid w:val="00C1675E"/>
    <w:rsid w:val="00C30F6E"/>
    <w:rsid w:val="00C3424A"/>
    <w:rsid w:val="00C357BE"/>
    <w:rsid w:val="00C37DD8"/>
    <w:rsid w:val="00C444CB"/>
    <w:rsid w:val="00C44684"/>
    <w:rsid w:val="00C5637C"/>
    <w:rsid w:val="00C62C9B"/>
    <w:rsid w:val="00C73E92"/>
    <w:rsid w:val="00C765D7"/>
    <w:rsid w:val="00C829EA"/>
    <w:rsid w:val="00C846A3"/>
    <w:rsid w:val="00C90C60"/>
    <w:rsid w:val="00CC1B6A"/>
    <w:rsid w:val="00CD43CF"/>
    <w:rsid w:val="00CE16A9"/>
    <w:rsid w:val="00CE3D3C"/>
    <w:rsid w:val="00CF2648"/>
    <w:rsid w:val="00D16C45"/>
    <w:rsid w:val="00D20BDE"/>
    <w:rsid w:val="00D35898"/>
    <w:rsid w:val="00D40005"/>
    <w:rsid w:val="00D42626"/>
    <w:rsid w:val="00D427C1"/>
    <w:rsid w:val="00D4607C"/>
    <w:rsid w:val="00D4638D"/>
    <w:rsid w:val="00D7143D"/>
    <w:rsid w:val="00D76170"/>
    <w:rsid w:val="00DA02A2"/>
    <w:rsid w:val="00DA436F"/>
    <w:rsid w:val="00DB1AB5"/>
    <w:rsid w:val="00DC48BE"/>
    <w:rsid w:val="00DF1778"/>
    <w:rsid w:val="00DF199B"/>
    <w:rsid w:val="00E0287F"/>
    <w:rsid w:val="00E03112"/>
    <w:rsid w:val="00E22CB0"/>
    <w:rsid w:val="00E37398"/>
    <w:rsid w:val="00E63379"/>
    <w:rsid w:val="00E7206B"/>
    <w:rsid w:val="00EC0431"/>
    <w:rsid w:val="00EC2420"/>
    <w:rsid w:val="00EC507E"/>
    <w:rsid w:val="00EF3708"/>
    <w:rsid w:val="00F1266A"/>
    <w:rsid w:val="00F16EE9"/>
    <w:rsid w:val="00F17F1A"/>
    <w:rsid w:val="00F42753"/>
    <w:rsid w:val="00F451C4"/>
    <w:rsid w:val="00F50039"/>
    <w:rsid w:val="00F73EE2"/>
    <w:rsid w:val="00F85D70"/>
    <w:rsid w:val="00FA22D5"/>
    <w:rsid w:val="00FC1486"/>
    <w:rsid w:val="00FD52C9"/>
    <w:rsid w:val="00FE5C74"/>
    <w:rsid w:val="00FF44F7"/>
    <w:rsid w:val="00FF54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15BA3D5-A01A-4B67-8577-405716D1D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DC48BE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DC48BE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www.sololearn.com/Course/CSharp/" TargetMode="External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26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sysana.wordpress.com/2010/09/16/furps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5BF18-1F43-455C-A682-CAD3BE8AF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31</Pages>
  <Words>2668</Words>
  <Characters>15212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7</cp:revision>
  <cp:lastPrinted>2020-06-20T02:06:00Z</cp:lastPrinted>
  <dcterms:created xsi:type="dcterms:W3CDTF">2020-06-20T02:38:00Z</dcterms:created>
  <dcterms:modified xsi:type="dcterms:W3CDTF">2020-06-20T03:47:00Z</dcterms:modified>
</cp:coreProperties>
</file>