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1CA63" w14:textId="267D702A" w:rsidR="0095701A" w:rsidRPr="00EB49C0" w:rsidRDefault="00F22859" w:rsidP="00BB62BC">
      <w:pPr>
        <w:pStyle w:val="a3"/>
        <w:rPr>
          <w:lang w:val="ru-RU"/>
        </w:rPr>
      </w:pPr>
      <w:r>
        <w:rPr>
          <w:lang w:val="ru-RU"/>
        </w:rPr>
        <w:t xml:space="preserve">ОБНОВЛЁННОЕ ТЕХНИЧЕСКОЕ ЗАДАНИЕ НА СИСТЕМУ ДЕТЕКЦИИ И ТРЕКИНГА ДВИЖУЩИХСЯ (ИНОГДА ОСТАНАВЛИВАЮЩИХСЯ) ЦЕЛЕЙ.  </w:t>
      </w:r>
    </w:p>
    <w:p w14:paraId="21D1E5CC" w14:textId="00BE00A0" w:rsidR="00BB62BC" w:rsidRDefault="00BB62BC" w:rsidP="00BB62BC">
      <w:pPr>
        <w:pStyle w:val="a3"/>
      </w:pPr>
      <w:r>
        <w:t>1) На экране видно только натуральное, необработанное видео с разными</w:t>
      </w:r>
      <w:r w:rsidR="00371E43">
        <w:rPr>
          <w:lang w:val="ru-RU"/>
        </w:rPr>
        <w:t xml:space="preserve"> НЕ </w:t>
      </w:r>
      <w:r>
        <w:t>контрастными движущимися объектами</w:t>
      </w:r>
      <w:r w:rsidR="000C3D8B">
        <w:rPr>
          <w:lang w:val="ru-RU"/>
        </w:rPr>
        <w:t xml:space="preserve">, например </w:t>
      </w:r>
      <w:r>
        <w:t>сгусток градаций серого на тёмном фоне</w:t>
      </w:r>
      <w:r w:rsidR="000C3D8B">
        <w:rPr>
          <w:lang w:val="ru-RU"/>
        </w:rPr>
        <w:t xml:space="preserve"> или</w:t>
      </w:r>
      <w:r>
        <w:t xml:space="preserve"> так и тёмное движущееся пятно на сером фоне. </w:t>
      </w:r>
    </w:p>
    <w:p w14:paraId="6B1AA254" w14:textId="6DA230FC" w:rsidR="00003B9C" w:rsidRDefault="00BB62BC" w:rsidP="00685747">
      <w:pPr>
        <w:pStyle w:val="a3"/>
        <w:rPr>
          <w:lang w:val="ru-RU"/>
        </w:rPr>
      </w:pPr>
      <w:r>
        <w:t xml:space="preserve">2) Детекция </w:t>
      </w:r>
      <w:r w:rsidR="005E2586">
        <w:rPr>
          <w:lang w:val="ru-RU"/>
        </w:rPr>
        <w:t>движущихся целей п</w:t>
      </w:r>
      <w:r>
        <w:t xml:space="preserve">о клику </w:t>
      </w:r>
      <w:r w:rsidR="00F27E84">
        <w:rPr>
          <w:lang w:val="ru-RU"/>
        </w:rPr>
        <w:t xml:space="preserve">левой кнопки </w:t>
      </w:r>
      <w:r>
        <w:t>мыши</w:t>
      </w:r>
      <w:r w:rsidR="00F27E84">
        <w:rPr>
          <w:lang w:val="ru-RU"/>
        </w:rPr>
        <w:t xml:space="preserve"> (ЛКМ)</w:t>
      </w:r>
      <w:r>
        <w:t xml:space="preserve"> на любой из выше описанных объектов</w:t>
      </w:r>
      <w:r w:rsidR="00676D01">
        <w:rPr>
          <w:lang w:val="ru-RU"/>
        </w:rPr>
        <w:t>:</w:t>
      </w:r>
    </w:p>
    <w:p w14:paraId="4CF99603" w14:textId="12FC09A5" w:rsidR="00685747" w:rsidRPr="00A502BC" w:rsidRDefault="00676D01" w:rsidP="00A502BC">
      <w:pPr>
        <w:pStyle w:val="a3"/>
      </w:pPr>
      <w:r>
        <w:rPr>
          <w:lang w:val="ru-RU"/>
        </w:rPr>
        <w:br/>
        <w:t>2.1.</w:t>
      </w:r>
      <w:r w:rsidR="00BB62BC">
        <w:t xml:space="preserve"> алгоритм должен сформировать в памяти отпечаток данного объекта, на который, либо рядом с которым (</w:t>
      </w:r>
      <w:r w:rsidR="00E72440">
        <w:rPr>
          <w:lang w:val="ru-RU"/>
        </w:rPr>
        <w:t xml:space="preserve">есть </w:t>
      </w:r>
      <w:r w:rsidR="00BB62BC">
        <w:t>констант</w:t>
      </w:r>
      <w:r w:rsidR="00E72440">
        <w:rPr>
          <w:lang w:val="ru-RU"/>
        </w:rPr>
        <w:t>а</w:t>
      </w:r>
      <w:r w:rsidR="00BB62BC">
        <w:t xml:space="preserve"> близости клика мыши к границам объекта) выполнен клик мыши.</w:t>
      </w:r>
      <w:r w:rsidR="00371E43">
        <w:rPr>
          <w:lang w:val="ru-RU"/>
        </w:rPr>
        <w:t xml:space="preserve"> </w:t>
      </w:r>
      <w:r w:rsidR="00F27E84">
        <w:rPr>
          <w:lang w:val="ru-RU"/>
        </w:rPr>
        <w:br/>
      </w:r>
      <w:r w:rsidR="00A502BC">
        <w:rPr>
          <w:lang w:val="ru-RU"/>
        </w:rPr>
        <w:t>Н</w:t>
      </w:r>
      <w:r w:rsidR="00A502BC">
        <w:t xml:space="preserve">аблюдается потеря трекинга из-за захода </w:t>
      </w:r>
      <w:r w:rsidR="00A502BC">
        <w:rPr>
          <w:lang w:val="ru-RU"/>
        </w:rPr>
        <w:t xml:space="preserve">цели </w:t>
      </w:r>
      <w:r w:rsidR="00A502BC">
        <w:t>за очень мелкие препятствия. Цель заходит за столб (полоск</w:t>
      </w:r>
      <w:r w:rsidR="00A502BC">
        <w:rPr>
          <w:lang w:val="ru-RU"/>
        </w:rPr>
        <w:t>и</w:t>
      </w:r>
      <w:r w:rsidR="00A502BC">
        <w:t xml:space="preserve"> шириной </w:t>
      </w:r>
      <w:r w:rsidR="00A502BC">
        <w:rPr>
          <w:lang w:val="ru-RU"/>
        </w:rPr>
        <w:t>в несколько</w:t>
      </w:r>
      <w:r w:rsidR="00A502BC">
        <w:t xml:space="preserve"> пикселей</w:t>
      </w:r>
      <w:r w:rsidR="00A502BC">
        <w:rPr>
          <w:lang w:val="ru-RU"/>
        </w:rPr>
        <w:t xml:space="preserve">: </w:t>
      </w:r>
      <w:r w:rsidR="00A502BC">
        <w:t xml:space="preserve">препятствием может быть ветки и кроны деревьев) и трекер теряет цель. </w:t>
      </w:r>
      <w:r w:rsidR="008762F0">
        <w:rPr>
          <w:lang w:val="ru-RU"/>
        </w:rPr>
        <w:t>Нужно не просто формировать множество синхронно двигающихся пикселей, а а</w:t>
      </w:r>
      <w:r w:rsidR="00A502BC">
        <w:t>лгоритм</w:t>
      </w:r>
      <w:r w:rsidR="008762F0">
        <w:rPr>
          <w:lang w:val="ru-RU"/>
        </w:rPr>
        <w:t xml:space="preserve"> допускающий</w:t>
      </w:r>
      <w:r w:rsidR="00A502BC">
        <w:t xml:space="preserve"> пере-формирования множества пикселей цели в момент, когда она заходит за мелкое препятствие: то есть, </w:t>
      </w:r>
      <w:r w:rsidR="008762F0">
        <w:rPr>
          <w:lang w:val="ru-RU"/>
        </w:rPr>
        <w:t xml:space="preserve">продолжать трекинг цели, когда </w:t>
      </w:r>
      <w:r w:rsidR="00A502BC">
        <w:t>единородное множество пикселей начинает быть разорванным в нескольких местах (препятствием может быть ветки и кроны деревьев)</w:t>
      </w:r>
      <w:r w:rsidR="00D36991">
        <w:rPr>
          <w:lang w:val="ru-RU"/>
        </w:rPr>
        <w:t xml:space="preserve"> и места разрыва меняются в каждом кадре, сохраняя паттерн этого разрыва</w:t>
      </w:r>
      <w:r w:rsidR="00A502BC">
        <w:t xml:space="preserve">. </w:t>
      </w:r>
    </w:p>
    <w:p w14:paraId="0E174275" w14:textId="0576E026" w:rsidR="00685747" w:rsidRPr="00685747" w:rsidRDefault="00676D01" w:rsidP="00685747">
      <w:pPr>
        <w:pStyle w:val="a3"/>
        <w:rPr>
          <w:lang w:val="ru-RU"/>
        </w:rPr>
      </w:pPr>
      <w:r>
        <w:rPr>
          <w:lang w:val="ru-RU"/>
        </w:rPr>
        <w:t>Процесс подробно:</w:t>
      </w:r>
      <w:r>
        <w:rPr>
          <w:lang w:val="ru-RU"/>
        </w:rPr>
        <w:br/>
      </w:r>
      <w:r w:rsidR="00685747">
        <w:rPr>
          <w:lang w:val="ru-RU"/>
        </w:rPr>
        <w:t>2.2.</w:t>
      </w:r>
      <w:r w:rsidR="00685747" w:rsidRPr="00685747">
        <w:rPr>
          <w:lang w:val="ru-RU"/>
        </w:rPr>
        <w:t xml:space="preserve"> на последующих n- кадрах (см. константу кадров используемых для анализа движения соседних пикселей , по дефолту = 3) отследить все пиксели вокруг и рядом с областью клика, которые переместились на одно и тоже расстояние, в одном и том же направлении.  </w:t>
      </w:r>
    </w:p>
    <w:p w14:paraId="2D5D46B1" w14:textId="21CD1622" w:rsidR="00685747" w:rsidRPr="00685747" w:rsidRDefault="00685747" w:rsidP="00685747">
      <w:pPr>
        <w:pStyle w:val="a3"/>
        <w:rPr>
          <w:lang w:val="ru-RU"/>
        </w:rPr>
      </w:pPr>
      <w:r>
        <w:rPr>
          <w:lang w:val="ru-RU"/>
        </w:rPr>
        <w:t>2.3</w:t>
      </w:r>
      <w:r w:rsidRPr="00685747">
        <w:rPr>
          <w:lang w:val="ru-RU"/>
        </w:rPr>
        <w:t xml:space="preserve">. Сформировать уточнённое уменьшенное множество совокупно одинаково движущихся пикселей. </w:t>
      </w:r>
    </w:p>
    <w:p w14:paraId="6E6DB303" w14:textId="79BFF746" w:rsidR="00685747" w:rsidRPr="00685747" w:rsidRDefault="00685747" w:rsidP="00685747">
      <w:pPr>
        <w:pStyle w:val="a3"/>
        <w:rPr>
          <w:lang w:val="ru-RU"/>
        </w:rPr>
      </w:pPr>
      <w:r>
        <w:rPr>
          <w:lang w:val="ru-RU"/>
        </w:rPr>
        <w:t>2.3</w:t>
      </w:r>
      <w:r w:rsidRPr="00685747">
        <w:rPr>
          <w:lang w:val="ru-RU"/>
        </w:rPr>
        <w:t xml:space="preserve">. Эту область закрасить красным цветом как "выделенный движущийся объект". </w:t>
      </w:r>
    </w:p>
    <w:p w14:paraId="01797B92" w14:textId="0840E3B4" w:rsidR="00685747" w:rsidRPr="00AC5891" w:rsidRDefault="00685747" w:rsidP="00685747">
      <w:pPr>
        <w:pStyle w:val="a3"/>
        <w:rPr>
          <w:lang w:val="ru-RU"/>
        </w:rPr>
      </w:pPr>
      <w:r>
        <w:rPr>
          <w:lang w:val="ru-RU"/>
        </w:rPr>
        <w:t>2.4</w:t>
      </w:r>
      <w:r w:rsidRPr="00685747">
        <w:rPr>
          <w:lang w:val="ru-RU"/>
        </w:rPr>
        <w:t xml:space="preserve">. Включить трекер для отслеживания закрашенной области. </w:t>
      </w:r>
      <w:r w:rsidR="00A65335">
        <w:rPr>
          <w:lang w:val="ru-RU"/>
        </w:rPr>
        <w:t>Алгоритм</w:t>
      </w:r>
      <w:r w:rsidR="007C3A28">
        <w:rPr>
          <w:lang w:val="ru-RU"/>
        </w:rPr>
        <w:t xml:space="preserve"> трекера долж</w:t>
      </w:r>
      <w:r w:rsidR="00A65335">
        <w:rPr>
          <w:lang w:val="ru-RU"/>
        </w:rPr>
        <w:t>е</w:t>
      </w:r>
      <w:r w:rsidR="007C3A28">
        <w:rPr>
          <w:lang w:val="ru-RU"/>
        </w:rPr>
        <w:t xml:space="preserve">н </w:t>
      </w:r>
      <w:r w:rsidR="00A65335">
        <w:rPr>
          <w:lang w:val="ru-RU"/>
        </w:rPr>
        <w:t xml:space="preserve">содержать </w:t>
      </w:r>
      <w:r w:rsidR="00A65335">
        <w:rPr>
          <w:lang w:val="en-US"/>
        </w:rPr>
        <w:t>handler</w:t>
      </w:r>
      <w:r w:rsidR="00A65335">
        <w:rPr>
          <w:lang w:val="ru-RU"/>
        </w:rPr>
        <w:t xml:space="preserve"> который запускает пере-формирование </w:t>
      </w:r>
      <w:r w:rsidR="00AC5891">
        <w:rPr>
          <w:lang w:val="ru-RU"/>
        </w:rPr>
        <w:t xml:space="preserve">множества пикселей в момент, когда цель долетела до препятствия и ранее сформированное множество пикселей вдруг начало деформироваться по переднему фронту своего движения натолкнувшись на визуальное препятствие (деревья, ветки, дома). При этом не спешить выключать трекер, а включить </w:t>
      </w:r>
      <w:r w:rsidR="009F5BE2">
        <w:rPr>
          <w:lang w:val="ru-RU"/>
        </w:rPr>
        <w:t xml:space="preserve">этот </w:t>
      </w:r>
      <w:r w:rsidR="00AC5891">
        <w:rPr>
          <w:lang w:val="en-US"/>
        </w:rPr>
        <w:t>handler</w:t>
      </w:r>
      <w:r w:rsidR="009F5BE2">
        <w:rPr>
          <w:lang w:val="ru-RU"/>
        </w:rPr>
        <w:t>.</w:t>
      </w:r>
    </w:p>
    <w:p w14:paraId="44AF4D66" w14:textId="60A7044E" w:rsidR="00BB62BC" w:rsidRPr="00371E43" w:rsidRDefault="00685747" w:rsidP="00685747">
      <w:pPr>
        <w:pStyle w:val="a3"/>
        <w:rPr>
          <w:lang w:val="ru-RU"/>
        </w:rPr>
      </w:pPr>
      <w:r>
        <w:rPr>
          <w:lang w:val="ru-RU"/>
        </w:rPr>
        <w:t>2.5</w:t>
      </w:r>
      <w:r w:rsidRPr="00685747">
        <w:rPr>
          <w:lang w:val="ru-RU"/>
        </w:rPr>
        <w:t xml:space="preserve">. Исходный красный отпечаток закрашенной области цели удалить с экрана через </w:t>
      </w:r>
      <w:r w:rsidR="00EF5F46">
        <w:rPr>
          <w:lang w:val="ru-RU"/>
        </w:rPr>
        <w:t>1</w:t>
      </w:r>
      <w:r w:rsidRPr="00685747">
        <w:rPr>
          <w:lang w:val="ru-RU"/>
        </w:rPr>
        <w:t xml:space="preserve"> секунды (задать константой </w:t>
      </w:r>
      <w:r w:rsidR="008D007A">
        <w:rPr>
          <w:lang w:val="ru-RU"/>
        </w:rPr>
        <w:t xml:space="preserve">прописанной в </w:t>
      </w:r>
      <w:r w:rsidR="008D007A" w:rsidRPr="008D007A">
        <w:rPr>
          <w:lang w:val="ru-RU"/>
        </w:rPr>
        <w:t>.</w:t>
      </w:r>
      <w:r w:rsidR="008D007A">
        <w:rPr>
          <w:lang w:val="en-US"/>
        </w:rPr>
        <w:t>toml</w:t>
      </w:r>
      <w:r w:rsidR="008D007A" w:rsidRPr="008D007A">
        <w:rPr>
          <w:lang w:val="ru-RU"/>
        </w:rPr>
        <w:t xml:space="preserve"> </w:t>
      </w:r>
      <w:r w:rsidR="008D007A">
        <w:rPr>
          <w:lang w:val="ru-RU"/>
        </w:rPr>
        <w:t xml:space="preserve">, </w:t>
      </w:r>
      <w:r w:rsidRPr="00685747">
        <w:rPr>
          <w:lang w:val="ru-RU"/>
        </w:rPr>
        <w:t>по дефолту =</w:t>
      </w:r>
      <w:r w:rsidR="00EF5F46">
        <w:rPr>
          <w:lang w:val="ru-RU"/>
        </w:rPr>
        <w:t>1</w:t>
      </w:r>
      <w:r w:rsidR="006121C0">
        <w:rPr>
          <w:lang w:val="ru-RU"/>
        </w:rPr>
        <w:t xml:space="preserve"> сек</w:t>
      </w:r>
      <w:r w:rsidRPr="00685747">
        <w:rPr>
          <w:lang w:val="ru-RU"/>
        </w:rPr>
        <w:t>)</w:t>
      </w:r>
      <w:r w:rsidR="00371E43">
        <w:rPr>
          <w:lang w:val="ru-RU"/>
        </w:rPr>
        <w:t xml:space="preserve"> </w:t>
      </w:r>
    </w:p>
    <w:p w14:paraId="458BD6A8" w14:textId="085B1549" w:rsidR="009B67AF" w:rsidRPr="008E6FE2" w:rsidRDefault="009B67AF" w:rsidP="009B67AF">
      <w:pPr>
        <w:pStyle w:val="a3"/>
        <w:rPr>
          <w:lang w:val="ru-RU"/>
        </w:rPr>
      </w:pPr>
      <w:r>
        <w:rPr>
          <w:lang w:val="ru-RU"/>
        </w:rPr>
        <w:t xml:space="preserve">3) Детекция статических целей.   Сформировать новый файл (модуль) детекции контрастных статических целей по нажатию ПКМ.  При этом, формирование множества статических пикселей выполнять так же как в пунктах раздела </w:t>
      </w:r>
      <w:r w:rsidR="00EC4E29">
        <w:t xml:space="preserve">2) Детекция </w:t>
      </w:r>
      <w:r w:rsidR="00EC4E29">
        <w:rPr>
          <w:lang w:val="ru-RU"/>
        </w:rPr>
        <w:t>движущихся целей</w:t>
      </w:r>
      <w:r w:rsidR="00EF5F46">
        <w:rPr>
          <w:lang w:val="ru-RU"/>
        </w:rPr>
        <w:t xml:space="preserve">, </w:t>
      </w:r>
      <w:r w:rsidR="00EF5F46">
        <w:rPr>
          <w:lang w:val="ru-RU"/>
        </w:rPr>
        <w:t>, только за один проход</w:t>
      </w:r>
      <w:r w:rsidR="00EF5F46">
        <w:rPr>
          <w:lang w:val="ru-RU"/>
        </w:rPr>
        <w:t xml:space="preserve"> (без </w:t>
      </w:r>
      <w:r w:rsidR="00EF5F46">
        <w:rPr>
          <w:lang w:val="en-US"/>
        </w:rPr>
        <w:t>n</w:t>
      </w:r>
      <w:r w:rsidR="00EF5F46" w:rsidRPr="00EF5F46">
        <w:rPr>
          <w:lang w:val="ru-RU"/>
        </w:rPr>
        <w:t>-</w:t>
      </w:r>
      <w:r w:rsidR="00EF5F46">
        <w:rPr>
          <w:lang w:val="ru-RU"/>
        </w:rPr>
        <w:t>кадров)</w:t>
      </w:r>
      <w:r w:rsidRPr="00E45D0E">
        <w:t>.</w:t>
      </w:r>
      <w:r>
        <w:rPr>
          <w:lang w:val="ru-RU"/>
        </w:rPr>
        <w:t xml:space="preserve">  </w:t>
      </w:r>
      <w:r w:rsidR="00EC4E29">
        <w:rPr>
          <w:lang w:val="ru-RU"/>
        </w:rPr>
        <w:t xml:space="preserve">Цвет рамки ббокса - синий. Сформированное при детекции множество пикселей должно быть </w:t>
      </w:r>
      <w:r w:rsidR="00C56393">
        <w:rPr>
          <w:lang w:val="ru-RU"/>
        </w:rPr>
        <w:t>выполнено таким же способом как при детекции статических целей</w:t>
      </w:r>
      <w:r w:rsidR="00EF5F46">
        <w:rPr>
          <w:lang w:val="ru-RU"/>
        </w:rPr>
        <w:t xml:space="preserve"> (см.  2.3 - 2.5)</w:t>
      </w:r>
      <w:r w:rsidR="008D007A">
        <w:rPr>
          <w:lang w:val="ru-RU"/>
        </w:rPr>
        <w:t>, но о</w:t>
      </w:r>
      <w:r w:rsidR="00C56393">
        <w:rPr>
          <w:lang w:val="ru-RU"/>
        </w:rPr>
        <w:t xml:space="preserve">бласть множества пикселей - закрашена в жёлтый цвет с последующим удалением </w:t>
      </w:r>
      <w:r w:rsidR="002B319F">
        <w:rPr>
          <w:lang w:val="ru-RU"/>
        </w:rPr>
        <w:t>через тоже время как и в случае детекции динамических целей</w:t>
      </w:r>
      <w:r w:rsidR="00C56393">
        <w:rPr>
          <w:lang w:val="ru-RU"/>
        </w:rPr>
        <w:t>.</w:t>
      </w:r>
      <w:r w:rsidR="00EC4E29">
        <w:rPr>
          <w:lang w:val="ru-RU"/>
        </w:rPr>
        <w:br/>
      </w:r>
      <w:r>
        <w:rPr>
          <w:lang w:val="ru-RU"/>
        </w:rPr>
        <w:lastRenderedPageBreak/>
        <w:t xml:space="preserve">В будущем, к статическим объектам будет добавлено распознавание по </w:t>
      </w:r>
      <w:r>
        <w:rPr>
          <w:lang w:val="en-US"/>
        </w:rPr>
        <w:t>CNN</w:t>
      </w:r>
      <w:r>
        <w:rPr>
          <w:lang w:val="ru-RU"/>
        </w:rPr>
        <w:t xml:space="preserve"> модели </w:t>
      </w:r>
      <w:r>
        <w:rPr>
          <w:lang w:val="en-US"/>
        </w:rPr>
        <w:t>yolo</w:t>
      </w:r>
      <w:r w:rsidRPr="008E6FE2">
        <w:rPr>
          <w:lang w:val="ru-RU"/>
        </w:rPr>
        <w:t>_</w:t>
      </w:r>
      <w:r>
        <w:rPr>
          <w:lang w:val="en-US"/>
        </w:rPr>
        <w:t>v</w:t>
      </w:r>
      <w:r w:rsidRPr="008E6FE2">
        <w:rPr>
          <w:lang w:val="ru-RU"/>
        </w:rPr>
        <w:t>8.</w:t>
      </w:r>
    </w:p>
    <w:p w14:paraId="7CB223BF" w14:textId="77777777" w:rsidR="00685747" w:rsidRPr="009B67AF" w:rsidRDefault="00685747" w:rsidP="00BB62BC">
      <w:pPr>
        <w:pStyle w:val="a3"/>
        <w:rPr>
          <w:lang w:val="ru-RU"/>
        </w:rPr>
      </w:pPr>
    </w:p>
    <w:p w14:paraId="140E71F0" w14:textId="692A32F9" w:rsidR="007E0ADF" w:rsidRDefault="002B319F" w:rsidP="00BB62BC">
      <w:pPr>
        <w:pStyle w:val="a3"/>
        <w:rPr>
          <w:lang w:val="ru-RU"/>
        </w:rPr>
      </w:pPr>
      <w:r>
        <w:rPr>
          <w:lang w:val="ru-RU"/>
        </w:rPr>
        <w:t>4</w:t>
      </w:r>
      <w:r w:rsidR="007E0ADF">
        <w:rPr>
          <w:lang w:val="ru-RU"/>
        </w:rPr>
        <w:t>.1.</w:t>
      </w:r>
      <w:r w:rsidR="00BB62BC">
        <w:t xml:space="preserve"> после формирования объекта в памяти запустить трекер</w:t>
      </w:r>
      <w:r w:rsidR="00DB529E">
        <w:rPr>
          <w:lang w:val="ru-RU"/>
        </w:rPr>
        <w:t xml:space="preserve"> (пункт 2.4. выше)</w:t>
      </w:r>
      <w:r w:rsidR="00BB62BC">
        <w:t xml:space="preserve">. Трекер должен быть очень надёжным и не терять цель даже при ее залёте за препятствия. </w:t>
      </w:r>
      <w:r w:rsidR="00DB529E">
        <w:rPr>
          <w:lang w:val="ru-RU"/>
        </w:rPr>
        <w:t xml:space="preserve"> </w:t>
      </w:r>
    </w:p>
    <w:p w14:paraId="14390F62" w14:textId="3E1874D0" w:rsidR="00BB62BC" w:rsidRPr="00DB529E" w:rsidRDefault="002B319F" w:rsidP="00BB62BC">
      <w:pPr>
        <w:pStyle w:val="a3"/>
        <w:rPr>
          <w:lang w:val="ru-RU"/>
        </w:rPr>
      </w:pPr>
      <w:r>
        <w:rPr>
          <w:lang w:val="ru-RU"/>
        </w:rPr>
        <w:t>4</w:t>
      </w:r>
      <w:r w:rsidR="007E0ADF">
        <w:rPr>
          <w:lang w:val="ru-RU"/>
        </w:rPr>
        <w:t>.2. Зеленый ббокс рисовать только по</w:t>
      </w:r>
      <w:r w:rsidR="00DB529E">
        <w:rPr>
          <w:lang w:val="ru-RU"/>
        </w:rPr>
        <w:t xml:space="preserve"> реальное перемещение детектированной области - без влияния прогнозов </w:t>
      </w:r>
      <w:r w:rsidR="00FB5A41">
        <w:rPr>
          <w:lang w:val="ru-RU"/>
        </w:rPr>
        <w:t xml:space="preserve">( в будущем может быть подключён </w:t>
      </w:r>
      <w:r w:rsidR="00DB529E">
        <w:rPr>
          <w:lang w:val="ru-RU"/>
        </w:rPr>
        <w:t>Кальман</w:t>
      </w:r>
      <w:r w:rsidR="00FB5A41">
        <w:rPr>
          <w:lang w:val="ru-RU"/>
        </w:rPr>
        <w:t>)</w:t>
      </w:r>
      <w:r w:rsidR="00DB529E">
        <w:rPr>
          <w:lang w:val="ru-RU"/>
        </w:rPr>
        <w:t>.</w:t>
      </w:r>
    </w:p>
    <w:p w14:paraId="6C4B93CD" w14:textId="6ACFD876" w:rsidR="00DF12EB" w:rsidRDefault="002B319F" w:rsidP="00DF12EB">
      <w:pPr>
        <w:pStyle w:val="a3"/>
      </w:pPr>
      <w:r>
        <w:rPr>
          <w:lang w:val="ru-RU"/>
        </w:rPr>
        <w:t>5</w:t>
      </w:r>
      <w:r w:rsidR="0041793E">
        <w:rPr>
          <w:lang w:val="ru-RU"/>
        </w:rPr>
        <w:t xml:space="preserve">) </w:t>
      </w:r>
      <w:r w:rsidR="002C38B2">
        <w:rPr>
          <w:lang w:val="ru-RU"/>
        </w:rPr>
        <w:t xml:space="preserve">В случае потери цели, ббокс перекрасить в серый, сразу остановить в месте последней регистрации трека и запустить ожидание в течение </w:t>
      </w:r>
      <w:r w:rsidR="00DF12EB">
        <w:t>lost_bbox_ttl_ms</w:t>
      </w:r>
      <w:r w:rsidR="00DF12EB">
        <w:rPr>
          <w:lang w:val="ru-RU"/>
        </w:rPr>
        <w:t xml:space="preserve"> = 1000 (должна быть эта константа в </w:t>
      </w:r>
      <w:r w:rsidR="00DF12EB">
        <w:rPr>
          <w:lang w:val="en-US"/>
        </w:rPr>
        <w:t>toml</w:t>
      </w:r>
      <w:r w:rsidR="00DF12EB" w:rsidRPr="00DF12EB">
        <w:rPr>
          <w:lang w:val="ru-RU"/>
        </w:rPr>
        <w:t xml:space="preserve">). </w:t>
      </w:r>
      <w:r w:rsidR="00DF12EB">
        <w:rPr>
          <w:lang w:val="ru-RU"/>
        </w:rPr>
        <w:br/>
      </w:r>
      <w:r w:rsidR="00DF12EB">
        <w:t xml:space="preserve">Одновременно включается поиск самого ближайшего (к месту потери цели) кандидата. </w:t>
      </w:r>
      <w:r w:rsidR="00876D5E">
        <w:br/>
      </w:r>
      <w:r w:rsidR="00876D5E">
        <w:t>Как только время жизни серого ббокса превысило lost_bbox_ttl_ms - трекер переключается на ближайшего кандидата. В случае, если кандидата нет - трек удаляется.</w:t>
      </w:r>
    </w:p>
    <w:p w14:paraId="392F70EF" w14:textId="4C4CD50C" w:rsidR="00BB62BC" w:rsidRDefault="002B319F" w:rsidP="00BB62BC">
      <w:pPr>
        <w:pStyle w:val="a3"/>
      </w:pPr>
      <w:r>
        <w:rPr>
          <w:lang w:val="ru-RU"/>
        </w:rPr>
        <w:t>6</w:t>
      </w:r>
      <w:r w:rsidR="00BB62BC">
        <w:t xml:space="preserve">) </w:t>
      </w:r>
      <w:r w:rsidR="00876D5E">
        <w:rPr>
          <w:lang w:val="ru-RU"/>
        </w:rPr>
        <w:t>А</w:t>
      </w:r>
      <w:r w:rsidR="00BB62BC">
        <w:t>лгоритм должен предусматривать отслеживание нескольких целей (</w:t>
      </w:r>
      <w:r w:rsidR="00157EBF">
        <w:rPr>
          <w:lang w:val="ru-RU"/>
        </w:rPr>
        <w:t>иметь</w:t>
      </w:r>
      <w:r w:rsidR="00BB62BC">
        <w:t xml:space="preserve"> константу максимального кол-ва одновременно отслеживаемых целей по дефолту = 5). </w:t>
      </w:r>
    </w:p>
    <w:p w14:paraId="6C0C5D5C" w14:textId="77937061" w:rsidR="00BB62BC" w:rsidRDefault="002B319F" w:rsidP="00BB62BC">
      <w:pPr>
        <w:pStyle w:val="a3"/>
      </w:pPr>
      <w:r>
        <w:rPr>
          <w:lang w:val="ru-RU"/>
        </w:rPr>
        <w:t>7</w:t>
      </w:r>
      <w:r w:rsidR="00BB62BC">
        <w:t xml:space="preserve">) </w:t>
      </w:r>
      <w:r w:rsidR="008D21E7">
        <w:rPr>
          <w:lang w:val="ru-RU"/>
        </w:rPr>
        <w:t>П</w:t>
      </w:r>
      <w:r w:rsidR="00BB62BC">
        <w:t xml:space="preserve">ри повторном клике мышью на уже отслеживаемую цель, она должна удалиться из трекера и </w:t>
      </w:r>
      <w:r w:rsidR="000453DD">
        <w:rPr>
          <w:lang w:val="ru-RU"/>
        </w:rPr>
        <w:t xml:space="preserve">ее </w:t>
      </w:r>
      <w:r w:rsidR="00BB62BC">
        <w:t>отслеживание прекращается.</w:t>
      </w:r>
    </w:p>
    <w:p w14:paraId="797C9FED" w14:textId="77777777" w:rsidR="00157EBF" w:rsidRDefault="00157EBF" w:rsidP="00BB62BC">
      <w:pPr>
        <w:pStyle w:val="a3"/>
      </w:pPr>
    </w:p>
    <w:p w14:paraId="316678C6" w14:textId="75EA9673" w:rsidR="00BB62BC" w:rsidRDefault="00BB62BC" w:rsidP="00BB62BC">
      <w:pPr>
        <w:pStyle w:val="a3"/>
      </w:pPr>
      <w:r>
        <w:t>Отвечай на русском. Все файлы (новые и апдейты) -выдай сюда, в окно для копирования.</w:t>
      </w:r>
    </w:p>
    <w:p w14:paraId="3D0F45B9" w14:textId="72297AD6" w:rsidR="00E63DBF" w:rsidRDefault="00E63DBF"/>
    <w:p w14:paraId="3C5A6212" w14:textId="72712FF7" w:rsidR="007F2F7F" w:rsidRDefault="007F2F7F"/>
    <w:p w14:paraId="7B4A185A" w14:textId="77777777" w:rsidR="007F2F7F" w:rsidRDefault="007F2F7F"/>
    <w:sectPr w:rsidR="007F2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BC"/>
    <w:rsid w:val="00003B9C"/>
    <w:rsid w:val="000453DD"/>
    <w:rsid w:val="000B0E05"/>
    <w:rsid w:val="000C3D8B"/>
    <w:rsid w:val="000C77C8"/>
    <w:rsid w:val="000F1E9C"/>
    <w:rsid w:val="00137C80"/>
    <w:rsid w:val="00157EBF"/>
    <w:rsid w:val="002561F1"/>
    <w:rsid w:val="002B319F"/>
    <w:rsid w:val="002C38B2"/>
    <w:rsid w:val="002E6A2B"/>
    <w:rsid w:val="002F6884"/>
    <w:rsid w:val="00371E43"/>
    <w:rsid w:val="0041793E"/>
    <w:rsid w:val="00442974"/>
    <w:rsid w:val="004968F8"/>
    <w:rsid w:val="00565BB2"/>
    <w:rsid w:val="005D33D7"/>
    <w:rsid w:val="005E2586"/>
    <w:rsid w:val="005F2E6D"/>
    <w:rsid w:val="006121C0"/>
    <w:rsid w:val="006149DD"/>
    <w:rsid w:val="00663D7E"/>
    <w:rsid w:val="00676D01"/>
    <w:rsid w:val="00685747"/>
    <w:rsid w:val="00697CF9"/>
    <w:rsid w:val="00782AC4"/>
    <w:rsid w:val="007B1A1F"/>
    <w:rsid w:val="007C3A28"/>
    <w:rsid w:val="007E0ADF"/>
    <w:rsid w:val="007F2F7F"/>
    <w:rsid w:val="008762F0"/>
    <w:rsid w:val="00876D5E"/>
    <w:rsid w:val="008D007A"/>
    <w:rsid w:val="008D21E7"/>
    <w:rsid w:val="008E6FE2"/>
    <w:rsid w:val="0095701A"/>
    <w:rsid w:val="009B5CAD"/>
    <w:rsid w:val="009B67AF"/>
    <w:rsid w:val="009D0CF5"/>
    <w:rsid w:val="009F5BE2"/>
    <w:rsid w:val="00A502BC"/>
    <w:rsid w:val="00A65335"/>
    <w:rsid w:val="00AA3195"/>
    <w:rsid w:val="00AB2508"/>
    <w:rsid w:val="00AC5891"/>
    <w:rsid w:val="00B378C7"/>
    <w:rsid w:val="00B87301"/>
    <w:rsid w:val="00BB62BC"/>
    <w:rsid w:val="00C249C8"/>
    <w:rsid w:val="00C34880"/>
    <w:rsid w:val="00C37FAC"/>
    <w:rsid w:val="00C56393"/>
    <w:rsid w:val="00C94FF1"/>
    <w:rsid w:val="00D00E50"/>
    <w:rsid w:val="00D36991"/>
    <w:rsid w:val="00DA33F1"/>
    <w:rsid w:val="00DB529E"/>
    <w:rsid w:val="00DF12EB"/>
    <w:rsid w:val="00E159CF"/>
    <w:rsid w:val="00E329C7"/>
    <w:rsid w:val="00E45D0E"/>
    <w:rsid w:val="00E63DBF"/>
    <w:rsid w:val="00E72440"/>
    <w:rsid w:val="00EB49C0"/>
    <w:rsid w:val="00EC4E29"/>
    <w:rsid w:val="00EE0593"/>
    <w:rsid w:val="00EF5F46"/>
    <w:rsid w:val="00F22859"/>
    <w:rsid w:val="00F27E84"/>
    <w:rsid w:val="00FB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863CE"/>
  <w15:chartTrackingRefBased/>
  <w15:docId w15:val="{BC9EC925-1708-41E2-A0D8-38ED616E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B6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25</cp:revision>
  <dcterms:created xsi:type="dcterms:W3CDTF">2025-12-30T21:20:00Z</dcterms:created>
  <dcterms:modified xsi:type="dcterms:W3CDTF">2026-01-01T21:35:00Z</dcterms:modified>
</cp:coreProperties>
</file>