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Z003" w:hAnsi="Z003"/>
          <w:b/>
          <w:bCs/>
          <w:i/>
          <w:i/>
          <w:iCs/>
          <w:sz w:val="132"/>
          <w:szCs w:val="1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-69215</wp:posOffset>
            </wp:positionV>
            <wp:extent cx="7559675" cy="7685405"/>
            <wp:effectExtent l="0" t="0" r="0" b="0"/>
            <wp:wrapTopAndBottom/>
            <wp:docPr id="1" name="Изображения с прозрачностью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я с прозрачностью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-343535</wp:posOffset>
                </wp:positionH>
                <wp:positionV relativeFrom="paragraph">
                  <wp:posOffset>-617855</wp:posOffset>
                </wp:positionV>
                <wp:extent cx="3203575" cy="51752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40" cy="517680"/>
                        </a:xfrm>
                        <a:prstGeom prst="rect">
                          <a:avLst/>
                        </a:prstGeom>
                        <a:noFill/>
                        <a:ln w="2160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true"/>
                              <w:rPr/>
                            </w:pPr>
                            <w:r>
                              <w:rPr>
                                <w:rFonts w:ascii="Z003" w:hAnsi="Z003"/>
                                <w:b w:val="false"/>
                                <w:bCs w:val="false"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Z003" w:hAnsi="Z003"/>
                                <w:b w:val="false"/>
                                <w:bCs w:val="false"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>Астрид Линдгрен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-27.05pt;margin-top:-48.65pt;width:252.2pt;height:40.7pt;mso-wrap-style:square;v-text-anchor:top">
                <v:fill o:detectmouseclick="t" on="false"/>
                <v:stroke color="#3465a4" weight="216000" joinstyle="round" endcap="flat"/>
                <v:textbox>
                  <w:txbxContent>
                    <w:p>
                      <w:pPr>
                        <w:pStyle w:val="Style16"/>
                        <w:overflowPunct w:val="true"/>
                        <w:rPr/>
                      </w:pPr>
                      <w:r>
                        <w:rPr>
                          <w:rFonts w:ascii="Z003" w:hAnsi="Z003"/>
                          <w:b w:val="false"/>
                          <w:bCs w:val="false"/>
                          <w:i/>
                          <w:iCs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Z003" w:hAnsi="Z003"/>
                          <w:b w:val="false"/>
                          <w:bCs w:val="false"/>
                          <w:i/>
                          <w:iCs/>
                          <w:color w:val="FF0000"/>
                          <w:sz w:val="56"/>
                          <w:szCs w:val="56"/>
                        </w:rPr>
                        <w:t>Астрид Линдгрен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Z003" w:hAnsi="Z003"/>
          <w:b/>
          <w:bCs/>
          <w:i/>
          <w:iCs/>
          <w:color w:val="C9211E"/>
          <w:sz w:val="132"/>
          <w:szCs w:val="132"/>
        </w:rPr>
        <w:t>Малыш и Карлсон</w:t>
      </w:r>
    </w:p>
    <w:p>
      <w:pPr>
        <w:pStyle w:val="Normal"/>
        <w:bidi w:val="0"/>
        <w:spacing w:before="0" w:after="0"/>
        <w:jc w:val="start"/>
        <w:rPr/>
      </w:pPr>
      <w:r>
        <w:rPr/>
        <mc:AlternateContent>
          <mc:Choice Requires="wps">
            <w:drawing>
              <wp:anchor behindDoc="0" distT="635" distB="0" distL="635" distR="0" simplePos="0" locked="0" layoutInCell="1" allowOverlap="1" relativeHeight="5">
                <wp:simplePos x="0" y="0"/>
                <wp:positionH relativeFrom="column">
                  <wp:posOffset>2487930</wp:posOffset>
                </wp:positionH>
                <wp:positionV relativeFrom="paragraph">
                  <wp:posOffset>180340</wp:posOffset>
                </wp:positionV>
                <wp:extent cx="661035" cy="263525"/>
                <wp:effectExtent l="635" t="635" r="0" b="0"/>
                <wp:wrapNone/>
                <wp:docPr id="3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6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9211E"/>
                                <w:sz w:val="36"/>
                                <w:szCs w:val="36"/>
                              </w:rPr>
                              <w:t>2006г.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stroked="f" o:allowincell="f" style="position:absolute;margin-left:195.9pt;margin-top:14.2pt;width:52pt;height:2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i/>
                          <w:iCs/>
                          <w:color w:val="C9211E"/>
                          <w:sz w:val="36"/>
                          <w:szCs w:val="36"/>
                        </w:rPr>
                        <w:t>2006г.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ind w:hanging="0" w:start="709"/>
            <w:rPr/>
          </w:pPr>
          <w:r>
            <w:rPr/>
            <w:t>Оглавление</w:t>
          </w:r>
        </w:p>
        <w:p>
          <w:pPr>
            <w:pStyle w:val="TOC1"/>
            <w:spacing w:lineRule="auto" w:line="360"/>
            <w:ind w:hanging="0" w:start="709"/>
            <w:rPr/>
          </w:pPr>
          <w:r>
            <w:fldChar w:fldCharType="begin"/>
          </w:r>
          <w:r>
            <w:rPr>
              <w:rStyle w:val="Style13"/>
            </w:rPr>
            <w:instrText xml:space="preserve"> TOC \o "1-9" \h</w:instrText>
          </w:r>
          <w:r>
            <w:rPr>
              <w:rStyle w:val="Style13"/>
            </w:rPr>
            <w:fldChar w:fldCharType="separate"/>
          </w:r>
          <w:hyperlink w:anchor="__RefHeading___Toc140_2356728506">
            <w:r>
              <w:rPr>
                <w:rStyle w:val="Style13"/>
              </w:rPr>
              <w:t>КАРЛСОН, КОТОРЫЙ ЖИВЕТ НА КРЫШЕ</w:t>
              <w:tab/>
              <w:t>3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2_2356728506">
            <w:r>
              <w:rPr>
                <w:rStyle w:val="Style13"/>
              </w:rPr>
              <w:t>КАРЛСОН СТРОИТ БАШНЮ</w:t>
              <w:tab/>
              <w:t>4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4_2356728506">
            <w:r>
              <w:rPr>
                <w:rStyle w:val="Style13"/>
              </w:rPr>
              <w:t>КАРЛСОН ИГРАЕТ В ПАЛАТКУ</w:t>
              <w:tab/>
              <w:t>5</w:t>
            </w:r>
          </w:hyperlink>
        </w:p>
        <w:p>
          <w:pPr>
            <w:pStyle w:val="TOC1"/>
            <w:spacing w:lineRule="auto" w:line="360"/>
            <w:ind w:hanging="0" w:start="709"/>
            <w:rPr/>
          </w:pPr>
          <w:hyperlink w:anchor="__RefHeading___Toc146_2356728506">
            <w:r>
              <w:rPr>
                <w:rStyle w:val="Style13"/>
              </w:rPr>
              <w:t>ПРОДЕЛКИ КАРЛСОНА</w:t>
              <w:tab/>
              <w:t>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120"/>
        <w:ind w:hanging="0" w:start="709"/>
        <w:rPr>
          <w:sz w:val="28"/>
          <w:szCs w:val="28"/>
        </w:rPr>
      </w:pPr>
      <w:bookmarkStart w:id="0" w:name="__RefHeading___Toc140_2356728506"/>
      <w:bookmarkEnd w:id="0"/>
      <w:r>
        <w:rPr>
          <w:sz w:val="28"/>
          <w:szCs w:val="28"/>
        </w:rPr>
        <w:t>КАРЛСОН, КОТОРЫЙ ЖИВЕТ НА КРЫШЕ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В городе Стокгольме, на самой обыкновенной улице, в самом обыкновенном доме живет самая обыкновенная шведская семья по фамилии Свантесон. Семья эта состоит из самого обыкновенного папы, самой обыкновенной мамы и трех самых обыкновенных ребят Боссе, Бетан и Малыша. Во всем доме есть только одно не совсем обыкновенное существо Карлсон, который живет на крыше. Да, он живет на крыше, и одно это уже необыкновенно. Быть может, в других городах дело обстоит иначе, но в Стокгольме почти никогда не случается, чтобы кто-нибудь жил на крыше, да еще в отдельном маленьком домике. А. вот Карлсон, представьте себе, живет именно там.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120"/>
        <w:ind w:hanging="0" w:start="709"/>
        <w:rPr>
          <w:sz w:val="28"/>
          <w:szCs w:val="28"/>
        </w:rPr>
      </w:pPr>
      <w:bookmarkStart w:id="1" w:name="__RefHeading___Toc142_2356728506"/>
      <w:bookmarkEnd w:id="1"/>
      <w:r>
        <w:rPr>
          <w:sz w:val="28"/>
          <w:szCs w:val="28"/>
        </w:rPr>
        <w:t>КАРЛСОН СТРОИТ БАШНЮ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Затем он нажал дверную ручку и открыл дверь. Карлсона в комнате не было. На этот раз по-настоящему не было. Нигде. Даже в постели Малыша не шевелился маленький комок.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Зато на полу возвышалась башня из кубиков. Очень высокая башня. И хотя Карлсон мог бы, конечно, построить из кубиков подъемные краны и любые другие вещи, на этот раз он просто ставил один кубик на другой, так что в конце концов получилась длинная-предлинная, узкая башня, которая сверху была увенчана чем-то, что явно должно было изображать купол: на самом верхнем кубике лежала маленькая круг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лая мясная тефтелька.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120"/>
        <w:ind w:hanging="0" w:start="709"/>
        <w:rPr>
          <w:sz w:val="28"/>
          <w:szCs w:val="28"/>
        </w:rPr>
      </w:pPr>
      <w:bookmarkStart w:id="2" w:name="__RefHeading___Toc144_2356728506"/>
      <w:bookmarkEnd w:id="2"/>
      <w:r>
        <w:rPr>
          <w:sz w:val="28"/>
          <w:szCs w:val="28"/>
        </w:rPr>
        <w:t>КАРЛСОН ИГРАЕТ В ПАЛАТКУ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Ты поклялся, что тебя весь вечер не увидят в столовой? Так? Но, если ты накроешься одеялом, тебя ведь никто и не увидит.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Да... но... попытался возразить Малыш.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Никаких "но"! резко оборвал его Карлсон. Если ты будешь накрыт одеялом, увидят одеяло, а не тебя. Я тоже буду накрыт одеялом, поэтому и меня не увидят. Конечно, для Бетан нет худшего наказания. Но поделом ей, раз она такая глупая.... Карлсон стащил с кровати одеяло и накинул его себе на голову.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120"/>
        <w:ind w:hanging="0" w:start="709"/>
        <w:rPr>
          <w:sz w:val="28"/>
          <w:szCs w:val="28"/>
        </w:rPr>
      </w:pPr>
      <w:bookmarkStart w:id="3" w:name="__RefHeading___Toc146_2356728506"/>
      <w:bookmarkEnd w:id="3"/>
      <w:r>
        <w:rPr>
          <w:sz w:val="28"/>
          <w:szCs w:val="28"/>
        </w:rPr>
        <w:t>ПРОДЕЛКИ КАРЛСОНА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- Ну, а теперь я хочу немного поразвлечься, сказал Карлсон минуту спустя. Давай побегаем по крышам и там уж сообразим, чем заняться.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Малыш с радостью согласился. Он взял Карлсона за руку, и они вместе вышли на</w:t>
      </w:r>
    </w:p>
    <w:p>
      <w:pPr>
        <w:pStyle w:val="Normal"/>
        <w:bidi w:val="0"/>
        <w:spacing w:lineRule="auto" w:line="360"/>
        <w:ind w:hanging="0" w:start="709"/>
        <w:jc w:val="start"/>
        <w:rPr>
          <w:sz w:val="28"/>
          <w:szCs w:val="28"/>
        </w:rPr>
      </w:pPr>
      <w:r>
        <w:rPr>
          <w:sz w:val="28"/>
          <w:szCs w:val="28"/>
        </w:rPr>
        <w:t>крышу. Начинало смеркаться, и все вокруг выглядело очень красиво: небо было таким синим, каким бывает только весной; дома, как всегда в сумерках, казались какими-то таинственными. Внизу зеленел парк, в котором часто играл Малыш, а от высоких тополей, растущих во дворе, поднимался чудесный, острый запах листвы. Этот вечер был прямо создан для прогулок по крышам. Из раскрытых окон доносились самые разные звуки и шумы: тихий разговор каких-то людей детский смех и детский плач; звяканье посуды, которую кто-то мыл на кухне; лай собаки, бренчание на пианино. Где-то загрохотал мотоцикл, а когда он промчался и шум затих, донесся цокот копыт и тарахтение телеги.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Z003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врезки"/>
    <w:basedOn w:val="Normal"/>
    <w:qFormat/>
    <w:pPr/>
    <w:rPr/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LibreOffice/7.6.5.2$Linux_X86_64 LibreOffice_project/60$Build-2</Application>
  <AppVersion>15.0000</AppVersion>
  <Pages>6</Pages>
  <Words>445</Words>
  <Characters>2348</Characters>
  <CharactersWithSpaces>2772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2024-03-05T17:18:49Z</dcterms:created>
  <dc:creator/>
  <dc:description/>
  <dc:language>ru-RU</dc:language>
  <cp:lastModifiedBy/>
  <dcterms:modified xsi:type="dcterms:W3CDTF">2024-03-13T20:28:08Z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