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132"/>
          <w:szCs w:val="1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-69215</wp:posOffset>
            </wp:positionV>
            <wp:extent cx="7559675" cy="7685405"/>
            <wp:effectExtent l="0" t="0" r="0" b="0"/>
            <wp:wrapTopAndBottom/>
            <wp:docPr id="1" name="Изображения с прозрачностью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я с прозрачностью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-343535</wp:posOffset>
                </wp:positionH>
                <wp:positionV relativeFrom="paragraph">
                  <wp:posOffset>-617855</wp:posOffset>
                </wp:positionV>
                <wp:extent cx="3203575" cy="517525"/>
                <wp:effectExtent l="0" t="0" r="0" b="0"/>
                <wp:wrapNone/>
                <wp:docPr id="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640" cy="517680"/>
                        </a:xfrm>
                        <a:prstGeom prst="rect">
                          <a:avLst/>
                        </a:prstGeom>
                        <a:noFill/>
                        <a:ln w="2160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true"/>
                              <w:rPr/>
                            </w:pPr>
                            <w:r>
                              <w:rPr>
                                <w:rFonts w:ascii="Z003" w:hAnsi="Z003"/>
                                <w:b w:val="false"/>
                                <w:bCs w:val="false"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Z003" w:hAnsi="Z003"/>
                                <w:b w:val="false"/>
                                <w:bCs w:val="false"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>Астрид Линдгрен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-27.05pt;margin-top:-48.65pt;width:252.2pt;height:40.7pt;mso-wrap-style:square;v-text-anchor:top">
                <v:fill o:detectmouseclick="t" on="false"/>
                <v:stroke color="#3465a4" weight="216000" joinstyle="round" endcap="flat"/>
                <v:textbox>
                  <w:txbxContent>
                    <w:p>
                      <w:pPr>
                        <w:pStyle w:val="Style16"/>
                        <w:overflowPunct w:val="true"/>
                        <w:rPr/>
                      </w:pPr>
                      <w:r>
                        <w:rPr>
                          <w:rFonts w:ascii="Z003" w:hAnsi="Z003"/>
                          <w:b w:val="false"/>
                          <w:bCs w:val="false"/>
                          <w:i/>
                          <w:iCs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Z003" w:hAnsi="Z003"/>
                          <w:b w:val="false"/>
                          <w:bCs w:val="false"/>
                          <w:i/>
                          <w:iCs/>
                          <w:color w:val="FF0000"/>
                          <w:sz w:val="56"/>
                          <w:szCs w:val="56"/>
                        </w:rPr>
                        <w:t>Астрид Линдгрен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Z003" w:hAnsi="Z003"/>
          <w:b/>
          <w:bCs/>
          <w:i/>
          <w:iCs/>
          <w:color w:val="C9211E"/>
          <w:sz w:val="132"/>
          <w:szCs w:val="132"/>
        </w:rPr>
        <w:t>Малыш и Карлсон</w:t>
      </w:r>
    </w:p>
    <w:p>
      <w:pPr>
        <w:pStyle w:val="Normal"/>
        <w:bidi w:val="0"/>
        <w:spacing w:before="0" w:after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2678430</wp:posOffset>
                </wp:positionH>
                <wp:positionV relativeFrom="paragraph">
                  <wp:posOffset>283210</wp:posOffset>
                </wp:positionV>
                <wp:extent cx="661035" cy="263525"/>
                <wp:effectExtent l="3175" t="0" r="0" b="0"/>
                <wp:wrapNone/>
                <wp:docPr id="3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6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6"/>
                                <w:b/>
                                <w:i/>
                                <w:szCs w:val="36"/>
                                <w:bCs/>
                                <w:iCs/>
                                <w:color w:val="C9211E"/>
                              </w:rPr>
                              <w:t>2006 г.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3" stroked="f" o:allowincell="f" style="position:absolute;margin-left:210.9pt;margin-top:22.3pt;width:52pt;height:20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36"/>
                          <w:b/>
                          <w:i/>
                          <w:szCs w:val="36"/>
                          <w:bCs/>
                          <w:iCs/>
                          <w:color w:val="C9211E"/>
                        </w:rPr>
                        <w:t>2006 г.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ind w:hanging="0" w:start="709"/>
            <w:rPr/>
          </w:pPr>
          <w:r>
            <w:rPr/>
            <w:t>Оглавление</w:t>
          </w:r>
        </w:p>
        <w:p>
          <w:pPr>
            <w:pStyle w:val="TOC1"/>
            <w:spacing w:lineRule="auto" w:line="360"/>
            <w:ind w:hanging="0" w:start="709"/>
            <w:rPr/>
          </w:pPr>
          <w:r>
            <w:fldChar w:fldCharType="begin"/>
          </w:r>
          <w:r>
            <w:rPr>
              <w:rStyle w:val="Style13"/>
            </w:rPr>
            <w:instrText xml:space="preserve"> TOC \o "1-9" \h</w:instrText>
          </w:r>
          <w:r>
            <w:rPr>
              <w:rStyle w:val="Style13"/>
            </w:rPr>
            <w:fldChar w:fldCharType="separate"/>
          </w:r>
          <w:hyperlink w:anchor="__RefHeading___Toc140_2356728506">
            <w:r>
              <w:rPr>
                <w:rStyle w:val="Style13"/>
              </w:rPr>
              <w:t>КАРЛСОН, КОТОРЫЙ ЖИВЕТ НА КРЫШЕ</w:t>
              <w:tab/>
              <w:t>3</w:t>
            </w:r>
          </w:hyperlink>
        </w:p>
        <w:p>
          <w:pPr>
            <w:pStyle w:val="TOC1"/>
            <w:spacing w:lineRule="auto" w:line="360"/>
            <w:ind w:hanging="0" w:start="709"/>
            <w:rPr/>
          </w:pPr>
          <w:hyperlink w:anchor="__RefHeading___Toc142_2356728506">
            <w:r>
              <w:rPr>
                <w:rStyle w:val="Style13"/>
              </w:rPr>
              <w:t>КАРЛСОН СТРОИТ БАШНЮ</w:t>
              <w:tab/>
              <w:t>4</w:t>
            </w:r>
          </w:hyperlink>
        </w:p>
        <w:p>
          <w:pPr>
            <w:pStyle w:val="TOC1"/>
            <w:spacing w:lineRule="auto" w:line="360"/>
            <w:ind w:hanging="0" w:start="709"/>
            <w:rPr/>
          </w:pPr>
          <w:hyperlink w:anchor="__RefHeading___Toc144_2356728506">
            <w:r>
              <w:rPr>
                <w:rStyle w:val="Style13"/>
              </w:rPr>
              <w:t>КАРЛСОН ИГРАЕТ В ПАЛАТКУ</w:t>
              <w:tab/>
              <w:t>5</w:t>
            </w:r>
          </w:hyperlink>
        </w:p>
        <w:p>
          <w:pPr>
            <w:pStyle w:val="TOC1"/>
            <w:spacing w:lineRule="auto" w:line="360"/>
            <w:ind w:hanging="0" w:start="709"/>
            <w:rPr/>
          </w:pPr>
          <w:hyperlink w:anchor="__RefHeading___Toc146_2356728506">
            <w:r>
              <w:rPr>
                <w:rStyle w:val="Style13"/>
              </w:rPr>
              <w:t>ПРОДЕЛКИ КАРЛСОНА</w:t>
              <w:tab/>
              <w:t>6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 w:before="0" w:after="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spacing w:lineRule="auto" w:line="360"/>
        <w:ind w:hanging="0" w:start="709"/>
        <w:rPr>
          <w:sz w:val="28"/>
          <w:szCs w:val="28"/>
        </w:rPr>
      </w:pPr>
      <w:bookmarkStart w:id="0" w:name="__RefHeading___Toc140_2356728506"/>
      <w:bookmarkEnd w:id="0"/>
      <w:r>
        <w:rPr>
          <w:sz w:val="28"/>
          <w:szCs w:val="28"/>
        </w:rPr>
        <w:t>КАРЛСОН, КОТОРЫЙ ЖИВЕТ НА КРЫШЕ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В городе Стокгольме, на самой обыкновенной улице, в самом обыкновенном доме живет самая обыкновенная шведская семья по фамилии Свантесон. Семья эта со- стоит из самого обыкновенного папы, самой обыкновенной мамы и трех самых обыкновенных ребят Боссе, Бетан и Малыша. Во всем доме есть только одно не совсем обыкновенное существо Карлсон, который живет на крыше. Да, он живет на крыше, и одно это уже необыкновенно. Быть может, в других городах дело обстоит иначе, но в Стокгольме почти никогда не случается, чтобы кто-нибудь жил на крыше, да еще в отдельном маленьком домике. А. вот Карлсон, представьте себе, живет именно там.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hanging="0" w:start="709"/>
        <w:rPr>
          <w:sz w:val="28"/>
          <w:szCs w:val="28"/>
        </w:rPr>
      </w:pPr>
      <w:bookmarkStart w:id="1" w:name="__RefHeading___Toc142_2356728506"/>
      <w:bookmarkEnd w:id="1"/>
      <w:r>
        <w:rPr>
          <w:sz w:val="28"/>
          <w:szCs w:val="28"/>
        </w:rPr>
        <w:t>КАРЛСОН СТРОИТ БАШНЮ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Затем он нажал дверную ручку и открыл дверь. Карлсона в комнате не было. На этот раз по-настоящему не было. Нигде. Даже в постели Малыша не шевелился маленький комок.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Зато на полу возвышалась башня из кубиков. Очень высокая башня. И хотя Карлсон мог бы, конечно, построить из кубиков подъемные краны и любые другие вещи, на этот раз он просто ставил один кубик на другой, так что в конце концов получилась длинная-предлинная, узкая башня, которая сверху была увенчана чем-то, что явно должно было изображать купол: на самом верхнем кубике лежала маленькая круг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лая мясная тефтелька.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hanging="0" w:start="709"/>
        <w:rPr>
          <w:sz w:val="28"/>
          <w:szCs w:val="28"/>
        </w:rPr>
      </w:pPr>
      <w:bookmarkStart w:id="2" w:name="__RefHeading___Toc144_2356728506"/>
      <w:bookmarkEnd w:id="2"/>
      <w:r>
        <w:rPr>
          <w:sz w:val="28"/>
          <w:szCs w:val="28"/>
        </w:rPr>
        <w:t>КАРЛСОН ИГРАЕТ В ПАЛАТКУ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Ты поклялся, что тебя весь вечер не увидят в столовой? Так? Но, если ты накроешься одеялом, тебя ведь никто и не увидит.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Да... но... попытался возразить Малыш.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Никаких "но"! резко оборвал его Карлсон. Если ты будешь накрыт одеялом, увидят одеяло, а не тебя. Я тоже буду накрыт одеялом, поэтому и меня не увидят. Конечно, для Бетан нет худшего наказания. Но поделом ей, раз она такая глупая.... Карлсон стащил с кровати одеяло и накинул его себе на голову.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hanging="0" w:start="709"/>
        <w:rPr>
          <w:sz w:val="28"/>
          <w:szCs w:val="28"/>
        </w:rPr>
      </w:pPr>
      <w:bookmarkStart w:id="3" w:name="__RefHeading___Toc146_2356728506"/>
      <w:bookmarkEnd w:id="3"/>
      <w:r>
        <w:rPr>
          <w:sz w:val="28"/>
          <w:szCs w:val="28"/>
        </w:rPr>
        <w:t>ПРОДЕЛКИ КАРЛСОНА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Ну, а теперь я хочу немного поразвлечься, сказал Карлсон минуту спустя. Давай побегаем по крышам и там уж сообразим, чем заняться.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Малыш с радостью согласился. Он взял Карлсона за руку, и они вместе вышли на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крышу. Начинало смеркаться, и все вокруг выглядело очень красиво: небо было таким синим, каким бывает только весной; дома, как всегда в сумерках, казались какими-то таинственными. Внизу зеленел парк, в котором часто играл Малыш, а от высоких тополей, растущих во дворе, поднимался чудесный, острый запах листвы. Этот вечер был прямо создан для прогулок по крышам. Из раскрытых окон доносились самые разные звуки и шумы: тихий разговор каких-то людей детский смех и детский плач; звяканье посуды, которую кто-то мыл на кухне; лай собаки, бренчание на пианино. Где-то загрохотал мотоцикл, а когда он промчался и шум затих, донесся цокот копыт и тарахтение телеги.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Z003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врезки"/>
    <w:basedOn w:val="Normal"/>
    <w:qFormat/>
    <w:pPr/>
    <w:rPr/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LibreOffice/7.6.5.2$Linux_X86_64 LibreOffice_project/60$Build-2</Application>
  <AppVersion>15.0000</AppVersion>
  <Pages>6</Pages>
  <Words>445</Words>
  <Characters>2343</Characters>
  <CharactersWithSpaces>2768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2024-03-05T17:18:49Z</dcterms:created>
  <dc:creator/>
  <dc:description/>
  <dc:language>ru-RU</dc:language>
  <cp:lastModifiedBy/>
  <dcterms:modified xsi:type="dcterms:W3CDTF">2024-03-05T23:57:41Z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