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4A6" w:rsidRDefault="000804A6" w:rsidP="000804A6">
      <w:pPr>
        <w:autoSpaceDE w:val="0"/>
        <w:autoSpaceDN w:val="0"/>
        <w:adjustRightInd w:val="0"/>
        <w:ind w:firstLine="708"/>
        <w:jc w:val="both"/>
        <w:rPr>
          <w:rFonts w:eastAsia="HiddenHorzOCR"/>
          <w:b/>
          <w:sz w:val="28"/>
          <w:szCs w:val="28"/>
        </w:rPr>
      </w:pPr>
      <w:r w:rsidRPr="00524603">
        <w:rPr>
          <w:rFonts w:eastAsia="HiddenHorzOCR"/>
          <w:b/>
          <w:sz w:val="28"/>
          <w:szCs w:val="28"/>
        </w:rPr>
        <w:t xml:space="preserve">Структура и содержание </w:t>
      </w:r>
      <w:r w:rsidRPr="00AE4D86">
        <w:rPr>
          <w:rFonts w:eastAsia="HiddenHorzOCR"/>
          <w:b/>
          <w:sz w:val="28"/>
          <w:szCs w:val="28"/>
        </w:rPr>
        <w:t>учебной</w:t>
      </w:r>
      <w:r w:rsidRPr="00524603">
        <w:rPr>
          <w:rFonts w:eastAsia="HiddenHorzOCR"/>
          <w:b/>
          <w:sz w:val="28"/>
          <w:szCs w:val="28"/>
        </w:rPr>
        <w:t xml:space="preserve"> практики</w:t>
      </w:r>
      <w:r>
        <w:rPr>
          <w:rFonts w:eastAsia="HiddenHorzOCR"/>
          <w:b/>
          <w:sz w:val="28"/>
          <w:szCs w:val="28"/>
        </w:rPr>
        <w:t xml:space="preserve"> </w:t>
      </w:r>
      <w:r w:rsidR="002976ED">
        <w:rPr>
          <w:rFonts w:eastAsia="HiddenHorzOCR"/>
          <w:b/>
          <w:sz w:val="28"/>
          <w:szCs w:val="28"/>
        </w:rPr>
        <w:t>(п</w:t>
      </w:r>
      <w:r>
        <w:rPr>
          <w:rFonts w:eastAsia="HiddenHorzOCR"/>
          <w:b/>
          <w:sz w:val="28"/>
          <w:szCs w:val="28"/>
        </w:rPr>
        <w:t>ереводческ</w:t>
      </w:r>
      <w:r w:rsidR="002976ED">
        <w:rPr>
          <w:rFonts w:eastAsia="HiddenHorzOCR"/>
          <w:b/>
          <w:sz w:val="28"/>
          <w:szCs w:val="28"/>
        </w:rPr>
        <w:t>ой)</w:t>
      </w:r>
    </w:p>
    <w:p w:rsidR="002976ED" w:rsidRDefault="002976ED" w:rsidP="000804A6">
      <w:pPr>
        <w:autoSpaceDE w:val="0"/>
        <w:autoSpaceDN w:val="0"/>
        <w:adjustRightInd w:val="0"/>
        <w:ind w:firstLine="708"/>
        <w:jc w:val="both"/>
        <w:rPr>
          <w:rFonts w:eastAsia="HiddenHorzOCR"/>
          <w:b/>
          <w:sz w:val="28"/>
          <w:szCs w:val="28"/>
        </w:rPr>
      </w:pPr>
    </w:p>
    <w:p w:rsidR="000804A6" w:rsidRDefault="000804A6" w:rsidP="000804A6">
      <w:pPr>
        <w:autoSpaceDE w:val="0"/>
        <w:autoSpaceDN w:val="0"/>
        <w:adjustRightInd w:val="0"/>
        <w:jc w:val="both"/>
        <w:rPr>
          <w:rFonts w:eastAsia="HiddenHorzOCR"/>
          <w:sz w:val="28"/>
          <w:szCs w:val="28"/>
        </w:rPr>
      </w:pPr>
      <w:r w:rsidRPr="00524603">
        <w:rPr>
          <w:rFonts w:eastAsia="HiddenHorzOCR"/>
          <w:sz w:val="28"/>
          <w:szCs w:val="28"/>
        </w:rPr>
        <w:t xml:space="preserve">Общая трудоемкость учебной практики составляет </w:t>
      </w:r>
      <w:r>
        <w:rPr>
          <w:rFonts w:eastAsia="HiddenHorzOCR"/>
          <w:sz w:val="28"/>
          <w:szCs w:val="28"/>
        </w:rPr>
        <w:t>три (3) за</w:t>
      </w:r>
      <w:r w:rsidRPr="00524603">
        <w:rPr>
          <w:rFonts w:eastAsia="HiddenHorzOCR"/>
          <w:sz w:val="28"/>
          <w:szCs w:val="28"/>
        </w:rPr>
        <w:t>четны</w:t>
      </w:r>
      <w:r>
        <w:rPr>
          <w:rFonts w:eastAsia="HiddenHorzOCR"/>
          <w:sz w:val="28"/>
          <w:szCs w:val="28"/>
        </w:rPr>
        <w:t>е</w:t>
      </w:r>
      <w:r w:rsidRPr="00524603">
        <w:rPr>
          <w:rFonts w:eastAsia="HiddenHorzOCR"/>
          <w:sz w:val="28"/>
          <w:szCs w:val="28"/>
        </w:rPr>
        <w:t xml:space="preserve"> единиц</w:t>
      </w:r>
      <w:r>
        <w:rPr>
          <w:rFonts w:eastAsia="HiddenHorzOCR"/>
          <w:sz w:val="28"/>
          <w:szCs w:val="28"/>
        </w:rPr>
        <w:t xml:space="preserve">ы, 108 </w:t>
      </w:r>
      <w:r w:rsidRPr="007D794E">
        <w:rPr>
          <w:rFonts w:eastAsia="HiddenHorzOCR"/>
          <w:sz w:val="28"/>
          <w:szCs w:val="28"/>
        </w:rPr>
        <w:t>часов</w:t>
      </w:r>
      <w:r w:rsidRPr="00524603">
        <w:rPr>
          <w:rFonts w:eastAsia="HiddenHorzOCR"/>
          <w:sz w:val="28"/>
          <w:szCs w:val="28"/>
        </w:rPr>
        <w:t>.</w:t>
      </w:r>
      <w:r>
        <w:rPr>
          <w:rFonts w:eastAsia="HiddenHorzOCR"/>
          <w:sz w:val="28"/>
          <w:szCs w:val="28"/>
        </w:rPr>
        <w:t xml:space="preserve"> </w:t>
      </w:r>
    </w:p>
    <w:p w:rsidR="000804A6" w:rsidRDefault="000804A6" w:rsidP="000804A6">
      <w:pPr>
        <w:autoSpaceDE w:val="0"/>
        <w:autoSpaceDN w:val="0"/>
        <w:adjustRightInd w:val="0"/>
        <w:jc w:val="both"/>
        <w:rPr>
          <w:rFonts w:eastAsia="HiddenHorzOCR"/>
          <w:sz w:val="28"/>
          <w:szCs w:val="28"/>
        </w:rPr>
      </w:pPr>
    </w:p>
    <w:p w:rsidR="000804A6" w:rsidRPr="000804A6" w:rsidRDefault="000804A6" w:rsidP="000804A6">
      <w:pPr>
        <w:autoSpaceDE w:val="0"/>
        <w:autoSpaceDN w:val="0"/>
        <w:adjustRightInd w:val="0"/>
        <w:jc w:val="both"/>
        <w:rPr>
          <w:rFonts w:eastAsia="HiddenHorzOCR"/>
          <w:b/>
          <w:sz w:val="28"/>
          <w:szCs w:val="28"/>
          <w:lang w:val="en-US"/>
        </w:rPr>
      </w:pPr>
      <w:r w:rsidRPr="000804A6">
        <w:rPr>
          <w:rFonts w:eastAsia="HiddenHorzOCR"/>
          <w:b/>
          <w:sz w:val="28"/>
          <w:szCs w:val="28"/>
        </w:rPr>
        <w:t>Тематика</w:t>
      </w:r>
      <w:r w:rsidRPr="000804A6">
        <w:rPr>
          <w:rFonts w:eastAsia="HiddenHorzOCR"/>
          <w:b/>
          <w:sz w:val="28"/>
          <w:szCs w:val="28"/>
          <w:lang w:val="en-US"/>
        </w:rPr>
        <w:t xml:space="preserve"> </w:t>
      </w:r>
      <w:r w:rsidRPr="000804A6">
        <w:rPr>
          <w:rFonts w:eastAsia="HiddenHorzOCR"/>
          <w:b/>
          <w:sz w:val="28"/>
          <w:szCs w:val="28"/>
        </w:rPr>
        <w:t>практики</w:t>
      </w:r>
      <w:r w:rsidRPr="000804A6">
        <w:rPr>
          <w:rFonts w:eastAsia="HiddenHorzOCR"/>
          <w:b/>
          <w:sz w:val="28"/>
          <w:szCs w:val="28"/>
          <w:lang w:val="en-US"/>
        </w:rPr>
        <w:t>:</w:t>
      </w:r>
    </w:p>
    <w:p w:rsidR="000804A6" w:rsidRDefault="000804A6" w:rsidP="000804A6">
      <w:pPr>
        <w:autoSpaceDE w:val="0"/>
        <w:autoSpaceDN w:val="0"/>
        <w:adjustRightInd w:val="0"/>
        <w:jc w:val="both"/>
        <w:rPr>
          <w:rFonts w:eastAsia="HiddenHorzOCR"/>
          <w:sz w:val="28"/>
          <w:szCs w:val="28"/>
          <w:lang w:val="en-US"/>
        </w:rPr>
      </w:pPr>
      <w:r w:rsidRPr="000804A6">
        <w:rPr>
          <w:rFonts w:eastAsia="HiddenHorzOCR"/>
          <w:sz w:val="28"/>
          <w:szCs w:val="28"/>
          <w:lang w:val="en-US"/>
        </w:rPr>
        <w:t xml:space="preserve">1. </w:t>
      </w:r>
      <w:r>
        <w:rPr>
          <w:rFonts w:eastAsia="HiddenHorzOCR"/>
          <w:sz w:val="28"/>
          <w:szCs w:val="28"/>
          <w:lang w:val="en-US"/>
        </w:rPr>
        <w:t>Social issues.</w:t>
      </w:r>
    </w:p>
    <w:p w:rsidR="000804A6" w:rsidRDefault="000804A6" w:rsidP="000804A6">
      <w:pPr>
        <w:autoSpaceDE w:val="0"/>
        <w:autoSpaceDN w:val="0"/>
        <w:adjustRightInd w:val="0"/>
        <w:jc w:val="both"/>
        <w:rPr>
          <w:rFonts w:eastAsia="HiddenHorzOCR"/>
          <w:sz w:val="28"/>
          <w:szCs w:val="28"/>
          <w:lang w:val="en-US"/>
        </w:rPr>
      </w:pPr>
      <w:r w:rsidRPr="000804A6">
        <w:rPr>
          <w:rFonts w:eastAsia="HiddenHorzOCR"/>
          <w:sz w:val="28"/>
          <w:szCs w:val="28"/>
          <w:lang w:val="en-US"/>
        </w:rPr>
        <w:t xml:space="preserve">2. </w:t>
      </w:r>
      <w:r>
        <w:rPr>
          <w:rFonts w:eastAsia="HiddenHorzOCR"/>
          <w:sz w:val="28"/>
          <w:szCs w:val="28"/>
          <w:lang w:val="en-US"/>
        </w:rPr>
        <w:t>Politics.</w:t>
      </w:r>
    </w:p>
    <w:p w:rsidR="000804A6" w:rsidRDefault="000804A6" w:rsidP="000804A6">
      <w:pPr>
        <w:autoSpaceDE w:val="0"/>
        <w:autoSpaceDN w:val="0"/>
        <w:adjustRightInd w:val="0"/>
        <w:jc w:val="both"/>
        <w:rPr>
          <w:rFonts w:eastAsia="HiddenHorzOCR"/>
          <w:sz w:val="28"/>
          <w:szCs w:val="28"/>
          <w:lang w:val="en-US"/>
        </w:rPr>
      </w:pPr>
      <w:r>
        <w:rPr>
          <w:rFonts w:eastAsia="HiddenHorzOCR"/>
          <w:sz w:val="28"/>
          <w:szCs w:val="28"/>
          <w:lang w:val="en-US"/>
        </w:rPr>
        <w:t>3. Books.</w:t>
      </w:r>
    </w:p>
    <w:p w:rsidR="000804A6" w:rsidRDefault="000804A6" w:rsidP="000804A6">
      <w:pPr>
        <w:autoSpaceDE w:val="0"/>
        <w:autoSpaceDN w:val="0"/>
        <w:adjustRightInd w:val="0"/>
        <w:jc w:val="both"/>
        <w:rPr>
          <w:rFonts w:eastAsia="HiddenHorzOCR"/>
          <w:sz w:val="28"/>
          <w:szCs w:val="28"/>
          <w:lang w:val="en-US"/>
        </w:rPr>
      </w:pPr>
      <w:r w:rsidRPr="000804A6">
        <w:rPr>
          <w:rFonts w:eastAsia="HiddenHorzOCR"/>
          <w:sz w:val="28"/>
          <w:szCs w:val="28"/>
        </w:rPr>
        <w:t xml:space="preserve">4. </w:t>
      </w:r>
      <w:proofErr w:type="gramStart"/>
      <w:r>
        <w:rPr>
          <w:rFonts w:eastAsia="HiddenHorzOCR"/>
          <w:sz w:val="28"/>
          <w:szCs w:val="28"/>
          <w:lang w:val="en-US"/>
        </w:rPr>
        <w:t>Sports.</w:t>
      </w:r>
      <w:proofErr w:type="gramEnd"/>
    </w:p>
    <w:p w:rsidR="000804A6" w:rsidRDefault="000804A6" w:rsidP="000804A6">
      <w:pPr>
        <w:autoSpaceDE w:val="0"/>
        <w:autoSpaceDN w:val="0"/>
        <w:adjustRightInd w:val="0"/>
        <w:jc w:val="both"/>
        <w:rPr>
          <w:rFonts w:eastAsia="HiddenHorzOCR"/>
          <w:sz w:val="28"/>
          <w:szCs w:val="28"/>
        </w:rPr>
      </w:pPr>
      <w:r>
        <w:rPr>
          <w:rFonts w:eastAsia="HiddenHorzOCR"/>
          <w:sz w:val="28"/>
          <w:szCs w:val="28"/>
          <w:lang w:val="en-US"/>
        </w:rPr>
        <w:t>5. Travel.</w:t>
      </w:r>
    </w:p>
    <w:p w:rsidR="00BE7744" w:rsidRDefault="00BE7744" w:rsidP="000804A6">
      <w:pPr>
        <w:autoSpaceDE w:val="0"/>
        <w:autoSpaceDN w:val="0"/>
        <w:adjustRightInd w:val="0"/>
        <w:jc w:val="both"/>
        <w:rPr>
          <w:rFonts w:eastAsia="HiddenHorzOCR"/>
          <w:sz w:val="28"/>
          <w:szCs w:val="28"/>
          <w:lang w:val="en-US"/>
        </w:rPr>
      </w:pPr>
      <w:r>
        <w:rPr>
          <w:rFonts w:eastAsia="HiddenHorzOCR"/>
          <w:sz w:val="28"/>
          <w:szCs w:val="28"/>
        </w:rPr>
        <w:t xml:space="preserve">6. </w:t>
      </w:r>
      <w:proofErr w:type="gramStart"/>
      <w:r>
        <w:rPr>
          <w:rFonts w:eastAsia="HiddenHorzOCR"/>
          <w:sz w:val="28"/>
          <w:szCs w:val="28"/>
          <w:lang w:val="en-US"/>
        </w:rPr>
        <w:t>Technology.</w:t>
      </w:r>
      <w:proofErr w:type="gramEnd"/>
    </w:p>
    <w:p w:rsidR="00BE7744" w:rsidRPr="00BE7744" w:rsidRDefault="00BE7744" w:rsidP="000804A6">
      <w:pPr>
        <w:autoSpaceDE w:val="0"/>
        <w:autoSpaceDN w:val="0"/>
        <w:adjustRightInd w:val="0"/>
        <w:jc w:val="both"/>
        <w:rPr>
          <w:rFonts w:eastAsia="HiddenHorzOCR"/>
          <w:sz w:val="28"/>
          <w:szCs w:val="28"/>
          <w:lang w:val="en-US"/>
        </w:rPr>
      </w:pPr>
      <w:r w:rsidRPr="00BE7744">
        <w:rPr>
          <w:rFonts w:eastAsia="HiddenHorzOCR"/>
          <w:sz w:val="28"/>
          <w:szCs w:val="28"/>
        </w:rPr>
        <w:t xml:space="preserve">7. </w:t>
      </w:r>
      <w:proofErr w:type="gramStart"/>
      <w:r>
        <w:rPr>
          <w:rFonts w:eastAsia="HiddenHorzOCR"/>
          <w:sz w:val="28"/>
          <w:szCs w:val="28"/>
          <w:lang w:val="en-US"/>
        </w:rPr>
        <w:t>Education.</w:t>
      </w:r>
      <w:proofErr w:type="gramEnd"/>
    </w:p>
    <w:p w:rsidR="000804A6" w:rsidRPr="000804A6" w:rsidRDefault="000804A6" w:rsidP="000804A6">
      <w:pPr>
        <w:autoSpaceDE w:val="0"/>
        <w:autoSpaceDN w:val="0"/>
        <w:adjustRightInd w:val="0"/>
        <w:jc w:val="both"/>
        <w:rPr>
          <w:rFonts w:eastAsia="HiddenHorzOCR"/>
          <w:sz w:val="28"/>
          <w:szCs w:val="2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28"/>
        <w:gridCol w:w="4140"/>
        <w:gridCol w:w="1080"/>
        <w:gridCol w:w="1260"/>
        <w:gridCol w:w="2298"/>
      </w:tblGrid>
      <w:tr w:rsidR="000804A6" w:rsidRPr="0096261A" w:rsidTr="00963A79">
        <w:tc>
          <w:tcPr>
            <w:tcW w:w="828" w:type="dxa"/>
          </w:tcPr>
          <w:p w:rsidR="000804A6" w:rsidRPr="007A0FFD" w:rsidRDefault="000804A6" w:rsidP="00963A79">
            <w:pPr>
              <w:autoSpaceDE w:val="0"/>
              <w:autoSpaceDN w:val="0"/>
              <w:adjustRightInd w:val="0"/>
              <w:jc w:val="center"/>
              <w:rPr>
                <w:rFonts w:eastAsia="HiddenHorzOCR"/>
                <w:b/>
              </w:rPr>
            </w:pPr>
            <w:r w:rsidRPr="007A0FFD">
              <w:rPr>
                <w:rFonts w:eastAsia="HiddenHorzOCR"/>
                <w:b/>
              </w:rPr>
              <w:t>№</w:t>
            </w:r>
          </w:p>
          <w:p w:rsidR="000804A6" w:rsidRPr="007A0FFD" w:rsidRDefault="000804A6" w:rsidP="00963A79">
            <w:pPr>
              <w:autoSpaceDE w:val="0"/>
              <w:autoSpaceDN w:val="0"/>
              <w:adjustRightInd w:val="0"/>
              <w:jc w:val="center"/>
              <w:rPr>
                <w:rFonts w:eastAsia="HiddenHorzOCR"/>
                <w:b/>
              </w:rPr>
            </w:pPr>
            <w:proofErr w:type="spellStart"/>
            <w:proofErr w:type="gramStart"/>
            <w:r w:rsidRPr="007A0FFD">
              <w:rPr>
                <w:rFonts w:eastAsia="HiddenHorzOCR"/>
                <w:b/>
              </w:rPr>
              <w:t>п</w:t>
            </w:r>
            <w:proofErr w:type="spellEnd"/>
            <w:proofErr w:type="gramEnd"/>
            <w:r w:rsidRPr="007A0FFD">
              <w:rPr>
                <w:rFonts w:eastAsia="HiddenHorzOCR"/>
                <w:b/>
              </w:rPr>
              <w:t>/</w:t>
            </w:r>
            <w:proofErr w:type="spellStart"/>
            <w:r w:rsidRPr="007A0FFD">
              <w:rPr>
                <w:rFonts w:eastAsia="HiddenHorzOCR"/>
                <w:b/>
              </w:rPr>
              <w:t>п</w:t>
            </w:r>
            <w:proofErr w:type="spellEnd"/>
          </w:p>
        </w:tc>
        <w:tc>
          <w:tcPr>
            <w:tcW w:w="4140" w:type="dxa"/>
          </w:tcPr>
          <w:p w:rsidR="000804A6" w:rsidRPr="007A0FFD" w:rsidRDefault="000804A6" w:rsidP="00963A79">
            <w:pPr>
              <w:autoSpaceDE w:val="0"/>
              <w:autoSpaceDN w:val="0"/>
              <w:adjustRightInd w:val="0"/>
              <w:jc w:val="center"/>
              <w:rPr>
                <w:rFonts w:eastAsia="HiddenHorzOCR"/>
                <w:b/>
              </w:rPr>
            </w:pPr>
            <w:r w:rsidRPr="007A0FFD">
              <w:rPr>
                <w:rFonts w:eastAsia="HiddenHorzOCR"/>
                <w:b/>
              </w:rPr>
              <w:t>Разделы (этапы) практики</w:t>
            </w:r>
          </w:p>
        </w:tc>
        <w:tc>
          <w:tcPr>
            <w:tcW w:w="2340" w:type="dxa"/>
            <w:gridSpan w:val="2"/>
          </w:tcPr>
          <w:p w:rsidR="000804A6" w:rsidRPr="007A0FFD" w:rsidRDefault="000804A6" w:rsidP="00963A79">
            <w:pPr>
              <w:autoSpaceDE w:val="0"/>
              <w:autoSpaceDN w:val="0"/>
              <w:adjustRightInd w:val="0"/>
              <w:jc w:val="center"/>
              <w:rPr>
                <w:rFonts w:eastAsia="HiddenHorzOCR"/>
                <w:b/>
              </w:rPr>
            </w:pPr>
            <w:r w:rsidRPr="007A0FFD">
              <w:rPr>
                <w:rFonts w:eastAsia="HiddenHorzOCR"/>
                <w:b/>
              </w:rPr>
              <w:t>Виды учебной работы на пра</w:t>
            </w:r>
            <w:r w:rsidRPr="007A0FFD">
              <w:rPr>
                <w:rFonts w:eastAsia="HiddenHorzOCR"/>
                <w:b/>
              </w:rPr>
              <w:t>к</w:t>
            </w:r>
            <w:r w:rsidRPr="007A0FFD">
              <w:rPr>
                <w:rFonts w:eastAsia="HiddenHorzOCR"/>
                <w:b/>
              </w:rPr>
              <w:t>тике, включая самостоятельную работу студентов и труд</w:t>
            </w:r>
            <w:r w:rsidRPr="007A0FFD">
              <w:rPr>
                <w:rFonts w:eastAsia="HiddenHorzOCR"/>
                <w:b/>
              </w:rPr>
              <w:t>о</w:t>
            </w:r>
            <w:r w:rsidRPr="007A0FFD">
              <w:rPr>
                <w:rFonts w:eastAsia="HiddenHorzOCR"/>
                <w:b/>
              </w:rPr>
              <w:t xml:space="preserve">емкость </w:t>
            </w:r>
          </w:p>
          <w:p w:rsidR="000804A6" w:rsidRPr="007A0FFD" w:rsidRDefault="000804A6" w:rsidP="00963A79">
            <w:pPr>
              <w:autoSpaceDE w:val="0"/>
              <w:autoSpaceDN w:val="0"/>
              <w:adjustRightInd w:val="0"/>
              <w:jc w:val="center"/>
              <w:rPr>
                <w:rFonts w:eastAsia="HiddenHorzOCR"/>
                <w:b/>
              </w:rPr>
            </w:pPr>
            <w:r w:rsidRPr="007A0FFD">
              <w:rPr>
                <w:rFonts w:eastAsia="HiddenHorzOCR"/>
                <w:b/>
              </w:rPr>
              <w:t>(в часах)</w:t>
            </w:r>
          </w:p>
        </w:tc>
        <w:tc>
          <w:tcPr>
            <w:tcW w:w="2298" w:type="dxa"/>
          </w:tcPr>
          <w:p w:rsidR="000804A6" w:rsidRPr="007A0FFD" w:rsidRDefault="000804A6" w:rsidP="00963A79">
            <w:pPr>
              <w:autoSpaceDE w:val="0"/>
              <w:autoSpaceDN w:val="0"/>
              <w:adjustRightInd w:val="0"/>
              <w:jc w:val="center"/>
              <w:rPr>
                <w:rFonts w:eastAsia="HiddenHorzOCR"/>
                <w:b/>
              </w:rPr>
            </w:pPr>
            <w:r w:rsidRPr="007A0FFD">
              <w:rPr>
                <w:rFonts w:eastAsia="HiddenHorzOCR"/>
                <w:b/>
              </w:rPr>
              <w:t>Формы текущего контроля</w:t>
            </w:r>
          </w:p>
        </w:tc>
      </w:tr>
      <w:tr w:rsidR="000804A6" w:rsidRPr="0096261A" w:rsidTr="00963A79">
        <w:tc>
          <w:tcPr>
            <w:tcW w:w="828" w:type="dxa"/>
          </w:tcPr>
          <w:p w:rsidR="000804A6" w:rsidRPr="0096261A" w:rsidRDefault="000804A6" w:rsidP="00963A79">
            <w:pPr>
              <w:autoSpaceDE w:val="0"/>
              <w:autoSpaceDN w:val="0"/>
              <w:adjustRightInd w:val="0"/>
              <w:jc w:val="both"/>
              <w:rPr>
                <w:rFonts w:eastAsia="HiddenHorzOCR"/>
                <w:sz w:val="28"/>
                <w:szCs w:val="28"/>
              </w:rPr>
            </w:pPr>
          </w:p>
        </w:tc>
        <w:tc>
          <w:tcPr>
            <w:tcW w:w="4140" w:type="dxa"/>
          </w:tcPr>
          <w:p w:rsidR="000804A6" w:rsidRPr="00D77002" w:rsidRDefault="000804A6" w:rsidP="00963A79">
            <w:pPr>
              <w:autoSpaceDE w:val="0"/>
              <w:autoSpaceDN w:val="0"/>
              <w:adjustRightInd w:val="0"/>
              <w:jc w:val="both"/>
              <w:rPr>
                <w:rFonts w:eastAsia="HiddenHorzOCR"/>
                <w:b/>
              </w:rPr>
            </w:pPr>
          </w:p>
          <w:p w:rsidR="000804A6" w:rsidRPr="00D77002" w:rsidRDefault="000804A6" w:rsidP="00963A79">
            <w:pPr>
              <w:autoSpaceDE w:val="0"/>
              <w:autoSpaceDN w:val="0"/>
              <w:adjustRightInd w:val="0"/>
              <w:jc w:val="both"/>
              <w:rPr>
                <w:rFonts w:eastAsia="HiddenHorzOCR"/>
                <w:b/>
              </w:rPr>
            </w:pPr>
            <w:r w:rsidRPr="00D77002">
              <w:rPr>
                <w:rFonts w:eastAsia="HiddenHorzOCR"/>
                <w:b/>
              </w:rPr>
              <w:t>Тема практики: «</w:t>
            </w:r>
            <w:r w:rsidRPr="00D77002">
              <w:rPr>
                <w:rFonts w:eastAsia="HiddenHorzOCR"/>
                <w:b/>
                <w:lang w:val="en-US"/>
              </w:rPr>
              <w:t>Social Issues</w:t>
            </w:r>
            <w:r w:rsidRPr="00D77002">
              <w:rPr>
                <w:rFonts w:eastAsia="HiddenHorzOCR"/>
                <w:b/>
              </w:rPr>
              <w:t>»</w:t>
            </w:r>
          </w:p>
        </w:tc>
        <w:tc>
          <w:tcPr>
            <w:tcW w:w="1080" w:type="dxa"/>
          </w:tcPr>
          <w:p w:rsidR="000804A6" w:rsidRPr="00D77002" w:rsidRDefault="000804A6" w:rsidP="00963A79">
            <w:pPr>
              <w:autoSpaceDE w:val="0"/>
              <w:autoSpaceDN w:val="0"/>
              <w:adjustRightInd w:val="0"/>
              <w:jc w:val="both"/>
              <w:rPr>
                <w:rFonts w:eastAsia="HiddenHorzOCR"/>
                <w:b/>
              </w:rPr>
            </w:pPr>
            <w:proofErr w:type="spellStart"/>
            <w:r w:rsidRPr="00D77002">
              <w:rPr>
                <w:rFonts w:eastAsia="HiddenHorzOCR"/>
                <w:b/>
              </w:rPr>
              <w:t>Самост</w:t>
            </w:r>
            <w:proofErr w:type="spellEnd"/>
            <w:r w:rsidRPr="00D77002">
              <w:rPr>
                <w:rFonts w:eastAsia="HiddenHorzOCR"/>
                <w:b/>
              </w:rPr>
              <w:t>. работа</w:t>
            </w:r>
          </w:p>
        </w:tc>
        <w:tc>
          <w:tcPr>
            <w:tcW w:w="1260" w:type="dxa"/>
          </w:tcPr>
          <w:p w:rsidR="000804A6" w:rsidRPr="00D77002" w:rsidRDefault="000804A6" w:rsidP="00963A79">
            <w:pPr>
              <w:autoSpaceDE w:val="0"/>
              <w:autoSpaceDN w:val="0"/>
              <w:adjustRightInd w:val="0"/>
              <w:jc w:val="both"/>
              <w:rPr>
                <w:rFonts w:eastAsia="HiddenHorzOCR"/>
                <w:b/>
              </w:rPr>
            </w:pPr>
            <w:proofErr w:type="spellStart"/>
            <w:proofErr w:type="gramStart"/>
            <w:r w:rsidRPr="00D77002">
              <w:rPr>
                <w:rFonts w:eastAsia="HiddenHorzOCR"/>
                <w:b/>
              </w:rPr>
              <w:t>Консуль</w:t>
            </w:r>
            <w:proofErr w:type="spellEnd"/>
            <w:r>
              <w:rPr>
                <w:rFonts w:eastAsia="HiddenHorzOCR"/>
                <w:b/>
                <w:lang w:val="en-US"/>
              </w:rPr>
              <w:t>-</w:t>
            </w:r>
            <w:proofErr w:type="spellStart"/>
            <w:r w:rsidRPr="00D77002">
              <w:rPr>
                <w:rFonts w:eastAsia="HiddenHorzOCR"/>
                <w:b/>
              </w:rPr>
              <w:t>тации</w:t>
            </w:r>
            <w:proofErr w:type="spellEnd"/>
            <w:proofErr w:type="gramEnd"/>
            <w:r w:rsidRPr="00D77002">
              <w:rPr>
                <w:rFonts w:eastAsia="HiddenHorzOCR"/>
                <w:b/>
              </w:rPr>
              <w:t xml:space="preserve"> </w:t>
            </w:r>
          </w:p>
        </w:tc>
        <w:tc>
          <w:tcPr>
            <w:tcW w:w="2298" w:type="dxa"/>
          </w:tcPr>
          <w:p w:rsidR="000804A6" w:rsidRPr="0096261A" w:rsidRDefault="000804A6" w:rsidP="00963A79">
            <w:pPr>
              <w:autoSpaceDE w:val="0"/>
              <w:autoSpaceDN w:val="0"/>
              <w:adjustRightInd w:val="0"/>
              <w:jc w:val="both"/>
              <w:rPr>
                <w:rFonts w:eastAsia="HiddenHorzOCR"/>
                <w:sz w:val="28"/>
                <w:szCs w:val="28"/>
              </w:rPr>
            </w:pPr>
          </w:p>
        </w:tc>
      </w:tr>
      <w:tr w:rsidR="000804A6" w:rsidRPr="0096261A" w:rsidTr="00963A79">
        <w:tc>
          <w:tcPr>
            <w:tcW w:w="828" w:type="dxa"/>
          </w:tcPr>
          <w:p w:rsidR="000804A6" w:rsidRPr="0096261A" w:rsidRDefault="000804A6" w:rsidP="00963A79">
            <w:pPr>
              <w:autoSpaceDE w:val="0"/>
              <w:autoSpaceDN w:val="0"/>
              <w:adjustRightInd w:val="0"/>
              <w:jc w:val="both"/>
              <w:rPr>
                <w:rFonts w:eastAsia="HiddenHorzOCR"/>
                <w:sz w:val="28"/>
                <w:szCs w:val="28"/>
              </w:rPr>
            </w:pPr>
            <w:r>
              <w:rPr>
                <w:rFonts w:eastAsia="HiddenHorzOCR"/>
                <w:sz w:val="28"/>
                <w:szCs w:val="28"/>
              </w:rPr>
              <w:t>1.</w:t>
            </w:r>
          </w:p>
        </w:tc>
        <w:tc>
          <w:tcPr>
            <w:tcW w:w="4140" w:type="dxa"/>
          </w:tcPr>
          <w:p w:rsidR="000804A6" w:rsidRPr="007A0FFD" w:rsidRDefault="000804A6" w:rsidP="00963A79">
            <w:pPr>
              <w:autoSpaceDE w:val="0"/>
              <w:autoSpaceDN w:val="0"/>
              <w:adjustRightInd w:val="0"/>
              <w:jc w:val="both"/>
              <w:rPr>
                <w:rFonts w:eastAsia="HiddenHorzOCR"/>
              </w:rPr>
            </w:pPr>
            <w:r w:rsidRPr="007A0FFD">
              <w:rPr>
                <w:rFonts w:eastAsia="HiddenHorzOCR"/>
              </w:rPr>
              <w:t xml:space="preserve">Подготовительный этап. Знакомство с методиками поиска и сортировки информации в сети Интернет и библиотечных  ресурсах. </w:t>
            </w:r>
          </w:p>
        </w:tc>
        <w:tc>
          <w:tcPr>
            <w:tcW w:w="1080" w:type="dxa"/>
          </w:tcPr>
          <w:p w:rsidR="000804A6" w:rsidRPr="00D23D5D" w:rsidRDefault="000804A6" w:rsidP="00963A79">
            <w:pPr>
              <w:autoSpaceDE w:val="0"/>
              <w:autoSpaceDN w:val="0"/>
              <w:adjustRightInd w:val="0"/>
              <w:jc w:val="both"/>
              <w:rPr>
                <w:rFonts w:eastAsia="HiddenHorzOCR"/>
              </w:rPr>
            </w:pPr>
            <w:r>
              <w:rPr>
                <w:rFonts w:eastAsia="HiddenHorzOCR"/>
              </w:rPr>
              <w:t>4</w:t>
            </w:r>
          </w:p>
        </w:tc>
        <w:tc>
          <w:tcPr>
            <w:tcW w:w="1260" w:type="dxa"/>
          </w:tcPr>
          <w:p w:rsidR="000804A6" w:rsidRPr="00D23D5D" w:rsidRDefault="000804A6" w:rsidP="00963A79">
            <w:pPr>
              <w:autoSpaceDE w:val="0"/>
              <w:autoSpaceDN w:val="0"/>
              <w:adjustRightInd w:val="0"/>
              <w:jc w:val="both"/>
              <w:rPr>
                <w:rFonts w:eastAsia="HiddenHorzOCR"/>
              </w:rPr>
            </w:pPr>
            <w:r w:rsidRPr="00D23D5D">
              <w:rPr>
                <w:rFonts w:eastAsia="HiddenHorzOCR"/>
              </w:rPr>
              <w:t>2</w:t>
            </w:r>
          </w:p>
        </w:tc>
        <w:tc>
          <w:tcPr>
            <w:tcW w:w="2298" w:type="dxa"/>
          </w:tcPr>
          <w:p w:rsidR="000804A6" w:rsidRPr="00270156" w:rsidRDefault="000804A6" w:rsidP="00963A79">
            <w:pPr>
              <w:autoSpaceDE w:val="0"/>
              <w:autoSpaceDN w:val="0"/>
              <w:adjustRightInd w:val="0"/>
              <w:rPr>
                <w:rFonts w:eastAsia="HiddenHorzOCR"/>
              </w:rPr>
            </w:pPr>
            <w:r>
              <w:rPr>
                <w:rFonts w:eastAsia="HiddenHorzOCR"/>
              </w:rPr>
              <w:t>Ознакомительная лекция</w:t>
            </w:r>
          </w:p>
        </w:tc>
      </w:tr>
      <w:tr w:rsidR="000804A6" w:rsidRPr="0096261A" w:rsidTr="00963A79">
        <w:tc>
          <w:tcPr>
            <w:tcW w:w="828" w:type="dxa"/>
          </w:tcPr>
          <w:p w:rsidR="000804A6" w:rsidRPr="007A0FFD" w:rsidRDefault="000804A6" w:rsidP="00963A79">
            <w:pPr>
              <w:autoSpaceDE w:val="0"/>
              <w:autoSpaceDN w:val="0"/>
              <w:adjustRightInd w:val="0"/>
              <w:jc w:val="both"/>
              <w:rPr>
                <w:rFonts w:eastAsia="HiddenHorzOCR"/>
                <w:sz w:val="28"/>
                <w:szCs w:val="28"/>
                <w:lang w:val="en-US"/>
              </w:rPr>
            </w:pPr>
            <w:r>
              <w:rPr>
                <w:rFonts w:eastAsia="HiddenHorzOCR"/>
                <w:sz w:val="28"/>
                <w:szCs w:val="28"/>
                <w:lang w:val="en-US"/>
              </w:rPr>
              <w:t>2.</w:t>
            </w:r>
          </w:p>
        </w:tc>
        <w:tc>
          <w:tcPr>
            <w:tcW w:w="4140" w:type="dxa"/>
          </w:tcPr>
          <w:p w:rsidR="000804A6" w:rsidRPr="007A0FFD" w:rsidRDefault="000804A6" w:rsidP="00963A79">
            <w:pPr>
              <w:autoSpaceDE w:val="0"/>
              <w:autoSpaceDN w:val="0"/>
              <w:adjustRightInd w:val="0"/>
              <w:jc w:val="both"/>
              <w:rPr>
                <w:rFonts w:eastAsia="HiddenHorzOCR"/>
              </w:rPr>
            </w:pPr>
            <w:r w:rsidRPr="007A0FFD">
              <w:rPr>
                <w:rFonts w:eastAsia="HiddenHorzOCR"/>
              </w:rPr>
              <w:t>Поиск информации, перевод статьи и составление тематического словаря по теме «</w:t>
            </w:r>
            <w:r w:rsidRPr="007A0FFD">
              <w:rPr>
                <w:rFonts w:eastAsia="HiddenHorzOCR"/>
                <w:lang w:val="en-US"/>
              </w:rPr>
              <w:t>Technologies</w:t>
            </w:r>
            <w:r w:rsidRPr="007A0FFD">
              <w:rPr>
                <w:rFonts w:eastAsia="HiddenHorzOCR"/>
              </w:rPr>
              <w:t xml:space="preserve"> </w:t>
            </w:r>
            <w:r w:rsidRPr="007A0FFD">
              <w:rPr>
                <w:rFonts w:eastAsia="HiddenHorzOCR"/>
                <w:lang w:val="en-US"/>
              </w:rPr>
              <w:t>in</w:t>
            </w:r>
            <w:r w:rsidRPr="007A0FFD">
              <w:rPr>
                <w:rFonts w:eastAsia="HiddenHorzOCR"/>
              </w:rPr>
              <w:t xml:space="preserve"> </w:t>
            </w:r>
            <w:r w:rsidRPr="007A0FFD">
              <w:rPr>
                <w:rFonts w:eastAsia="HiddenHorzOCR"/>
                <w:lang w:val="en-US"/>
              </w:rPr>
              <w:t>Social</w:t>
            </w:r>
            <w:r w:rsidRPr="007A0FFD">
              <w:rPr>
                <w:rFonts w:eastAsia="HiddenHorzOCR"/>
              </w:rPr>
              <w:t xml:space="preserve"> </w:t>
            </w:r>
            <w:r w:rsidRPr="007A0FFD">
              <w:rPr>
                <w:rFonts w:eastAsia="HiddenHorzOCR"/>
                <w:lang w:val="en-US"/>
              </w:rPr>
              <w:t>Life</w:t>
            </w:r>
            <w:r w:rsidRPr="007A0FFD">
              <w:rPr>
                <w:rFonts w:eastAsia="HiddenHorzOCR"/>
              </w:rPr>
              <w:t xml:space="preserve">: </w:t>
            </w:r>
            <w:r w:rsidRPr="007A0FFD">
              <w:rPr>
                <w:rFonts w:eastAsia="HiddenHorzOCR"/>
                <w:lang w:val="en-US"/>
              </w:rPr>
              <w:t>Social</w:t>
            </w:r>
            <w:r w:rsidRPr="007A0FFD">
              <w:rPr>
                <w:rFonts w:eastAsia="HiddenHorzOCR"/>
              </w:rPr>
              <w:t xml:space="preserve"> </w:t>
            </w:r>
            <w:r w:rsidRPr="007A0FFD">
              <w:rPr>
                <w:rFonts w:eastAsia="HiddenHorzOCR"/>
                <w:lang w:val="en-US"/>
              </w:rPr>
              <w:t>Networks</w:t>
            </w:r>
            <w:r w:rsidRPr="007A0FFD">
              <w:rPr>
                <w:rFonts w:eastAsia="HiddenHorzOCR"/>
              </w:rPr>
              <w:t>»</w:t>
            </w:r>
          </w:p>
        </w:tc>
        <w:tc>
          <w:tcPr>
            <w:tcW w:w="1080" w:type="dxa"/>
          </w:tcPr>
          <w:p w:rsidR="000804A6" w:rsidRPr="000804A6" w:rsidRDefault="000804A6" w:rsidP="00963A79">
            <w:pPr>
              <w:autoSpaceDE w:val="0"/>
              <w:autoSpaceDN w:val="0"/>
              <w:adjustRightInd w:val="0"/>
              <w:jc w:val="both"/>
              <w:rPr>
                <w:rFonts w:eastAsia="HiddenHorzOCR"/>
                <w:lang w:val="en-US"/>
              </w:rPr>
            </w:pPr>
            <w:r>
              <w:rPr>
                <w:rFonts w:eastAsia="HiddenHorzOCR"/>
                <w:lang w:val="en-US"/>
              </w:rPr>
              <w:t>90</w:t>
            </w:r>
          </w:p>
        </w:tc>
        <w:tc>
          <w:tcPr>
            <w:tcW w:w="1260" w:type="dxa"/>
          </w:tcPr>
          <w:p w:rsidR="000804A6" w:rsidRPr="00D23D5D" w:rsidRDefault="000804A6" w:rsidP="00963A79">
            <w:pPr>
              <w:autoSpaceDE w:val="0"/>
              <w:autoSpaceDN w:val="0"/>
              <w:adjustRightInd w:val="0"/>
              <w:jc w:val="both"/>
              <w:rPr>
                <w:rFonts w:eastAsia="HiddenHorzOCR"/>
              </w:rPr>
            </w:pPr>
          </w:p>
        </w:tc>
        <w:tc>
          <w:tcPr>
            <w:tcW w:w="2298" w:type="dxa"/>
          </w:tcPr>
          <w:p w:rsidR="000804A6" w:rsidRPr="00D23D5D" w:rsidRDefault="000804A6" w:rsidP="00963A79">
            <w:pPr>
              <w:autoSpaceDE w:val="0"/>
              <w:autoSpaceDN w:val="0"/>
              <w:adjustRightInd w:val="0"/>
              <w:rPr>
                <w:rFonts w:eastAsia="HiddenHorzOCR"/>
              </w:rPr>
            </w:pPr>
            <w:r w:rsidRPr="00D23D5D">
              <w:rPr>
                <w:rFonts w:eastAsia="HiddenHorzOCR"/>
              </w:rPr>
              <w:t>Письменный перевод по абзацам, тематический словарь</w:t>
            </w:r>
          </w:p>
          <w:p w:rsidR="000804A6" w:rsidRPr="00D23D5D" w:rsidRDefault="000804A6" w:rsidP="00963A79">
            <w:pPr>
              <w:autoSpaceDE w:val="0"/>
              <w:autoSpaceDN w:val="0"/>
              <w:adjustRightInd w:val="0"/>
              <w:jc w:val="both"/>
              <w:rPr>
                <w:rFonts w:eastAsia="HiddenHorzOCR"/>
              </w:rPr>
            </w:pPr>
          </w:p>
        </w:tc>
      </w:tr>
      <w:tr w:rsidR="000804A6" w:rsidRPr="0096261A" w:rsidTr="00963A79">
        <w:tc>
          <w:tcPr>
            <w:tcW w:w="828" w:type="dxa"/>
          </w:tcPr>
          <w:p w:rsidR="000804A6" w:rsidRPr="00D23D5D" w:rsidRDefault="000804A6" w:rsidP="00963A79">
            <w:pPr>
              <w:autoSpaceDE w:val="0"/>
              <w:autoSpaceDN w:val="0"/>
              <w:adjustRightInd w:val="0"/>
              <w:jc w:val="both"/>
              <w:rPr>
                <w:rFonts w:eastAsia="HiddenHorzOCR"/>
                <w:sz w:val="28"/>
                <w:szCs w:val="28"/>
              </w:rPr>
            </w:pPr>
            <w:r>
              <w:rPr>
                <w:rFonts w:eastAsia="HiddenHorzOCR"/>
                <w:sz w:val="28"/>
                <w:szCs w:val="28"/>
              </w:rPr>
              <w:t xml:space="preserve">8. </w:t>
            </w:r>
          </w:p>
        </w:tc>
        <w:tc>
          <w:tcPr>
            <w:tcW w:w="4140" w:type="dxa"/>
          </w:tcPr>
          <w:p w:rsidR="000804A6" w:rsidRPr="007A0FFD" w:rsidRDefault="000804A6" w:rsidP="00963A79">
            <w:pPr>
              <w:autoSpaceDE w:val="0"/>
              <w:autoSpaceDN w:val="0"/>
              <w:adjustRightInd w:val="0"/>
              <w:jc w:val="both"/>
              <w:rPr>
                <w:rFonts w:eastAsia="HiddenHorzOCR"/>
              </w:rPr>
            </w:pPr>
            <w:r>
              <w:rPr>
                <w:rFonts w:eastAsia="HiddenHorzOCR"/>
              </w:rPr>
              <w:t>Заключительный этап. Подготовка отчета по переводческой практике.</w:t>
            </w:r>
          </w:p>
        </w:tc>
        <w:tc>
          <w:tcPr>
            <w:tcW w:w="1080" w:type="dxa"/>
          </w:tcPr>
          <w:p w:rsidR="000804A6" w:rsidRPr="00D23D5D" w:rsidRDefault="000804A6" w:rsidP="00963A79">
            <w:pPr>
              <w:autoSpaceDE w:val="0"/>
              <w:autoSpaceDN w:val="0"/>
              <w:adjustRightInd w:val="0"/>
              <w:jc w:val="both"/>
              <w:rPr>
                <w:rFonts w:eastAsia="HiddenHorzOCR"/>
              </w:rPr>
            </w:pPr>
            <w:r>
              <w:rPr>
                <w:rFonts w:eastAsia="HiddenHorzOCR"/>
              </w:rPr>
              <w:t>10</w:t>
            </w:r>
          </w:p>
        </w:tc>
        <w:tc>
          <w:tcPr>
            <w:tcW w:w="1260" w:type="dxa"/>
          </w:tcPr>
          <w:p w:rsidR="000804A6" w:rsidRPr="00D23D5D" w:rsidRDefault="000804A6" w:rsidP="00963A79">
            <w:pPr>
              <w:autoSpaceDE w:val="0"/>
              <w:autoSpaceDN w:val="0"/>
              <w:adjustRightInd w:val="0"/>
              <w:jc w:val="both"/>
              <w:rPr>
                <w:rFonts w:eastAsia="HiddenHorzOCR"/>
              </w:rPr>
            </w:pPr>
            <w:r w:rsidRPr="00D23D5D">
              <w:rPr>
                <w:rFonts w:eastAsia="HiddenHorzOCR"/>
              </w:rPr>
              <w:t>2</w:t>
            </w:r>
          </w:p>
        </w:tc>
        <w:tc>
          <w:tcPr>
            <w:tcW w:w="2298" w:type="dxa"/>
          </w:tcPr>
          <w:p w:rsidR="000804A6" w:rsidRPr="00D23D5D" w:rsidRDefault="000804A6" w:rsidP="00963A79">
            <w:pPr>
              <w:autoSpaceDE w:val="0"/>
              <w:autoSpaceDN w:val="0"/>
              <w:adjustRightInd w:val="0"/>
              <w:rPr>
                <w:rFonts w:eastAsia="HiddenHorzOCR"/>
              </w:rPr>
            </w:pPr>
            <w:r>
              <w:rPr>
                <w:rFonts w:eastAsia="HiddenHorzOCR"/>
              </w:rPr>
              <w:t>Отчет по переводческой практике по установленному образцу</w:t>
            </w:r>
          </w:p>
        </w:tc>
      </w:tr>
      <w:tr w:rsidR="000804A6" w:rsidRPr="00FC4D16" w:rsidTr="00963A79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A6" w:rsidRPr="00FC4D16" w:rsidRDefault="000804A6" w:rsidP="00963A79">
            <w:pPr>
              <w:autoSpaceDE w:val="0"/>
              <w:autoSpaceDN w:val="0"/>
              <w:adjustRightInd w:val="0"/>
              <w:jc w:val="both"/>
              <w:rPr>
                <w:rFonts w:eastAsia="HiddenHorzOCR"/>
                <w:b/>
                <w:sz w:val="28"/>
                <w:szCs w:val="28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A6" w:rsidRPr="00FC4D16" w:rsidRDefault="000804A6" w:rsidP="00963A79">
            <w:pPr>
              <w:autoSpaceDE w:val="0"/>
              <w:autoSpaceDN w:val="0"/>
              <w:adjustRightInd w:val="0"/>
              <w:jc w:val="both"/>
              <w:rPr>
                <w:rFonts w:eastAsia="HiddenHorzOCR"/>
                <w:b/>
              </w:rPr>
            </w:pPr>
            <w:r w:rsidRPr="00FC4D16">
              <w:rPr>
                <w:rFonts w:eastAsia="HiddenHorzOCR"/>
                <w:b/>
              </w:rPr>
              <w:t>Итого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A6" w:rsidRPr="00FC4D16" w:rsidRDefault="000804A6" w:rsidP="00963A79">
            <w:pPr>
              <w:autoSpaceDE w:val="0"/>
              <w:autoSpaceDN w:val="0"/>
              <w:adjustRightInd w:val="0"/>
              <w:jc w:val="both"/>
              <w:rPr>
                <w:rFonts w:eastAsia="HiddenHorzOCR"/>
                <w:b/>
              </w:rPr>
            </w:pPr>
            <w:r>
              <w:rPr>
                <w:rFonts w:eastAsia="HiddenHorzOCR"/>
                <w:b/>
              </w:rPr>
              <w:t>104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A6" w:rsidRPr="00FC4D16" w:rsidRDefault="000804A6" w:rsidP="00963A79">
            <w:pPr>
              <w:autoSpaceDE w:val="0"/>
              <w:autoSpaceDN w:val="0"/>
              <w:adjustRightInd w:val="0"/>
              <w:jc w:val="both"/>
              <w:rPr>
                <w:rFonts w:eastAsia="HiddenHorzOCR"/>
                <w:b/>
              </w:rPr>
            </w:pPr>
            <w:r>
              <w:rPr>
                <w:rFonts w:eastAsia="HiddenHorzOCR"/>
                <w:b/>
              </w:rPr>
              <w:t>4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4A6" w:rsidRPr="00FC4D16" w:rsidRDefault="000804A6" w:rsidP="00963A79">
            <w:pPr>
              <w:autoSpaceDE w:val="0"/>
              <w:autoSpaceDN w:val="0"/>
              <w:adjustRightInd w:val="0"/>
              <w:rPr>
                <w:rFonts w:eastAsia="HiddenHorzOCR"/>
                <w:b/>
              </w:rPr>
            </w:pPr>
            <w:r>
              <w:rPr>
                <w:rFonts w:eastAsia="HiddenHorzOCR"/>
                <w:b/>
              </w:rPr>
              <w:t>108</w:t>
            </w:r>
          </w:p>
        </w:tc>
      </w:tr>
    </w:tbl>
    <w:p w:rsidR="000804A6" w:rsidRDefault="000804A6" w:rsidP="000804A6">
      <w:pPr>
        <w:autoSpaceDE w:val="0"/>
        <w:autoSpaceDN w:val="0"/>
        <w:adjustRightInd w:val="0"/>
        <w:jc w:val="both"/>
        <w:rPr>
          <w:rFonts w:eastAsia="HiddenHorzOCR"/>
          <w:sz w:val="28"/>
          <w:szCs w:val="28"/>
        </w:rPr>
      </w:pPr>
    </w:p>
    <w:p w:rsidR="000804A6" w:rsidRPr="000804A6" w:rsidRDefault="000804A6" w:rsidP="000804A6">
      <w:pPr>
        <w:autoSpaceDE w:val="0"/>
        <w:autoSpaceDN w:val="0"/>
        <w:adjustRightInd w:val="0"/>
        <w:ind w:firstLine="709"/>
        <w:jc w:val="both"/>
        <w:rPr>
          <w:rFonts w:eastAsia="HiddenHorzOCR"/>
          <w:sz w:val="28"/>
          <w:szCs w:val="28"/>
        </w:rPr>
      </w:pPr>
      <w:r>
        <w:rPr>
          <w:rFonts w:eastAsia="HiddenHorzOCR"/>
          <w:sz w:val="28"/>
          <w:szCs w:val="28"/>
        </w:rPr>
        <w:t xml:space="preserve">В ходе практики студенты выполняют письменный перевод </w:t>
      </w:r>
      <w:r w:rsidRPr="000804A6">
        <w:rPr>
          <w:rFonts w:eastAsia="HiddenHorzOCR"/>
          <w:b/>
          <w:sz w:val="28"/>
          <w:szCs w:val="28"/>
        </w:rPr>
        <w:t>10</w:t>
      </w:r>
      <w:r>
        <w:rPr>
          <w:rFonts w:eastAsia="HiddenHorzOCR"/>
          <w:sz w:val="28"/>
          <w:szCs w:val="28"/>
        </w:rPr>
        <w:t> </w:t>
      </w:r>
      <w:r w:rsidRPr="000804A6">
        <w:rPr>
          <w:rFonts w:eastAsia="HiddenHorzOCR"/>
          <w:b/>
          <w:sz w:val="28"/>
          <w:szCs w:val="28"/>
        </w:rPr>
        <w:t>газетных или журнальных статей</w:t>
      </w:r>
      <w:r>
        <w:rPr>
          <w:rFonts w:eastAsia="HiddenHorzOCR"/>
          <w:sz w:val="28"/>
          <w:szCs w:val="28"/>
        </w:rPr>
        <w:t xml:space="preserve">. Объем каждой статьи составляет 1500-2000 знаков (без пробелов), </w:t>
      </w:r>
      <w:r w:rsidRPr="000804A6">
        <w:rPr>
          <w:rFonts w:eastAsia="HiddenHorzOCR"/>
          <w:b/>
          <w:sz w:val="28"/>
          <w:szCs w:val="28"/>
        </w:rPr>
        <w:t>количество лексических единиц на одну статью</w:t>
      </w:r>
      <w:r>
        <w:rPr>
          <w:rFonts w:eastAsia="HiddenHorzOCR"/>
          <w:sz w:val="28"/>
          <w:szCs w:val="28"/>
        </w:rPr>
        <w:t xml:space="preserve"> – </w:t>
      </w:r>
      <w:r w:rsidRPr="000804A6">
        <w:rPr>
          <w:rFonts w:eastAsia="HiddenHorzOCR"/>
          <w:b/>
          <w:sz w:val="28"/>
          <w:szCs w:val="28"/>
        </w:rPr>
        <w:t>15.</w:t>
      </w:r>
    </w:p>
    <w:p w:rsidR="000804A6" w:rsidRPr="00A77AF3" w:rsidRDefault="000804A6" w:rsidP="000804A6">
      <w:pPr>
        <w:autoSpaceDE w:val="0"/>
        <w:autoSpaceDN w:val="0"/>
        <w:adjustRightInd w:val="0"/>
        <w:ind w:firstLine="720"/>
        <w:jc w:val="both"/>
        <w:rPr>
          <w:rFonts w:eastAsia="HiddenHorzOCR"/>
          <w:sz w:val="28"/>
          <w:szCs w:val="28"/>
        </w:rPr>
      </w:pPr>
    </w:p>
    <w:p w:rsidR="000804A6" w:rsidRPr="00E54BD6" w:rsidRDefault="000804A6" w:rsidP="000804A6">
      <w:pPr>
        <w:autoSpaceDE w:val="0"/>
        <w:autoSpaceDN w:val="0"/>
        <w:adjustRightInd w:val="0"/>
        <w:ind w:firstLine="708"/>
        <w:contextualSpacing/>
        <w:jc w:val="both"/>
        <w:rPr>
          <w:rFonts w:eastAsia="HiddenHorzOCR"/>
          <w:b/>
          <w:sz w:val="28"/>
          <w:szCs w:val="28"/>
          <w:lang w:eastAsia="en-US"/>
        </w:rPr>
      </w:pPr>
      <w:r w:rsidRPr="00E54BD6">
        <w:rPr>
          <w:rFonts w:eastAsia="HiddenHorzOCR"/>
          <w:b/>
          <w:sz w:val="28"/>
          <w:szCs w:val="28"/>
          <w:lang w:eastAsia="en-US"/>
        </w:rPr>
        <w:t>Формы проведения учебной/производственной практики.</w:t>
      </w:r>
    </w:p>
    <w:p w:rsidR="000804A6" w:rsidRPr="00524603" w:rsidRDefault="000804A6" w:rsidP="000804A6">
      <w:pPr>
        <w:autoSpaceDE w:val="0"/>
        <w:autoSpaceDN w:val="0"/>
        <w:adjustRightInd w:val="0"/>
        <w:ind w:firstLine="708"/>
        <w:jc w:val="both"/>
        <w:rPr>
          <w:rFonts w:eastAsia="HiddenHorzOCR"/>
          <w:i/>
          <w:sz w:val="28"/>
          <w:szCs w:val="28"/>
        </w:rPr>
      </w:pPr>
      <w:r>
        <w:rPr>
          <w:rFonts w:eastAsia="HiddenHorzOCR"/>
          <w:sz w:val="28"/>
          <w:szCs w:val="28"/>
        </w:rPr>
        <w:t xml:space="preserve">Учебная практика проходит в форме индивидуальной работы с обращением к ресурсам научной библиотеки и сети Интернет. Предусмотрено проведение консультаций с руководителем практики. </w:t>
      </w:r>
    </w:p>
    <w:p w:rsidR="000804A6" w:rsidRDefault="000804A6" w:rsidP="000804A6">
      <w:pPr>
        <w:autoSpaceDE w:val="0"/>
        <w:autoSpaceDN w:val="0"/>
        <w:adjustRightInd w:val="0"/>
        <w:ind w:firstLine="708"/>
        <w:jc w:val="both"/>
        <w:rPr>
          <w:rFonts w:eastAsia="HiddenHorzOCR"/>
          <w:b/>
          <w:sz w:val="28"/>
          <w:szCs w:val="28"/>
        </w:rPr>
      </w:pPr>
    </w:p>
    <w:p w:rsidR="000804A6" w:rsidRPr="00C675DF" w:rsidRDefault="000804A6" w:rsidP="000804A6">
      <w:pPr>
        <w:autoSpaceDE w:val="0"/>
        <w:autoSpaceDN w:val="0"/>
        <w:adjustRightInd w:val="0"/>
        <w:ind w:firstLine="708"/>
        <w:jc w:val="both"/>
        <w:rPr>
          <w:rFonts w:eastAsia="HiddenHorzOCR"/>
          <w:b/>
          <w:sz w:val="28"/>
          <w:szCs w:val="28"/>
        </w:rPr>
      </w:pPr>
      <w:r w:rsidRPr="00C675DF">
        <w:rPr>
          <w:rFonts w:eastAsia="HiddenHorzOCR"/>
          <w:b/>
          <w:sz w:val="28"/>
          <w:szCs w:val="28"/>
        </w:rPr>
        <w:t>Место и время проведения учебной практики «Переводческая практика».</w:t>
      </w:r>
    </w:p>
    <w:p w:rsidR="000804A6" w:rsidRDefault="000804A6" w:rsidP="000804A6">
      <w:pPr>
        <w:autoSpaceDE w:val="0"/>
        <w:autoSpaceDN w:val="0"/>
        <w:adjustRightInd w:val="0"/>
        <w:ind w:firstLine="708"/>
        <w:jc w:val="both"/>
        <w:rPr>
          <w:rFonts w:eastAsia="HiddenHorzOCR"/>
          <w:sz w:val="28"/>
          <w:szCs w:val="28"/>
        </w:rPr>
      </w:pPr>
      <w:r w:rsidRPr="00C675DF">
        <w:rPr>
          <w:rFonts w:eastAsia="HiddenHorzOCR"/>
          <w:sz w:val="28"/>
          <w:szCs w:val="28"/>
        </w:rPr>
        <w:t xml:space="preserve">Учебная практика проводится в компьютерном классе с доступом в сеть Интернет, расположенном в Научной библиотеке СГУ им. Чернышевского или в домашних условиях в течение двух (2) последних недель 2 семестра. </w:t>
      </w:r>
    </w:p>
    <w:p w:rsidR="000804A6" w:rsidRDefault="000804A6" w:rsidP="000804A6">
      <w:pPr>
        <w:autoSpaceDE w:val="0"/>
        <w:autoSpaceDN w:val="0"/>
        <w:adjustRightInd w:val="0"/>
        <w:ind w:firstLine="708"/>
        <w:jc w:val="both"/>
        <w:rPr>
          <w:rFonts w:eastAsia="HiddenHorzOCR"/>
          <w:b/>
          <w:sz w:val="28"/>
          <w:szCs w:val="28"/>
        </w:rPr>
      </w:pPr>
    </w:p>
    <w:p w:rsidR="000804A6" w:rsidRDefault="000804A6" w:rsidP="000804A6">
      <w:pPr>
        <w:autoSpaceDE w:val="0"/>
        <w:autoSpaceDN w:val="0"/>
        <w:adjustRightInd w:val="0"/>
        <w:ind w:firstLine="708"/>
        <w:jc w:val="both"/>
        <w:rPr>
          <w:rFonts w:eastAsia="HiddenHorzOCR"/>
          <w:b/>
          <w:sz w:val="28"/>
          <w:szCs w:val="28"/>
        </w:rPr>
      </w:pPr>
      <w:r w:rsidRPr="00605A94">
        <w:rPr>
          <w:rFonts w:eastAsia="HiddenHorzOCR"/>
          <w:b/>
          <w:sz w:val="28"/>
          <w:szCs w:val="28"/>
        </w:rPr>
        <w:t>Формы промежуточной аттестации (по итогам практики)</w:t>
      </w:r>
    </w:p>
    <w:p w:rsidR="000804A6" w:rsidRDefault="000804A6" w:rsidP="000804A6">
      <w:pPr>
        <w:autoSpaceDE w:val="0"/>
        <w:autoSpaceDN w:val="0"/>
        <w:adjustRightInd w:val="0"/>
        <w:ind w:firstLine="708"/>
        <w:jc w:val="both"/>
        <w:rPr>
          <w:rFonts w:eastAsia="HiddenHorzOCR"/>
          <w:sz w:val="28"/>
          <w:szCs w:val="28"/>
        </w:rPr>
      </w:pPr>
      <w:r>
        <w:rPr>
          <w:rFonts w:eastAsia="HiddenHorzOCR"/>
          <w:sz w:val="28"/>
          <w:szCs w:val="28"/>
        </w:rPr>
        <w:t>По результатам проведенной работы студенты составляют отчет, включающий в себя образцы письменного перевода аутентичных статей с английского языка на русский. Перевод оформляется в таблице по абзацам с указанием источник</w:t>
      </w:r>
      <w:proofErr w:type="gramStart"/>
      <w:r>
        <w:rPr>
          <w:rFonts w:eastAsia="HiddenHorzOCR"/>
          <w:sz w:val="28"/>
          <w:szCs w:val="28"/>
        </w:rPr>
        <w:t>а(</w:t>
      </w:r>
      <w:proofErr w:type="spellStart"/>
      <w:proofErr w:type="gramEnd"/>
      <w:r>
        <w:rPr>
          <w:rFonts w:eastAsia="HiddenHorzOCR"/>
          <w:sz w:val="28"/>
          <w:szCs w:val="28"/>
        </w:rPr>
        <w:t>ов</w:t>
      </w:r>
      <w:proofErr w:type="spellEnd"/>
      <w:r>
        <w:rPr>
          <w:rFonts w:eastAsia="HiddenHorzOCR"/>
          <w:sz w:val="28"/>
          <w:szCs w:val="28"/>
        </w:rPr>
        <w:t>) переводческих эквивалентов. Отчет также содержит тематический словарь с переводом отдельных лексических единиц. По итогам работы выставляется зачет по следующим критериям:</w:t>
      </w:r>
    </w:p>
    <w:p w:rsidR="000804A6" w:rsidRDefault="000804A6" w:rsidP="000804A6">
      <w:pPr>
        <w:autoSpaceDE w:val="0"/>
        <w:autoSpaceDN w:val="0"/>
        <w:adjustRightInd w:val="0"/>
        <w:ind w:firstLine="708"/>
        <w:jc w:val="both"/>
        <w:rPr>
          <w:rFonts w:eastAsia="HiddenHorzOCR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4"/>
        <w:gridCol w:w="6269"/>
      </w:tblGrid>
      <w:tr w:rsidR="000804A6" w:rsidRPr="00A62BC8" w:rsidTr="00963A79">
        <w:tc>
          <w:tcPr>
            <w:tcW w:w="3194" w:type="dxa"/>
          </w:tcPr>
          <w:p w:rsidR="000804A6" w:rsidRPr="00A62BC8" w:rsidRDefault="000804A6" w:rsidP="00963A79">
            <w:pPr>
              <w:autoSpaceDE w:val="0"/>
              <w:autoSpaceDN w:val="0"/>
              <w:adjustRightInd w:val="0"/>
              <w:jc w:val="both"/>
              <w:rPr>
                <w:rFonts w:eastAsia="HiddenHorzOCR"/>
                <w:sz w:val="28"/>
                <w:szCs w:val="28"/>
              </w:rPr>
            </w:pPr>
            <w:r w:rsidRPr="00A62BC8">
              <w:rPr>
                <w:rFonts w:eastAsia="HiddenHorzOCR"/>
                <w:sz w:val="28"/>
                <w:szCs w:val="28"/>
              </w:rPr>
              <w:t>5 (отлично)</w:t>
            </w:r>
          </w:p>
        </w:tc>
        <w:tc>
          <w:tcPr>
            <w:tcW w:w="6269" w:type="dxa"/>
          </w:tcPr>
          <w:p w:rsidR="000804A6" w:rsidRPr="00A62BC8" w:rsidRDefault="000804A6" w:rsidP="00963A79">
            <w:pPr>
              <w:autoSpaceDE w:val="0"/>
              <w:autoSpaceDN w:val="0"/>
              <w:adjustRightInd w:val="0"/>
              <w:rPr>
                <w:rFonts w:eastAsia="HiddenHorzOCR"/>
                <w:sz w:val="28"/>
                <w:szCs w:val="28"/>
              </w:rPr>
            </w:pPr>
            <w:r w:rsidRPr="00A62BC8">
              <w:rPr>
                <w:rFonts w:eastAsia="HiddenHorzOCR"/>
                <w:sz w:val="28"/>
                <w:szCs w:val="28"/>
              </w:rPr>
              <w:t>1. Выполнен перевод всех статей.</w:t>
            </w:r>
          </w:p>
          <w:p w:rsidR="000804A6" w:rsidRPr="00A62BC8" w:rsidRDefault="000804A6" w:rsidP="00963A79">
            <w:pPr>
              <w:autoSpaceDE w:val="0"/>
              <w:autoSpaceDN w:val="0"/>
              <w:adjustRightInd w:val="0"/>
              <w:rPr>
                <w:rFonts w:eastAsia="HiddenHorzOCR"/>
                <w:sz w:val="28"/>
                <w:szCs w:val="28"/>
              </w:rPr>
            </w:pPr>
            <w:r w:rsidRPr="00A62BC8">
              <w:rPr>
                <w:rFonts w:eastAsia="HiddenHorzOCR"/>
                <w:sz w:val="28"/>
                <w:szCs w:val="28"/>
              </w:rPr>
              <w:t xml:space="preserve">2. Объем словаря не менее </w:t>
            </w:r>
            <w:r w:rsidRPr="000804A6">
              <w:rPr>
                <w:rFonts w:eastAsia="HiddenHorzOCR"/>
                <w:b/>
                <w:sz w:val="28"/>
                <w:szCs w:val="28"/>
              </w:rPr>
              <w:t>15</w:t>
            </w:r>
            <w:r w:rsidRPr="00A62BC8">
              <w:rPr>
                <w:rFonts w:eastAsia="HiddenHorzOCR"/>
                <w:sz w:val="28"/>
                <w:szCs w:val="28"/>
              </w:rPr>
              <w:t xml:space="preserve"> лексических единиц на одну статью.</w:t>
            </w:r>
          </w:p>
          <w:p w:rsidR="000804A6" w:rsidRPr="00A62BC8" w:rsidRDefault="000804A6" w:rsidP="00963A79">
            <w:pPr>
              <w:autoSpaceDE w:val="0"/>
              <w:autoSpaceDN w:val="0"/>
              <w:adjustRightInd w:val="0"/>
              <w:rPr>
                <w:rFonts w:eastAsia="HiddenHorzOCR"/>
                <w:sz w:val="28"/>
                <w:szCs w:val="28"/>
              </w:rPr>
            </w:pPr>
            <w:r w:rsidRPr="00A62BC8">
              <w:rPr>
                <w:rFonts w:eastAsia="HiddenHorzOCR"/>
                <w:sz w:val="28"/>
                <w:szCs w:val="28"/>
              </w:rPr>
              <w:t>3. Количество лексических ошибок не превышает одну.</w:t>
            </w:r>
          </w:p>
          <w:p w:rsidR="000804A6" w:rsidRPr="00A62BC8" w:rsidRDefault="000804A6" w:rsidP="00963A79">
            <w:pPr>
              <w:autoSpaceDE w:val="0"/>
              <w:autoSpaceDN w:val="0"/>
              <w:adjustRightInd w:val="0"/>
              <w:rPr>
                <w:rFonts w:eastAsia="HiddenHorzOCR"/>
                <w:sz w:val="28"/>
                <w:szCs w:val="28"/>
              </w:rPr>
            </w:pPr>
            <w:r w:rsidRPr="00A62BC8">
              <w:rPr>
                <w:rFonts w:eastAsia="HiddenHorzOCR"/>
                <w:sz w:val="28"/>
                <w:szCs w:val="28"/>
              </w:rPr>
              <w:t>4. Количество грамматических ошибок не превышает одну.</w:t>
            </w:r>
          </w:p>
          <w:p w:rsidR="000804A6" w:rsidRPr="00A62BC8" w:rsidRDefault="000804A6" w:rsidP="00963A79">
            <w:pPr>
              <w:autoSpaceDE w:val="0"/>
              <w:autoSpaceDN w:val="0"/>
              <w:adjustRightInd w:val="0"/>
              <w:rPr>
                <w:rFonts w:eastAsia="HiddenHorzOCR"/>
                <w:sz w:val="28"/>
                <w:szCs w:val="28"/>
              </w:rPr>
            </w:pPr>
            <w:r w:rsidRPr="00A62BC8">
              <w:rPr>
                <w:rFonts w:eastAsia="HiddenHorzOCR"/>
                <w:sz w:val="28"/>
                <w:szCs w:val="28"/>
              </w:rPr>
              <w:t>5. Количество стилистических ошибок не превышает две.</w:t>
            </w:r>
          </w:p>
        </w:tc>
      </w:tr>
      <w:tr w:rsidR="000804A6" w:rsidRPr="00A62BC8" w:rsidTr="00963A79">
        <w:tc>
          <w:tcPr>
            <w:tcW w:w="3194" w:type="dxa"/>
          </w:tcPr>
          <w:p w:rsidR="000804A6" w:rsidRPr="00A62BC8" w:rsidRDefault="000804A6" w:rsidP="00963A79">
            <w:pPr>
              <w:autoSpaceDE w:val="0"/>
              <w:autoSpaceDN w:val="0"/>
              <w:adjustRightInd w:val="0"/>
              <w:jc w:val="both"/>
              <w:rPr>
                <w:rFonts w:eastAsia="HiddenHorzOCR"/>
                <w:sz w:val="28"/>
                <w:szCs w:val="28"/>
              </w:rPr>
            </w:pPr>
            <w:r w:rsidRPr="00A62BC8">
              <w:rPr>
                <w:rFonts w:eastAsia="HiddenHorzOCR"/>
                <w:sz w:val="28"/>
                <w:szCs w:val="28"/>
              </w:rPr>
              <w:t>4 (хорошо)</w:t>
            </w:r>
          </w:p>
        </w:tc>
        <w:tc>
          <w:tcPr>
            <w:tcW w:w="6269" w:type="dxa"/>
          </w:tcPr>
          <w:p w:rsidR="000804A6" w:rsidRPr="00A62BC8" w:rsidRDefault="000804A6" w:rsidP="00963A79">
            <w:pPr>
              <w:autoSpaceDE w:val="0"/>
              <w:autoSpaceDN w:val="0"/>
              <w:adjustRightInd w:val="0"/>
              <w:rPr>
                <w:rFonts w:eastAsia="HiddenHorzOCR"/>
                <w:sz w:val="28"/>
                <w:szCs w:val="28"/>
              </w:rPr>
            </w:pPr>
            <w:r w:rsidRPr="00A62BC8">
              <w:rPr>
                <w:rFonts w:eastAsia="HiddenHorzOCR"/>
                <w:sz w:val="28"/>
                <w:szCs w:val="28"/>
              </w:rPr>
              <w:t>1. Выполнен перевод всех статей.</w:t>
            </w:r>
          </w:p>
          <w:p w:rsidR="000804A6" w:rsidRPr="00A62BC8" w:rsidRDefault="000804A6" w:rsidP="00963A79">
            <w:pPr>
              <w:autoSpaceDE w:val="0"/>
              <w:autoSpaceDN w:val="0"/>
              <w:adjustRightInd w:val="0"/>
              <w:rPr>
                <w:rFonts w:eastAsia="HiddenHorzOCR"/>
                <w:sz w:val="28"/>
                <w:szCs w:val="28"/>
              </w:rPr>
            </w:pPr>
            <w:r w:rsidRPr="00A62BC8">
              <w:rPr>
                <w:rFonts w:eastAsia="HiddenHorzOCR"/>
                <w:sz w:val="28"/>
                <w:szCs w:val="28"/>
              </w:rPr>
              <w:t>2. Объем словаря не менее 10 лексических единиц на одну статью.</w:t>
            </w:r>
          </w:p>
          <w:p w:rsidR="000804A6" w:rsidRPr="00A62BC8" w:rsidRDefault="000804A6" w:rsidP="00963A79">
            <w:pPr>
              <w:autoSpaceDE w:val="0"/>
              <w:autoSpaceDN w:val="0"/>
              <w:adjustRightInd w:val="0"/>
              <w:rPr>
                <w:rFonts w:eastAsia="HiddenHorzOCR"/>
                <w:sz w:val="28"/>
                <w:szCs w:val="28"/>
              </w:rPr>
            </w:pPr>
            <w:r w:rsidRPr="00A62BC8">
              <w:rPr>
                <w:rFonts w:eastAsia="HiddenHorzOCR"/>
                <w:sz w:val="28"/>
                <w:szCs w:val="28"/>
              </w:rPr>
              <w:t>3. Количество лексических ошибок не превышает три, или</w:t>
            </w:r>
          </w:p>
          <w:p w:rsidR="000804A6" w:rsidRPr="00A62BC8" w:rsidRDefault="000804A6" w:rsidP="00963A79">
            <w:pPr>
              <w:autoSpaceDE w:val="0"/>
              <w:autoSpaceDN w:val="0"/>
              <w:adjustRightInd w:val="0"/>
              <w:rPr>
                <w:rFonts w:eastAsia="HiddenHorzOCR"/>
                <w:sz w:val="28"/>
                <w:szCs w:val="28"/>
              </w:rPr>
            </w:pPr>
            <w:r w:rsidRPr="00A62BC8">
              <w:rPr>
                <w:rFonts w:eastAsia="HiddenHorzOCR"/>
                <w:sz w:val="28"/>
                <w:szCs w:val="28"/>
              </w:rPr>
              <w:t>4. Количество грамматических ошибок не превышает три, или</w:t>
            </w:r>
          </w:p>
          <w:p w:rsidR="000804A6" w:rsidRPr="00A62BC8" w:rsidRDefault="000804A6" w:rsidP="00963A79">
            <w:pPr>
              <w:autoSpaceDE w:val="0"/>
              <w:autoSpaceDN w:val="0"/>
              <w:adjustRightInd w:val="0"/>
              <w:jc w:val="both"/>
              <w:rPr>
                <w:rFonts w:eastAsia="HiddenHorzOCR"/>
                <w:sz w:val="28"/>
                <w:szCs w:val="28"/>
              </w:rPr>
            </w:pPr>
            <w:r w:rsidRPr="00A62BC8">
              <w:rPr>
                <w:rFonts w:eastAsia="HiddenHorzOCR"/>
                <w:sz w:val="28"/>
                <w:szCs w:val="28"/>
              </w:rPr>
              <w:t>5. Количество стилистических ошибок не превышает три.</w:t>
            </w:r>
          </w:p>
        </w:tc>
      </w:tr>
      <w:tr w:rsidR="000804A6" w:rsidRPr="00A62BC8" w:rsidTr="00963A79">
        <w:tc>
          <w:tcPr>
            <w:tcW w:w="3194" w:type="dxa"/>
          </w:tcPr>
          <w:p w:rsidR="000804A6" w:rsidRPr="00A62BC8" w:rsidRDefault="000804A6" w:rsidP="00963A79">
            <w:pPr>
              <w:autoSpaceDE w:val="0"/>
              <w:autoSpaceDN w:val="0"/>
              <w:adjustRightInd w:val="0"/>
              <w:jc w:val="both"/>
              <w:rPr>
                <w:rFonts w:eastAsia="HiddenHorzOCR"/>
                <w:sz w:val="28"/>
                <w:szCs w:val="28"/>
              </w:rPr>
            </w:pPr>
            <w:r w:rsidRPr="00A62BC8">
              <w:rPr>
                <w:rFonts w:eastAsia="HiddenHorzOCR"/>
                <w:sz w:val="28"/>
                <w:szCs w:val="28"/>
              </w:rPr>
              <w:t>3 (удовлетворительно)</w:t>
            </w:r>
          </w:p>
        </w:tc>
        <w:tc>
          <w:tcPr>
            <w:tcW w:w="6269" w:type="dxa"/>
          </w:tcPr>
          <w:p w:rsidR="000804A6" w:rsidRPr="00A62BC8" w:rsidRDefault="000804A6" w:rsidP="00963A79">
            <w:pPr>
              <w:autoSpaceDE w:val="0"/>
              <w:autoSpaceDN w:val="0"/>
              <w:adjustRightInd w:val="0"/>
              <w:rPr>
                <w:rFonts w:eastAsia="HiddenHorzOCR"/>
                <w:sz w:val="28"/>
                <w:szCs w:val="28"/>
              </w:rPr>
            </w:pPr>
            <w:r w:rsidRPr="00A62BC8">
              <w:rPr>
                <w:rFonts w:eastAsia="HiddenHorzOCR"/>
                <w:sz w:val="28"/>
                <w:szCs w:val="28"/>
              </w:rPr>
              <w:t>1. Перевод выполнен, но не в полном объеме.</w:t>
            </w:r>
          </w:p>
          <w:p w:rsidR="000804A6" w:rsidRPr="00A62BC8" w:rsidRDefault="000804A6" w:rsidP="00963A79">
            <w:pPr>
              <w:autoSpaceDE w:val="0"/>
              <w:autoSpaceDN w:val="0"/>
              <w:adjustRightInd w:val="0"/>
              <w:rPr>
                <w:rFonts w:eastAsia="HiddenHorzOCR"/>
                <w:sz w:val="28"/>
                <w:szCs w:val="28"/>
              </w:rPr>
            </w:pPr>
            <w:r w:rsidRPr="00A62BC8">
              <w:rPr>
                <w:rFonts w:eastAsia="HiddenHorzOCR"/>
                <w:sz w:val="28"/>
                <w:szCs w:val="28"/>
              </w:rPr>
              <w:t>2. Объем словаря не менее 5 лексических единиц на одну статью.</w:t>
            </w:r>
          </w:p>
          <w:p w:rsidR="000804A6" w:rsidRPr="00A62BC8" w:rsidRDefault="000804A6" w:rsidP="00963A79">
            <w:pPr>
              <w:autoSpaceDE w:val="0"/>
              <w:autoSpaceDN w:val="0"/>
              <w:adjustRightInd w:val="0"/>
              <w:jc w:val="both"/>
              <w:rPr>
                <w:rFonts w:eastAsia="HiddenHorzOCR"/>
                <w:sz w:val="28"/>
                <w:szCs w:val="28"/>
              </w:rPr>
            </w:pPr>
            <w:r w:rsidRPr="00A62BC8">
              <w:rPr>
                <w:rFonts w:eastAsia="HiddenHorzOCR"/>
                <w:sz w:val="28"/>
                <w:szCs w:val="28"/>
              </w:rPr>
              <w:t>3. Количество лексических, грамматических или стилистических ошибок не превышает семь.</w:t>
            </w:r>
          </w:p>
        </w:tc>
      </w:tr>
      <w:tr w:rsidR="000804A6" w:rsidRPr="00A62BC8" w:rsidTr="00963A79">
        <w:tc>
          <w:tcPr>
            <w:tcW w:w="3194" w:type="dxa"/>
          </w:tcPr>
          <w:p w:rsidR="000804A6" w:rsidRPr="00A62BC8" w:rsidRDefault="000804A6" w:rsidP="00963A79">
            <w:pPr>
              <w:autoSpaceDE w:val="0"/>
              <w:autoSpaceDN w:val="0"/>
              <w:adjustRightInd w:val="0"/>
              <w:jc w:val="both"/>
              <w:rPr>
                <w:rFonts w:eastAsia="HiddenHorzOCR"/>
                <w:sz w:val="28"/>
                <w:szCs w:val="28"/>
              </w:rPr>
            </w:pPr>
            <w:r w:rsidRPr="00A62BC8">
              <w:rPr>
                <w:rFonts w:eastAsia="HiddenHorzOCR"/>
                <w:sz w:val="28"/>
                <w:szCs w:val="28"/>
              </w:rPr>
              <w:t>2 (не зачтено)</w:t>
            </w:r>
          </w:p>
        </w:tc>
        <w:tc>
          <w:tcPr>
            <w:tcW w:w="6269" w:type="dxa"/>
          </w:tcPr>
          <w:p w:rsidR="000804A6" w:rsidRPr="00A62BC8" w:rsidRDefault="000804A6" w:rsidP="00963A79">
            <w:pPr>
              <w:autoSpaceDE w:val="0"/>
              <w:autoSpaceDN w:val="0"/>
              <w:adjustRightInd w:val="0"/>
              <w:rPr>
                <w:rFonts w:eastAsia="HiddenHorzOCR"/>
                <w:sz w:val="28"/>
                <w:szCs w:val="28"/>
              </w:rPr>
            </w:pPr>
            <w:r w:rsidRPr="00A62BC8">
              <w:rPr>
                <w:rFonts w:eastAsia="HiddenHorzOCR"/>
                <w:sz w:val="28"/>
                <w:szCs w:val="28"/>
              </w:rPr>
              <w:t>1. Перевод выполнен, но не в полном объеме.</w:t>
            </w:r>
          </w:p>
          <w:p w:rsidR="000804A6" w:rsidRPr="00A62BC8" w:rsidRDefault="000804A6" w:rsidP="00963A79">
            <w:pPr>
              <w:autoSpaceDE w:val="0"/>
              <w:autoSpaceDN w:val="0"/>
              <w:adjustRightInd w:val="0"/>
              <w:rPr>
                <w:rFonts w:eastAsia="HiddenHorzOCR"/>
                <w:sz w:val="28"/>
                <w:szCs w:val="28"/>
              </w:rPr>
            </w:pPr>
            <w:r w:rsidRPr="00A62BC8">
              <w:rPr>
                <w:rFonts w:eastAsia="HiddenHorzOCR"/>
                <w:sz w:val="28"/>
                <w:szCs w:val="28"/>
              </w:rPr>
              <w:t>2. Тематический словарь отсутствует или не превышает 3 единицы на одну статью.</w:t>
            </w:r>
          </w:p>
          <w:p w:rsidR="000804A6" w:rsidRPr="00A62BC8" w:rsidRDefault="000804A6" w:rsidP="00963A79">
            <w:pPr>
              <w:autoSpaceDE w:val="0"/>
              <w:autoSpaceDN w:val="0"/>
              <w:adjustRightInd w:val="0"/>
              <w:jc w:val="both"/>
              <w:rPr>
                <w:rFonts w:eastAsia="HiddenHorzOCR"/>
                <w:sz w:val="28"/>
                <w:szCs w:val="28"/>
              </w:rPr>
            </w:pPr>
            <w:r w:rsidRPr="00A62BC8">
              <w:rPr>
                <w:rFonts w:eastAsia="HiddenHorzOCR"/>
                <w:sz w:val="28"/>
                <w:szCs w:val="28"/>
              </w:rPr>
              <w:t>3. Количество лексических, грамматических или стилистических ошибок превышает семь.</w:t>
            </w:r>
          </w:p>
        </w:tc>
      </w:tr>
    </w:tbl>
    <w:p w:rsidR="000804A6" w:rsidRDefault="000804A6" w:rsidP="000804A6">
      <w:pPr>
        <w:autoSpaceDE w:val="0"/>
        <w:autoSpaceDN w:val="0"/>
        <w:adjustRightInd w:val="0"/>
        <w:jc w:val="both"/>
        <w:rPr>
          <w:rFonts w:eastAsia="HiddenHorzOCR"/>
          <w:b/>
          <w:bCs/>
          <w:sz w:val="28"/>
          <w:szCs w:val="28"/>
        </w:rPr>
      </w:pPr>
    </w:p>
    <w:p w:rsidR="000804A6" w:rsidRPr="00AE4D86" w:rsidRDefault="000804A6" w:rsidP="000804A6">
      <w:pPr>
        <w:autoSpaceDE w:val="0"/>
        <w:autoSpaceDN w:val="0"/>
        <w:adjustRightInd w:val="0"/>
        <w:ind w:firstLine="708"/>
        <w:jc w:val="both"/>
        <w:rPr>
          <w:rFonts w:eastAsia="HiddenHorzOCR"/>
          <w:b/>
          <w:sz w:val="28"/>
          <w:szCs w:val="28"/>
        </w:rPr>
      </w:pPr>
      <w:r w:rsidRPr="00605A94">
        <w:rPr>
          <w:rFonts w:eastAsia="HiddenHorzOCR"/>
          <w:b/>
          <w:sz w:val="28"/>
          <w:szCs w:val="28"/>
        </w:rPr>
        <w:lastRenderedPageBreak/>
        <w:t>Образовательные, научно-исследовательские и научно</w:t>
      </w:r>
      <w:r>
        <w:rPr>
          <w:rFonts w:eastAsia="HiddenHorzOCR"/>
          <w:b/>
          <w:sz w:val="28"/>
          <w:szCs w:val="28"/>
        </w:rPr>
        <w:t>-</w:t>
      </w:r>
      <w:r w:rsidRPr="00605A94">
        <w:rPr>
          <w:rFonts w:eastAsia="HiddenHorzOCR"/>
          <w:b/>
          <w:sz w:val="28"/>
          <w:szCs w:val="28"/>
        </w:rPr>
        <w:t>производственные</w:t>
      </w:r>
      <w:r>
        <w:rPr>
          <w:rFonts w:eastAsia="HiddenHorzOCR"/>
          <w:b/>
          <w:sz w:val="28"/>
          <w:szCs w:val="28"/>
        </w:rPr>
        <w:t xml:space="preserve"> </w:t>
      </w:r>
      <w:r w:rsidRPr="00605A94">
        <w:rPr>
          <w:rFonts w:eastAsia="HiddenHorzOCR"/>
          <w:b/>
          <w:sz w:val="28"/>
          <w:szCs w:val="28"/>
        </w:rPr>
        <w:t xml:space="preserve">технологии, используемые на </w:t>
      </w:r>
      <w:r w:rsidRPr="00AE4D86">
        <w:rPr>
          <w:rFonts w:eastAsia="HiddenHorzOCR"/>
          <w:b/>
          <w:sz w:val="28"/>
          <w:szCs w:val="28"/>
        </w:rPr>
        <w:t>учебной практике</w:t>
      </w:r>
    </w:p>
    <w:p w:rsidR="000804A6" w:rsidRDefault="000804A6" w:rsidP="000804A6">
      <w:pPr>
        <w:autoSpaceDE w:val="0"/>
        <w:autoSpaceDN w:val="0"/>
        <w:adjustRightInd w:val="0"/>
        <w:ind w:firstLine="708"/>
        <w:jc w:val="both"/>
        <w:rPr>
          <w:rFonts w:eastAsia="HiddenHorzOCR"/>
          <w:sz w:val="28"/>
          <w:szCs w:val="28"/>
        </w:rPr>
      </w:pPr>
      <w:proofErr w:type="gramStart"/>
      <w:r w:rsidRPr="00176B05">
        <w:rPr>
          <w:rFonts w:eastAsia="HiddenHorzOCR"/>
          <w:sz w:val="28"/>
          <w:szCs w:val="28"/>
        </w:rPr>
        <w:t xml:space="preserve">В соответствии </w:t>
      </w:r>
      <w:r w:rsidRPr="00A76AF3">
        <w:rPr>
          <w:rFonts w:eastAsia="HiddenHorzOCR"/>
          <w:sz w:val="28"/>
          <w:szCs w:val="28"/>
        </w:rPr>
        <w:t>с требованиями компетентностного подхода</w:t>
      </w:r>
      <w:r w:rsidRPr="00176B05">
        <w:rPr>
          <w:rFonts w:eastAsia="HiddenHorzOCR"/>
          <w:sz w:val="28"/>
          <w:szCs w:val="28"/>
        </w:rPr>
        <w:t xml:space="preserve"> </w:t>
      </w:r>
      <w:r>
        <w:rPr>
          <w:rFonts w:eastAsia="HiddenHorzOCR"/>
          <w:sz w:val="28"/>
          <w:szCs w:val="28"/>
        </w:rPr>
        <w:t xml:space="preserve">учебная практика «Учебная практика (переводческая)» </w:t>
      </w:r>
      <w:r w:rsidRPr="00176B05">
        <w:rPr>
          <w:rFonts w:eastAsia="HiddenHorzOCR"/>
          <w:sz w:val="28"/>
          <w:szCs w:val="28"/>
        </w:rPr>
        <w:t xml:space="preserve">предполагает проведение </w:t>
      </w:r>
      <w:r>
        <w:rPr>
          <w:rFonts w:eastAsia="HiddenHorzOCR"/>
          <w:sz w:val="28"/>
          <w:szCs w:val="28"/>
        </w:rPr>
        <w:t xml:space="preserve">самостоятельной работы </w:t>
      </w:r>
      <w:r w:rsidRPr="00176B05">
        <w:rPr>
          <w:rFonts w:eastAsia="HiddenHorzOCR"/>
          <w:sz w:val="28"/>
          <w:szCs w:val="28"/>
        </w:rPr>
        <w:t>с материал</w:t>
      </w:r>
      <w:r>
        <w:rPr>
          <w:rFonts w:eastAsia="HiddenHorzOCR"/>
          <w:sz w:val="28"/>
          <w:szCs w:val="28"/>
        </w:rPr>
        <w:t xml:space="preserve">ами:  выполнение письменного перевода аутентичных неадаптированных текстов (газетных и журнальных статей), разработку тематического словаря с переводом лексических единиц, работу с электронными словарями и тезаурусами, поисковую работу в сети Интернет и работу с ресурсами Научной библиотеки СГУ им. Н.Г. Чернышевского, направленную на выяснение </w:t>
      </w:r>
      <w:proofErr w:type="spellStart"/>
      <w:r>
        <w:rPr>
          <w:rFonts w:eastAsia="HiddenHorzOCR"/>
          <w:sz w:val="28"/>
          <w:szCs w:val="28"/>
        </w:rPr>
        <w:t>лингвокультурных</w:t>
      </w:r>
      <w:proofErr w:type="spellEnd"/>
      <w:proofErr w:type="gramEnd"/>
      <w:r>
        <w:rPr>
          <w:rFonts w:eastAsia="HiddenHorzOCR"/>
          <w:sz w:val="28"/>
          <w:szCs w:val="28"/>
        </w:rPr>
        <w:t xml:space="preserve"> </w:t>
      </w:r>
      <w:proofErr w:type="gramStart"/>
      <w:r>
        <w:rPr>
          <w:rFonts w:eastAsia="HiddenHorzOCR"/>
          <w:sz w:val="28"/>
          <w:szCs w:val="28"/>
        </w:rPr>
        <w:t xml:space="preserve">понятий и поиск  переводческих эквивалентов. </w:t>
      </w:r>
      <w:proofErr w:type="gramEnd"/>
    </w:p>
    <w:p w:rsidR="000804A6" w:rsidRDefault="000804A6" w:rsidP="000804A6">
      <w:pPr>
        <w:autoSpaceDE w:val="0"/>
        <w:autoSpaceDN w:val="0"/>
        <w:adjustRightInd w:val="0"/>
        <w:ind w:firstLine="720"/>
        <w:jc w:val="both"/>
        <w:rPr>
          <w:rFonts w:eastAsia="HiddenHorzOCR"/>
          <w:sz w:val="28"/>
          <w:szCs w:val="28"/>
        </w:rPr>
      </w:pPr>
      <w:r>
        <w:rPr>
          <w:rFonts w:eastAsia="HiddenHorzOCR"/>
          <w:sz w:val="28"/>
          <w:szCs w:val="28"/>
        </w:rPr>
        <w:t xml:space="preserve"> Для лиц с ограниченными возможностями здоровья возможна отчетность в форме выполнения заданий, присылаемых на электронную почту преподавателя. Материалы в случае необходимости могут быть предоставлены студенту в электронном виде (по электронной почте).</w:t>
      </w:r>
    </w:p>
    <w:p w:rsidR="000804A6" w:rsidRPr="00605A94" w:rsidRDefault="000804A6" w:rsidP="000804A6">
      <w:pPr>
        <w:autoSpaceDE w:val="0"/>
        <w:autoSpaceDN w:val="0"/>
        <w:adjustRightInd w:val="0"/>
        <w:ind w:firstLine="720"/>
        <w:jc w:val="both"/>
        <w:rPr>
          <w:rFonts w:eastAsia="HiddenHorzOCR"/>
          <w:i/>
          <w:sz w:val="28"/>
          <w:szCs w:val="28"/>
        </w:rPr>
      </w:pPr>
    </w:p>
    <w:p w:rsidR="000804A6" w:rsidRDefault="000804A6" w:rsidP="000804A6">
      <w:pPr>
        <w:autoSpaceDE w:val="0"/>
        <w:autoSpaceDN w:val="0"/>
        <w:adjustRightInd w:val="0"/>
        <w:ind w:firstLine="708"/>
        <w:jc w:val="both"/>
        <w:rPr>
          <w:rFonts w:eastAsia="HiddenHorzOCR"/>
          <w:b/>
          <w:sz w:val="28"/>
          <w:szCs w:val="28"/>
        </w:rPr>
      </w:pPr>
      <w:r w:rsidRPr="004D3C31">
        <w:rPr>
          <w:rFonts w:eastAsia="HiddenHorzOCR"/>
          <w:b/>
          <w:sz w:val="28"/>
          <w:szCs w:val="28"/>
        </w:rPr>
        <w:t xml:space="preserve">Учебно-методическое обеспечение самостоятельной работы студентов на </w:t>
      </w:r>
      <w:r w:rsidRPr="00AE4D86">
        <w:rPr>
          <w:rFonts w:eastAsia="HiddenHorzOCR"/>
          <w:b/>
          <w:sz w:val="28"/>
          <w:szCs w:val="28"/>
        </w:rPr>
        <w:t>уче</w:t>
      </w:r>
      <w:r w:rsidRPr="00AE4D86">
        <w:rPr>
          <w:rFonts w:eastAsia="HiddenHorzOCR"/>
          <w:b/>
          <w:sz w:val="28"/>
          <w:szCs w:val="28"/>
        </w:rPr>
        <w:t>б</w:t>
      </w:r>
      <w:r w:rsidRPr="00AE4D86">
        <w:rPr>
          <w:rFonts w:eastAsia="HiddenHorzOCR"/>
          <w:b/>
          <w:sz w:val="28"/>
          <w:szCs w:val="28"/>
        </w:rPr>
        <w:t>ной</w:t>
      </w:r>
      <w:r w:rsidRPr="004D3C31">
        <w:rPr>
          <w:rFonts w:eastAsia="HiddenHorzOCR"/>
          <w:b/>
          <w:sz w:val="28"/>
          <w:szCs w:val="28"/>
        </w:rPr>
        <w:t xml:space="preserve"> практике</w:t>
      </w:r>
      <w:r w:rsidRPr="00605A94">
        <w:rPr>
          <w:rFonts w:eastAsia="HiddenHorzOCR"/>
          <w:sz w:val="28"/>
          <w:szCs w:val="28"/>
        </w:rPr>
        <w:t xml:space="preserve"> </w:t>
      </w:r>
      <w:r w:rsidRPr="004F4FB4">
        <w:rPr>
          <w:rFonts w:eastAsia="HiddenHorzOCR"/>
          <w:b/>
          <w:sz w:val="28"/>
          <w:szCs w:val="28"/>
        </w:rPr>
        <w:t>«</w:t>
      </w:r>
      <w:r>
        <w:rPr>
          <w:rFonts w:eastAsia="HiddenHorzOCR"/>
          <w:b/>
          <w:sz w:val="28"/>
          <w:szCs w:val="28"/>
        </w:rPr>
        <w:t>Учебная практика</w:t>
      </w:r>
      <w:r w:rsidRPr="000804A6">
        <w:rPr>
          <w:rFonts w:eastAsia="HiddenHorzOCR"/>
          <w:b/>
          <w:sz w:val="28"/>
          <w:szCs w:val="28"/>
        </w:rPr>
        <w:t xml:space="preserve"> </w:t>
      </w:r>
      <w:r>
        <w:rPr>
          <w:rFonts w:eastAsia="HiddenHorzOCR"/>
          <w:b/>
          <w:sz w:val="28"/>
          <w:szCs w:val="28"/>
        </w:rPr>
        <w:t>(переводческая)</w:t>
      </w:r>
      <w:r w:rsidRPr="004F4FB4">
        <w:rPr>
          <w:rFonts w:eastAsia="HiddenHorzOCR"/>
          <w:b/>
          <w:sz w:val="28"/>
          <w:szCs w:val="28"/>
        </w:rPr>
        <w:t>»</w:t>
      </w:r>
    </w:p>
    <w:p w:rsidR="000804A6" w:rsidRDefault="000804A6" w:rsidP="000804A6">
      <w:pPr>
        <w:autoSpaceDE w:val="0"/>
        <w:autoSpaceDN w:val="0"/>
        <w:adjustRightInd w:val="0"/>
        <w:ind w:firstLine="708"/>
        <w:jc w:val="both"/>
        <w:rPr>
          <w:rFonts w:eastAsia="HiddenHorzOCR"/>
          <w:sz w:val="28"/>
          <w:szCs w:val="28"/>
        </w:rPr>
      </w:pPr>
      <w:r w:rsidRPr="00176B05">
        <w:rPr>
          <w:rFonts w:eastAsia="HiddenHorzOCR"/>
          <w:sz w:val="28"/>
          <w:szCs w:val="28"/>
        </w:rPr>
        <w:t xml:space="preserve">Самостоятельная работа студентов предполагает: подготовку к </w:t>
      </w:r>
      <w:r>
        <w:rPr>
          <w:rFonts w:eastAsia="HiddenHorzOCR"/>
          <w:sz w:val="28"/>
          <w:szCs w:val="28"/>
        </w:rPr>
        <w:t xml:space="preserve">выполнению письменных переводов (включая </w:t>
      </w:r>
      <w:r w:rsidRPr="00176B05">
        <w:rPr>
          <w:rFonts w:eastAsia="HiddenHorzOCR"/>
          <w:sz w:val="28"/>
          <w:szCs w:val="28"/>
        </w:rPr>
        <w:t>работу с Интернет-ресурсами</w:t>
      </w:r>
      <w:r>
        <w:rPr>
          <w:rFonts w:eastAsia="HiddenHorzOCR"/>
          <w:sz w:val="28"/>
          <w:szCs w:val="28"/>
        </w:rPr>
        <w:t xml:space="preserve"> и</w:t>
      </w:r>
      <w:r w:rsidRPr="00176B05">
        <w:rPr>
          <w:rFonts w:eastAsia="HiddenHorzOCR"/>
          <w:sz w:val="28"/>
          <w:szCs w:val="28"/>
        </w:rPr>
        <w:t xml:space="preserve"> аутентичными материалами по изучаемой проблеме</w:t>
      </w:r>
      <w:r>
        <w:rPr>
          <w:rFonts w:eastAsia="HiddenHorzOCR"/>
          <w:sz w:val="28"/>
          <w:szCs w:val="28"/>
        </w:rPr>
        <w:t xml:space="preserve">), </w:t>
      </w:r>
      <w:r w:rsidRPr="00176B05">
        <w:rPr>
          <w:rFonts w:eastAsia="HiddenHorzOCR"/>
          <w:sz w:val="28"/>
          <w:szCs w:val="28"/>
        </w:rPr>
        <w:t xml:space="preserve">работу с обязательной и дополнительной литературой; </w:t>
      </w:r>
      <w:r>
        <w:rPr>
          <w:rFonts w:eastAsia="HiddenHorzOCR"/>
          <w:sz w:val="28"/>
          <w:szCs w:val="28"/>
        </w:rPr>
        <w:t xml:space="preserve">составление и </w:t>
      </w:r>
      <w:r w:rsidRPr="00176B05">
        <w:rPr>
          <w:rFonts w:eastAsia="HiddenHorzOCR"/>
          <w:sz w:val="28"/>
          <w:szCs w:val="28"/>
        </w:rPr>
        <w:t xml:space="preserve">представление </w:t>
      </w:r>
      <w:r>
        <w:rPr>
          <w:rFonts w:eastAsia="HiddenHorzOCR"/>
          <w:sz w:val="28"/>
          <w:szCs w:val="28"/>
        </w:rPr>
        <w:t xml:space="preserve">тематического </w:t>
      </w:r>
      <w:r w:rsidRPr="00176B05">
        <w:rPr>
          <w:rFonts w:eastAsia="HiddenHorzOCR"/>
          <w:sz w:val="28"/>
          <w:szCs w:val="28"/>
        </w:rPr>
        <w:t xml:space="preserve">словаря по прочитанному </w:t>
      </w:r>
      <w:r>
        <w:rPr>
          <w:rFonts w:eastAsia="HiddenHorzOCR"/>
          <w:sz w:val="28"/>
          <w:szCs w:val="28"/>
        </w:rPr>
        <w:t>материалу</w:t>
      </w:r>
      <w:r w:rsidRPr="00176B05">
        <w:rPr>
          <w:rFonts w:eastAsia="HiddenHorzOCR"/>
          <w:sz w:val="28"/>
          <w:szCs w:val="28"/>
        </w:rPr>
        <w:t xml:space="preserve">; самостоятельный поиск </w:t>
      </w:r>
      <w:r>
        <w:rPr>
          <w:rFonts w:eastAsia="HiddenHorzOCR"/>
          <w:sz w:val="28"/>
          <w:szCs w:val="28"/>
        </w:rPr>
        <w:t xml:space="preserve">дополнительного </w:t>
      </w:r>
      <w:r w:rsidRPr="00176B05">
        <w:rPr>
          <w:rFonts w:eastAsia="HiddenHorzOCR"/>
          <w:sz w:val="28"/>
          <w:szCs w:val="28"/>
        </w:rPr>
        <w:t xml:space="preserve">материала </w:t>
      </w:r>
      <w:r>
        <w:rPr>
          <w:rFonts w:eastAsia="HiddenHorzOCR"/>
          <w:sz w:val="28"/>
          <w:szCs w:val="28"/>
        </w:rPr>
        <w:t>по рассматриваемой проблеме</w:t>
      </w:r>
      <w:r w:rsidRPr="00176B05">
        <w:rPr>
          <w:rFonts w:eastAsia="HiddenHorzOCR"/>
          <w:sz w:val="28"/>
          <w:szCs w:val="28"/>
        </w:rPr>
        <w:t xml:space="preserve">, </w:t>
      </w:r>
      <w:r>
        <w:rPr>
          <w:rFonts w:eastAsia="HiddenHorzOCR"/>
          <w:sz w:val="28"/>
          <w:szCs w:val="28"/>
        </w:rPr>
        <w:t>перевод предложенных газетных и журнальных статей</w:t>
      </w:r>
      <w:r w:rsidRPr="00176B05">
        <w:rPr>
          <w:rFonts w:eastAsia="HiddenHorzOCR"/>
          <w:sz w:val="28"/>
          <w:szCs w:val="28"/>
        </w:rPr>
        <w:t xml:space="preserve">. </w:t>
      </w:r>
    </w:p>
    <w:p w:rsidR="000804A6" w:rsidRDefault="000804A6" w:rsidP="000804A6">
      <w:pPr>
        <w:autoSpaceDE w:val="0"/>
        <w:autoSpaceDN w:val="0"/>
        <w:adjustRightInd w:val="0"/>
        <w:ind w:firstLine="708"/>
        <w:jc w:val="both"/>
        <w:rPr>
          <w:rFonts w:eastAsia="HiddenHorzOCR"/>
          <w:sz w:val="28"/>
          <w:szCs w:val="28"/>
        </w:rPr>
      </w:pPr>
      <w:r w:rsidRPr="00176B05">
        <w:rPr>
          <w:rFonts w:eastAsia="HiddenHorzOCR"/>
          <w:sz w:val="28"/>
          <w:szCs w:val="28"/>
        </w:rPr>
        <w:t xml:space="preserve">Контроль самостоятельной работы осуществляется </w:t>
      </w:r>
      <w:r>
        <w:rPr>
          <w:rFonts w:eastAsia="HiddenHorzOCR"/>
          <w:sz w:val="28"/>
          <w:szCs w:val="28"/>
        </w:rPr>
        <w:t>на консультациях, а также по результатам представленного отчета</w:t>
      </w:r>
      <w:r w:rsidRPr="00176B05">
        <w:rPr>
          <w:rFonts w:eastAsia="HiddenHorzOCR"/>
          <w:sz w:val="28"/>
          <w:szCs w:val="28"/>
        </w:rPr>
        <w:t xml:space="preserve"> – оценивается качество </w:t>
      </w:r>
      <w:r>
        <w:rPr>
          <w:rFonts w:eastAsia="HiddenHorzOCR"/>
          <w:sz w:val="28"/>
          <w:szCs w:val="28"/>
        </w:rPr>
        <w:t xml:space="preserve">выполненного перевода </w:t>
      </w:r>
      <w:r w:rsidRPr="00176B05">
        <w:rPr>
          <w:rFonts w:eastAsia="HiddenHorzOCR"/>
          <w:sz w:val="28"/>
          <w:szCs w:val="28"/>
        </w:rPr>
        <w:t xml:space="preserve">(анализируются </w:t>
      </w:r>
      <w:r>
        <w:rPr>
          <w:rFonts w:eastAsia="HiddenHorzOCR"/>
          <w:sz w:val="28"/>
          <w:szCs w:val="28"/>
        </w:rPr>
        <w:t>тщательность подготовки, точность переводческих эквивалентов, связность текста перевода, грамотность письменной речи</w:t>
      </w:r>
      <w:r w:rsidRPr="00176B05">
        <w:rPr>
          <w:rFonts w:eastAsia="HiddenHorzOCR"/>
          <w:sz w:val="28"/>
          <w:szCs w:val="28"/>
        </w:rPr>
        <w:t xml:space="preserve">), </w:t>
      </w:r>
      <w:r>
        <w:rPr>
          <w:rFonts w:eastAsia="HiddenHorzOCR"/>
          <w:sz w:val="28"/>
          <w:szCs w:val="28"/>
        </w:rPr>
        <w:t xml:space="preserve">а также полнота и точность составленного тематического словаря. </w:t>
      </w:r>
      <w:r w:rsidRPr="00176B05">
        <w:rPr>
          <w:rFonts w:eastAsia="HiddenHorzOCR"/>
          <w:sz w:val="28"/>
          <w:szCs w:val="28"/>
        </w:rPr>
        <w:t xml:space="preserve"> </w:t>
      </w:r>
    </w:p>
    <w:p w:rsidR="000804A6" w:rsidRPr="00176B05" w:rsidRDefault="000804A6" w:rsidP="000804A6">
      <w:pPr>
        <w:autoSpaceDE w:val="0"/>
        <w:autoSpaceDN w:val="0"/>
        <w:adjustRightInd w:val="0"/>
        <w:ind w:firstLine="708"/>
        <w:jc w:val="both"/>
        <w:rPr>
          <w:rFonts w:eastAsia="HiddenHorzOCR"/>
          <w:sz w:val="28"/>
          <w:szCs w:val="28"/>
        </w:rPr>
      </w:pPr>
    </w:p>
    <w:p w:rsidR="000804A6" w:rsidRPr="00B808C2" w:rsidRDefault="000804A6" w:rsidP="000804A6">
      <w:pPr>
        <w:rPr>
          <w:b/>
          <w:sz w:val="28"/>
          <w:szCs w:val="28"/>
        </w:rPr>
      </w:pPr>
      <w:r w:rsidRPr="00B808C2">
        <w:rPr>
          <w:b/>
          <w:sz w:val="28"/>
          <w:szCs w:val="28"/>
        </w:rPr>
        <w:t xml:space="preserve">Электронные </w:t>
      </w:r>
      <w:r>
        <w:rPr>
          <w:b/>
          <w:sz w:val="28"/>
          <w:szCs w:val="28"/>
        </w:rPr>
        <w:t>словари</w:t>
      </w:r>
    </w:p>
    <w:p w:rsidR="000804A6" w:rsidRPr="00F864A6" w:rsidRDefault="000804A6" w:rsidP="000804A6">
      <w:pPr>
        <w:rPr>
          <w:rFonts w:eastAsia="HiddenHorzOCR"/>
          <w:sz w:val="28"/>
          <w:szCs w:val="28"/>
        </w:rPr>
      </w:pPr>
      <w:r>
        <w:rPr>
          <w:rFonts w:eastAsia="HiddenHorzOCR"/>
          <w:sz w:val="28"/>
          <w:szCs w:val="28"/>
        </w:rPr>
        <w:t>«</w:t>
      </w:r>
      <w:proofErr w:type="spellStart"/>
      <w:r>
        <w:rPr>
          <w:rFonts w:eastAsia="HiddenHorzOCR"/>
          <w:sz w:val="28"/>
          <w:szCs w:val="28"/>
        </w:rPr>
        <w:t>Мультитран</w:t>
      </w:r>
      <w:proofErr w:type="spellEnd"/>
      <w:r>
        <w:rPr>
          <w:rFonts w:eastAsia="HiddenHorzOCR"/>
          <w:sz w:val="28"/>
          <w:szCs w:val="28"/>
        </w:rPr>
        <w:t xml:space="preserve">» </w:t>
      </w:r>
      <w:hyperlink r:id="rId4" w:history="1">
        <w:r w:rsidRPr="0089477E">
          <w:rPr>
            <w:rStyle w:val="a3"/>
            <w:rFonts w:eastAsia="HiddenHorzOCR"/>
            <w:sz w:val="28"/>
            <w:szCs w:val="28"/>
            <w:lang w:val="en-US"/>
          </w:rPr>
          <w:t>http</w:t>
        </w:r>
        <w:r w:rsidRPr="0089477E">
          <w:rPr>
            <w:rStyle w:val="a3"/>
            <w:rFonts w:eastAsia="HiddenHorzOCR"/>
            <w:sz w:val="28"/>
            <w:szCs w:val="28"/>
          </w:rPr>
          <w:t>://</w:t>
        </w:r>
        <w:r w:rsidRPr="0089477E">
          <w:rPr>
            <w:rStyle w:val="a3"/>
            <w:rFonts w:eastAsia="HiddenHorzOCR"/>
            <w:sz w:val="28"/>
            <w:szCs w:val="28"/>
            <w:lang w:val="en-US"/>
          </w:rPr>
          <w:t>www</w:t>
        </w:r>
        <w:r w:rsidRPr="0089477E">
          <w:rPr>
            <w:rStyle w:val="a3"/>
            <w:rFonts w:eastAsia="HiddenHorzOCR"/>
            <w:sz w:val="28"/>
            <w:szCs w:val="28"/>
          </w:rPr>
          <w:t>.</w:t>
        </w:r>
        <w:proofErr w:type="spellStart"/>
        <w:r w:rsidRPr="0089477E">
          <w:rPr>
            <w:rStyle w:val="a3"/>
            <w:rFonts w:eastAsia="HiddenHorzOCR"/>
            <w:sz w:val="28"/>
            <w:szCs w:val="28"/>
            <w:lang w:val="en-US"/>
          </w:rPr>
          <w:t>multitran</w:t>
        </w:r>
        <w:proofErr w:type="spellEnd"/>
        <w:r w:rsidRPr="0089477E">
          <w:rPr>
            <w:rStyle w:val="a3"/>
            <w:rFonts w:eastAsia="HiddenHorzOCR"/>
            <w:sz w:val="28"/>
            <w:szCs w:val="28"/>
          </w:rPr>
          <w:t>.</w:t>
        </w:r>
        <w:proofErr w:type="spellStart"/>
        <w:r w:rsidRPr="0089477E">
          <w:rPr>
            <w:rStyle w:val="a3"/>
            <w:rFonts w:eastAsia="HiddenHorzOCR"/>
            <w:sz w:val="28"/>
            <w:szCs w:val="28"/>
            <w:lang w:val="en-US"/>
          </w:rPr>
          <w:t>ru</w:t>
        </w:r>
        <w:proofErr w:type="spellEnd"/>
      </w:hyperlink>
    </w:p>
    <w:p w:rsidR="000804A6" w:rsidRPr="00F864A6" w:rsidRDefault="000804A6" w:rsidP="000804A6">
      <w:pPr>
        <w:rPr>
          <w:rFonts w:eastAsia="HiddenHorzOCR"/>
          <w:sz w:val="28"/>
          <w:szCs w:val="28"/>
        </w:rPr>
      </w:pPr>
      <w:r>
        <w:rPr>
          <w:rFonts w:eastAsia="HiddenHorzOCR"/>
          <w:sz w:val="28"/>
          <w:szCs w:val="28"/>
        </w:rPr>
        <w:t>«</w:t>
      </w:r>
      <w:proofErr w:type="spellStart"/>
      <w:r>
        <w:rPr>
          <w:rFonts w:eastAsia="HiddenHorzOCR"/>
          <w:sz w:val="28"/>
          <w:szCs w:val="28"/>
        </w:rPr>
        <w:t>Лингво</w:t>
      </w:r>
      <w:proofErr w:type="spellEnd"/>
      <w:r>
        <w:rPr>
          <w:rFonts w:eastAsia="HiddenHorzOCR"/>
          <w:sz w:val="28"/>
          <w:szCs w:val="28"/>
        </w:rPr>
        <w:t xml:space="preserve">» </w:t>
      </w:r>
      <w:hyperlink r:id="rId5" w:history="1">
        <w:r w:rsidRPr="0089477E">
          <w:rPr>
            <w:rStyle w:val="a3"/>
            <w:rFonts w:eastAsia="HiddenHorzOCR"/>
            <w:sz w:val="28"/>
            <w:szCs w:val="28"/>
          </w:rPr>
          <w:t>http://www.</w:t>
        </w:r>
        <w:proofErr w:type="spellStart"/>
        <w:r w:rsidRPr="0089477E">
          <w:rPr>
            <w:rStyle w:val="a3"/>
            <w:rFonts w:eastAsia="HiddenHorzOCR"/>
            <w:sz w:val="28"/>
            <w:szCs w:val="28"/>
            <w:lang w:val="en-US"/>
          </w:rPr>
          <w:t>lingvo</w:t>
        </w:r>
        <w:proofErr w:type="spellEnd"/>
        <w:r w:rsidRPr="00F864A6">
          <w:rPr>
            <w:rStyle w:val="a3"/>
            <w:rFonts w:eastAsia="HiddenHorzOCR"/>
            <w:sz w:val="28"/>
            <w:szCs w:val="28"/>
          </w:rPr>
          <w:t>.</w:t>
        </w:r>
        <w:proofErr w:type="spellStart"/>
        <w:r w:rsidRPr="0089477E">
          <w:rPr>
            <w:rStyle w:val="a3"/>
            <w:rFonts w:eastAsia="HiddenHorzOCR"/>
            <w:sz w:val="28"/>
            <w:szCs w:val="28"/>
            <w:lang w:val="en-US"/>
          </w:rPr>
          <w:t>ru</w:t>
        </w:r>
        <w:proofErr w:type="spellEnd"/>
      </w:hyperlink>
    </w:p>
    <w:p w:rsidR="000804A6" w:rsidRPr="00F864A6" w:rsidRDefault="000804A6" w:rsidP="000804A6">
      <w:pPr>
        <w:rPr>
          <w:rFonts w:eastAsia="HiddenHorzOCR"/>
          <w:sz w:val="28"/>
          <w:szCs w:val="28"/>
        </w:rPr>
      </w:pPr>
      <w:r>
        <w:rPr>
          <w:rFonts w:eastAsia="HiddenHorzOCR"/>
          <w:sz w:val="28"/>
          <w:szCs w:val="28"/>
        </w:rPr>
        <w:t>«</w:t>
      </w:r>
      <w:proofErr w:type="spellStart"/>
      <w:r>
        <w:rPr>
          <w:rFonts w:eastAsia="HiddenHorzOCR"/>
          <w:sz w:val="28"/>
          <w:szCs w:val="28"/>
        </w:rPr>
        <w:t>МультиЛекс</w:t>
      </w:r>
      <w:proofErr w:type="spellEnd"/>
      <w:r>
        <w:rPr>
          <w:rFonts w:eastAsia="HiddenHorzOCR"/>
          <w:sz w:val="28"/>
          <w:szCs w:val="28"/>
        </w:rPr>
        <w:t xml:space="preserve">» </w:t>
      </w:r>
      <w:hyperlink r:id="rId6" w:history="1">
        <w:r w:rsidRPr="0089477E">
          <w:rPr>
            <w:rStyle w:val="a3"/>
            <w:rFonts w:eastAsia="HiddenHorzOCR"/>
            <w:sz w:val="28"/>
            <w:szCs w:val="28"/>
            <w:lang w:val="en-US"/>
          </w:rPr>
          <w:t>http</w:t>
        </w:r>
        <w:r w:rsidRPr="00F864A6">
          <w:rPr>
            <w:rStyle w:val="a3"/>
            <w:rFonts w:eastAsia="HiddenHorzOCR"/>
            <w:sz w:val="28"/>
            <w:szCs w:val="28"/>
          </w:rPr>
          <w:t>://</w:t>
        </w:r>
        <w:proofErr w:type="spellStart"/>
        <w:r w:rsidRPr="0089477E">
          <w:rPr>
            <w:rStyle w:val="a3"/>
            <w:rFonts w:eastAsia="HiddenHorzOCR"/>
            <w:sz w:val="28"/>
            <w:szCs w:val="28"/>
            <w:lang w:val="en-US"/>
          </w:rPr>
          <w:t>multilex</w:t>
        </w:r>
        <w:proofErr w:type="spellEnd"/>
        <w:r w:rsidRPr="00F864A6">
          <w:rPr>
            <w:rStyle w:val="a3"/>
            <w:rFonts w:eastAsia="HiddenHorzOCR"/>
            <w:sz w:val="28"/>
            <w:szCs w:val="28"/>
          </w:rPr>
          <w:t>.</w:t>
        </w:r>
        <w:proofErr w:type="spellStart"/>
        <w:r w:rsidRPr="0089477E">
          <w:rPr>
            <w:rStyle w:val="a3"/>
            <w:rFonts w:eastAsia="HiddenHorzOCR"/>
            <w:sz w:val="28"/>
            <w:szCs w:val="28"/>
            <w:lang w:val="en-US"/>
          </w:rPr>
          <w:t>ru</w:t>
        </w:r>
        <w:proofErr w:type="spellEnd"/>
      </w:hyperlink>
    </w:p>
    <w:p w:rsidR="000804A6" w:rsidRPr="00FC4D16" w:rsidRDefault="000804A6" w:rsidP="000804A6">
      <w:pPr>
        <w:rPr>
          <w:rFonts w:eastAsia="HiddenHorzOCR"/>
          <w:sz w:val="28"/>
          <w:szCs w:val="28"/>
        </w:rPr>
      </w:pPr>
      <w:r>
        <w:rPr>
          <w:rFonts w:eastAsia="HiddenHorzOCR"/>
          <w:sz w:val="28"/>
          <w:szCs w:val="28"/>
        </w:rPr>
        <w:t>«</w:t>
      </w:r>
      <w:r>
        <w:rPr>
          <w:rFonts w:eastAsia="HiddenHorzOCR"/>
          <w:sz w:val="28"/>
          <w:szCs w:val="28"/>
          <w:lang w:val="en-US"/>
        </w:rPr>
        <w:t>AF</w:t>
      </w:r>
      <w:r>
        <w:rPr>
          <w:rFonts w:eastAsia="HiddenHorzOCR"/>
          <w:sz w:val="28"/>
          <w:szCs w:val="28"/>
        </w:rPr>
        <w:t>»</w:t>
      </w:r>
      <w:r w:rsidRPr="00FC4D16">
        <w:rPr>
          <w:rFonts w:eastAsia="HiddenHorzOCR"/>
          <w:sz w:val="28"/>
          <w:szCs w:val="28"/>
        </w:rPr>
        <w:t xml:space="preserve"> </w:t>
      </w:r>
      <w:hyperlink r:id="rId7" w:history="1">
        <w:r w:rsidRPr="0089477E">
          <w:rPr>
            <w:rStyle w:val="a3"/>
            <w:rFonts w:eastAsia="HiddenHorzOCR"/>
            <w:sz w:val="28"/>
            <w:szCs w:val="28"/>
            <w:lang w:val="en-US"/>
          </w:rPr>
          <w:t>http</w:t>
        </w:r>
        <w:r w:rsidRPr="00FC4D16">
          <w:rPr>
            <w:rStyle w:val="a3"/>
            <w:rFonts w:eastAsia="HiddenHorzOCR"/>
            <w:sz w:val="28"/>
            <w:szCs w:val="28"/>
          </w:rPr>
          <w:t>://</w:t>
        </w:r>
        <w:r w:rsidRPr="0089477E">
          <w:rPr>
            <w:rStyle w:val="a3"/>
            <w:rFonts w:eastAsia="HiddenHorzOCR"/>
            <w:sz w:val="28"/>
            <w:szCs w:val="28"/>
            <w:lang w:val="en-US"/>
          </w:rPr>
          <w:t>www</w:t>
        </w:r>
        <w:r w:rsidRPr="00FC4D16">
          <w:rPr>
            <w:rStyle w:val="a3"/>
            <w:rFonts w:eastAsia="HiddenHorzOCR"/>
            <w:sz w:val="28"/>
            <w:szCs w:val="28"/>
          </w:rPr>
          <w:t>.</w:t>
        </w:r>
        <w:proofErr w:type="spellStart"/>
        <w:r w:rsidRPr="0089477E">
          <w:rPr>
            <w:rStyle w:val="a3"/>
            <w:rFonts w:eastAsia="HiddenHorzOCR"/>
            <w:sz w:val="28"/>
            <w:szCs w:val="28"/>
            <w:lang w:val="en-US"/>
          </w:rPr>
          <w:t>acronymfinder</w:t>
        </w:r>
        <w:proofErr w:type="spellEnd"/>
        <w:r w:rsidRPr="00FC4D16">
          <w:rPr>
            <w:rStyle w:val="a3"/>
            <w:rFonts w:eastAsia="HiddenHorzOCR"/>
            <w:sz w:val="28"/>
            <w:szCs w:val="28"/>
          </w:rPr>
          <w:t>.</w:t>
        </w:r>
        <w:r w:rsidRPr="0089477E">
          <w:rPr>
            <w:rStyle w:val="a3"/>
            <w:rFonts w:eastAsia="HiddenHorzOCR"/>
            <w:sz w:val="28"/>
            <w:szCs w:val="28"/>
            <w:lang w:val="en-US"/>
          </w:rPr>
          <w:t>com</w:t>
        </w:r>
      </w:hyperlink>
    </w:p>
    <w:p w:rsidR="000804A6" w:rsidRPr="00F864A6" w:rsidRDefault="000804A6" w:rsidP="000804A6">
      <w:pPr>
        <w:rPr>
          <w:rFonts w:eastAsia="HiddenHorzOCR"/>
          <w:sz w:val="28"/>
          <w:szCs w:val="28"/>
        </w:rPr>
      </w:pPr>
    </w:p>
    <w:p w:rsidR="000804A6" w:rsidRPr="00AD004A" w:rsidRDefault="000804A6" w:rsidP="000804A6">
      <w:pPr>
        <w:jc w:val="both"/>
        <w:rPr>
          <w:b/>
          <w:sz w:val="28"/>
          <w:szCs w:val="28"/>
        </w:rPr>
      </w:pPr>
      <w:r w:rsidRPr="00AD004A">
        <w:rPr>
          <w:b/>
          <w:sz w:val="28"/>
          <w:szCs w:val="28"/>
        </w:rPr>
        <w:t>Электронные версии газет</w:t>
      </w:r>
    </w:p>
    <w:p w:rsidR="000804A6" w:rsidRPr="003D5B16" w:rsidRDefault="000804A6" w:rsidP="000804A6">
      <w:pPr>
        <w:jc w:val="both"/>
        <w:rPr>
          <w:sz w:val="28"/>
          <w:szCs w:val="28"/>
          <w:lang w:val="en-US"/>
        </w:rPr>
      </w:pPr>
      <w:r w:rsidRPr="003D5B16">
        <w:rPr>
          <w:i/>
          <w:sz w:val="28"/>
          <w:szCs w:val="28"/>
          <w:lang w:val="en-US"/>
        </w:rPr>
        <w:t>“</w:t>
      </w:r>
      <w:r w:rsidRPr="00AD004A">
        <w:rPr>
          <w:i/>
          <w:sz w:val="28"/>
          <w:szCs w:val="28"/>
          <w:lang w:val="en-US"/>
        </w:rPr>
        <w:t>The</w:t>
      </w:r>
      <w:r w:rsidRPr="003D5B16">
        <w:rPr>
          <w:i/>
          <w:sz w:val="28"/>
          <w:szCs w:val="28"/>
          <w:lang w:val="en-US"/>
        </w:rPr>
        <w:t xml:space="preserve"> </w:t>
      </w:r>
      <w:smartTag w:uri="urn:schemas-microsoft-com:office:smarttags" w:element="place">
        <w:smartTag w:uri="urn:schemas-microsoft-com:office:smarttags" w:element="State">
          <w:r w:rsidRPr="00AD004A">
            <w:rPr>
              <w:i/>
              <w:sz w:val="28"/>
              <w:szCs w:val="28"/>
              <w:lang w:val="en-US"/>
            </w:rPr>
            <w:t>Washington</w:t>
          </w:r>
        </w:smartTag>
      </w:smartTag>
      <w:r w:rsidRPr="003D5B16">
        <w:rPr>
          <w:i/>
          <w:sz w:val="28"/>
          <w:szCs w:val="28"/>
          <w:lang w:val="en-US"/>
        </w:rPr>
        <w:t xml:space="preserve"> </w:t>
      </w:r>
      <w:r w:rsidRPr="00AD004A">
        <w:rPr>
          <w:i/>
          <w:sz w:val="28"/>
          <w:szCs w:val="28"/>
          <w:lang w:val="en-US"/>
        </w:rPr>
        <w:t>Post</w:t>
      </w:r>
      <w:r w:rsidRPr="003D5B16">
        <w:rPr>
          <w:i/>
          <w:sz w:val="28"/>
          <w:szCs w:val="28"/>
          <w:lang w:val="en-US"/>
        </w:rPr>
        <w:t xml:space="preserve">” </w:t>
      </w:r>
      <w:hyperlink r:id="rId8" w:history="1">
        <w:r w:rsidRPr="00AD004A">
          <w:rPr>
            <w:rStyle w:val="a3"/>
            <w:sz w:val="28"/>
            <w:szCs w:val="28"/>
            <w:lang w:val="en-US"/>
          </w:rPr>
          <w:t>http</w:t>
        </w:r>
        <w:r w:rsidRPr="003D5B16">
          <w:rPr>
            <w:rStyle w:val="a3"/>
            <w:sz w:val="28"/>
            <w:szCs w:val="28"/>
            <w:lang w:val="en-US"/>
          </w:rPr>
          <w:t>://</w:t>
        </w:r>
        <w:r w:rsidRPr="00AD004A">
          <w:rPr>
            <w:rStyle w:val="a3"/>
            <w:sz w:val="28"/>
            <w:szCs w:val="28"/>
            <w:lang w:val="en-US"/>
          </w:rPr>
          <w:t>www</w:t>
        </w:r>
        <w:r w:rsidRPr="003D5B16">
          <w:rPr>
            <w:rStyle w:val="a3"/>
            <w:sz w:val="28"/>
            <w:szCs w:val="28"/>
            <w:lang w:val="en-US"/>
          </w:rPr>
          <w:t>.</w:t>
        </w:r>
        <w:r w:rsidRPr="00AD004A">
          <w:rPr>
            <w:rStyle w:val="a3"/>
            <w:sz w:val="28"/>
            <w:szCs w:val="28"/>
            <w:lang w:val="en-US"/>
          </w:rPr>
          <w:t>washingtonpost</w:t>
        </w:r>
        <w:r w:rsidRPr="003D5B16">
          <w:rPr>
            <w:rStyle w:val="a3"/>
            <w:sz w:val="28"/>
            <w:szCs w:val="28"/>
            <w:lang w:val="en-US"/>
          </w:rPr>
          <w:t>.</w:t>
        </w:r>
        <w:r w:rsidRPr="00AD004A">
          <w:rPr>
            <w:rStyle w:val="a3"/>
            <w:sz w:val="28"/>
            <w:szCs w:val="28"/>
            <w:lang w:val="en-US"/>
          </w:rPr>
          <w:t>com</w:t>
        </w:r>
      </w:hyperlink>
    </w:p>
    <w:p w:rsidR="000804A6" w:rsidRPr="00AD004A" w:rsidRDefault="000804A6" w:rsidP="000804A6">
      <w:pPr>
        <w:jc w:val="both"/>
        <w:rPr>
          <w:sz w:val="28"/>
          <w:szCs w:val="28"/>
          <w:lang w:val="en-US"/>
        </w:rPr>
      </w:pPr>
      <w:r w:rsidRPr="00AD004A">
        <w:rPr>
          <w:i/>
          <w:sz w:val="28"/>
          <w:szCs w:val="28"/>
          <w:lang w:val="en-US"/>
        </w:rPr>
        <w:t xml:space="preserve">“The </w:t>
      </w:r>
      <w:smartTag w:uri="urn:schemas-microsoft-com:office:smarttags" w:element="place">
        <w:smartTag w:uri="urn:schemas-microsoft-com:office:smarttags" w:element="country-region">
          <w:r w:rsidRPr="00AD004A">
            <w:rPr>
              <w:i/>
              <w:sz w:val="28"/>
              <w:szCs w:val="28"/>
              <w:lang w:val="en-US"/>
            </w:rPr>
            <w:t>USA</w:t>
          </w:r>
        </w:smartTag>
      </w:smartTag>
      <w:r w:rsidRPr="00AD004A">
        <w:rPr>
          <w:i/>
          <w:sz w:val="28"/>
          <w:szCs w:val="28"/>
          <w:lang w:val="en-US"/>
        </w:rPr>
        <w:t xml:space="preserve"> Today”</w:t>
      </w:r>
      <w:r w:rsidRPr="00AD004A">
        <w:rPr>
          <w:sz w:val="28"/>
          <w:szCs w:val="28"/>
          <w:lang w:val="en-US"/>
        </w:rPr>
        <w:t xml:space="preserve"> </w:t>
      </w:r>
      <w:hyperlink r:id="rId9" w:history="1">
        <w:r w:rsidRPr="00AD004A">
          <w:rPr>
            <w:rStyle w:val="a3"/>
            <w:sz w:val="28"/>
            <w:szCs w:val="28"/>
            <w:lang w:val="en-US"/>
          </w:rPr>
          <w:t>http://www.usatoday.com</w:t>
        </w:r>
      </w:hyperlink>
    </w:p>
    <w:p w:rsidR="000804A6" w:rsidRPr="00AD004A" w:rsidRDefault="000804A6" w:rsidP="000804A6">
      <w:pPr>
        <w:jc w:val="both"/>
        <w:rPr>
          <w:sz w:val="28"/>
          <w:szCs w:val="28"/>
          <w:lang w:val="en-US"/>
        </w:rPr>
      </w:pPr>
      <w:r w:rsidRPr="00AD004A">
        <w:rPr>
          <w:i/>
          <w:sz w:val="28"/>
          <w:szCs w:val="28"/>
          <w:lang w:val="en-US"/>
        </w:rPr>
        <w:t>“The New York Times”</w:t>
      </w:r>
      <w:r w:rsidRPr="00AD004A">
        <w:rPr>
          <w:sz w:val="28"/>
          <w:szCs w:val="28"/>
          <w:lang w:val="en-US"/>
        </w:rPr>
        <w:t xml:space="preserve"> </w:t>
      </w:r>
      <w:hyperlink r:id="rId10" w:history="1">
        <w:r w:rsidRPr="00AD004A">
          <w:rPr>
            <w:rStyle w:val="a3"/>
            <w:sz w:val="28"/>
            <w:szCs w:val="28"/>
            <w:lang w:val="en-US"/>
          </w:rPr>
          <w:t>http://www.nytimes.com</w:t>
        </w:r>
      </w:hyperlink>
    </w:p>
    <w:p w:rsidR="000804A6" w:rsidRPr="00AD004A" w:rsidRDefault="000804A6" w:rsidP="000804A6">
      <w:pPr>
        <w:jc w:val="both"/>
        <w:rPr>
          <w:sz w:val="28"/>
          <w:szCs w:val="28"/>
          <w:lang w:val="en-US"/>
        </w:rPr>
      </w:pPr>
      <w:r w:rsidRPr="00AD004A">
        <w:rPr>
          <w:i/>
          <w:sz w:val="28"/>
          <w:szCs w:val="28"/>
          <w:lang w:val="en-US"/>
        </w:rPr>
        <w:t>“Daily Express”</w:t>
      </w:r>
      <w:r w:rsidRPr="00AD004A">
        <w:rPr>
          <w:sz w:val="28"/>
          <w:szCs w:val="28"/>
          <w:lang w:val="en-US"/>
        </w:rPr>
        <w:t xml:space="preserve"> </w:t>
      </w:r>
      <w:hyperlink r:id="rId11" w:history="1">
        <w:r w:rsidRPr="00AD004A">
          <w:rPr>
            <w:rStyle w:val="a3"/>
            <w:sz w:val="28"/>
            <w:szCs w:val="28"/>
            <w:lang w:val="en-US"/>
          </w:rPr>
          <w:t>http://www.express.co.uk</w:t>
        </w:r>
      </w:hyperlink>
    </w:p>
    <w:p w:rsidR="000804A6" w:rsidRPr="00AD004A" w:rsidRDefault="000804A6" w:rsidP="000804A6">
      <w:pPr>
        <w:jc w:val="both"/>
        <w:rPr>
          <w:sz w:val="28"/>
          <w:szCs w:val="28"/>
          <w:lang w:val="en-US"/>
        </w:rPr>
      </w:pPr>
      <w:r w:rsidRPr="00AD004A">
        <w:rPr>
          <w:i/>
          <w:sz w:val="28"/>
          <w:szCs w:val="28"/>
          <w:lang w:val="en-US"/>
        </w:rPr>
        <w:t>“Daily Mail”</w:t>
      </w:r>
      <w:r w:rsidRPr="00AD004A">
        <w:rPr>
          <w:sz w:val="28"/>
          <w:szCs w:val="28"/>
          <w:lang w:val="en-US"/>
        </w:rPr>
        <w:t xml:space="preserve"> </w:t>
      </w:r>
      <w:hyperlink r:id="rId12" w:history="1">
        <w:r w:rsidRPr="00AD004A">
          <w:rPr>
            <w:rStyle w:val="a3"/>
            <w:sz w:val="28"/>
            <w:szCs w:val="28"/>
            <w:lang w:val="en-US"/>
          </w:rPr>
          <w:t>http://www.dailymail.co.uk</w:t>
        </w:r>
      </w:hyperlink>
    </w:p>
    <w:p w:rsidR="000804A6" w:rsidRDefault="000804A6" w:rsidP="000804A6">
      <w:pPr>
        <w:jc w:val="both"/>
      </w:pPr>
      <w:r w:rsidRPr="00AD004A">
        <w:rPr>
          <w:i/>
          <w:sz w:val="28"/>
          <w:szCs w:val="28"/>
          <w:lang w:val="en-US"/>
        </w:rPr>
        <w:t>“Daily Telegraph”</w:t>
      </w:r>
      <w:r w:rsidRPr="00AD004A">
        <w:rPr>
          <w:color w:val="0000FF"/>
          <w:sz w:val="28"/>
          <w:szCs w:val="28"/>
          <w:u w:val="single"/>
          <w:lang w:val="en-US"/>
        </w:rPr>
        <w:t xml:space="preserve"> </w:t>
      </w:r>
      <w:hyperlink r:id="rId13" w:history="1">
        <w:r w:rsidRPr="00AD004A">
          <w:rPr>
            <w:rStyle w:val="a3"/>
            <w:sz w:val="28"/>
            <w:szCs w:val="28"/>
            <w:lang w:val="en-US"/>
          </w:rPr>
          <w:t>http://www.telegraph.co.uk</w:t>
        </w:r>
      </w:hyperlink>
    </w:p>
    <w:p w:rsidR="000804A6" w:rsidRPr="000804A6" w:rsidRDefault="000804A6" w:rsidP="000804A6">
      <w:pPr>
        <w:jc w:val="both"/>
        <w:rPr>
          <w:sz w:val="28"/>
          <w:szCs w:val="28"/>
          <w:lang w:val="en-US"/>
        </w:rPr>
      </w:pPr>
      <w:r w:rsidRPr="000804A6">
        <w:rPr>
          <w:i/>
          <w:sz w:val="28"/>
          <w:szCs w:val="28"/>
          <w:lang w:val="en-US"/>
        </w:rPr>
        <w:lastRenderedPageBreak/>
        <w:t>“The Guardian”</w:t>
      </w:r>
      <w:r w:rsidRPr="000804A6">
        <w:rPr>
          <w:sz w:val="28"/>
          <w:szCs w:val="28"/>
          <w:lang w:val="en-US"/>
        </w:rPr>
        <w:t xml:space="preserve"> </w:t>
      </w:r>
      <w:hyperlink r:id="rId14" w:history="1">
        <w:r w:rsidRPr="000804A6">
          <w:rPr>
            <w:rStyle w:val="a3"/>
            <w:sz w:val="28"/>
            <w:szCs w:val="28"/>
            <w:lang w:val="en-US"/>
          </w:rPr>
          <w:t>https://www.theguardian.com/international</w:t>
        </w:r>
      </w:hyperlink>
      <w:r w:rsidRPr="000804A6">
        <w:rPr>
          <w:sz w:val="28"/>
          <w:szCs w:val="28"/>
          <w:lang w:val="en-US"/>
        </w:rPr>
        <w:t xml:space="preserve"> </w:t>
      </w:r>
    </w:p>
    <w:p w:rsidR="00591A8C" w:rsidRPr="000804A6" w:rsidRDefault="00591A8C">
      <w:pPr>
        <w:rPr>
          <w:lang w:val="en-US"/>
        </w:rPr>
      </w:pPr>
    </w:p>
    <w:sectPr w:rsidR="00591A8C" w:rsidRPr="000804A6" w:rsidSect="00591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HiddenHorzOCR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804A6"/>
    <w:rsid w:val="000804A6"/>
    <w:rsid w:val="002976ED"/>
    <w:rsid w:val="00591A8C"/>
    <w:rsid w:val="00BE7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4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804A6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shingtonpost.com" TargetMode="External"/><Relationship Id="rId13" Type="http://schemas.openxmlformats.org/officeDocument/2006/relationships/hyperlink" Target="http://www.telegraph.co.u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cronymfinder.com" TargetMode="External"/><Relationship Id="rId12" Type="http://schemas.openxmlformats.org/officeDocument/2006/relationships/hyperlink" Target="http://www.dailymail.co.uk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multilex.ru" TargetMode="External"/><Relationship Id="rId11" Type="http://schemas.openxmlformats.org/officeDocument/2006/relationships/hyperlink" Target="http://www.express.co.uk" TargetMode="External"/><Relationship Id="rId5" Type="http://schemas.openxmlformats.org/officeDocument/2006/relationships/hyperlink" Target="http://www.lingvo.r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nytimes.com" TargetMode="External"/><Relationship Id="rId4" Type="http://schemas.openxmlformats.org/officeDocument/2006/relationships/hyperlink" Target="http://www.multitran.ru" TargetMode="External"/><Relationship Id="rId9" Type="http://schemas.openxmlformats.org/officeDocument/2006/relationships/hyperlink" Target="http://www.usatoday.com" TargetMode="External"/><Relationship Id="rId14" Type="http://schemas.openxmlformats.org/officeDocument/2006/relationships/hyperlink" Target="https://www.theguardian.com/internation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219</dc:creator>
  <cp:keywords/>
  <dc:description/>
  <cp:lastModifiedBy>219</cp:lastModifiedBy>
  <cp:revision>1</cp:revision>
  <dcterms:created xsi:type="dcterms:W3CDTF">2018-06-04T08:58:00Z</dcterms:created>
  <dcterms:modified xsi:type="dcterms:W3CDTF">2018-06-04T10:00:00Z</dcterms:modified>
</cp:coreProperties>
</file>