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2CB4C7FA" w14:textId="0ED220C6"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lastRenderedPageBreak/>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lastRenderedPageBreak/>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 xml:space="preserve">Vācijas cietumos un koncentrācijas nometnēs ir ieslodzīti desmitiem tūkstoši strādniecības cīnītāju. Hitlera asiņainā valdība var lepoties ar 50 nāves sodiem, kuru skaits ar katru dienu aug. Desmitiem </w:t>
      </w:r>
      <w:r w:rsidRPr="00BF41A5">
        <w:rPr>
          <w:rFonts w:ascii="Calibri" w:hAnsi="Calibri" w:cs="Calibri"/>
        </w:rPr>
        <w:lastRenderedPageBreak/>
        <w:t>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w:t>
      </w:r>
      <w:r w:rsidRPr="00341265">
        <w:rPr>
          <w:rFonts w:ascii="Calibri" w:hAnsi="Calibri" w:cs="Calibri"/>
        </w:rPr>
        <w:lastRenderedPageBreak/>
        <w:t xml:space="preserve">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w:t>
      </w:r>
      <w:r w:rsidRPr="00C03998">
        <w:rPr>
          <w:rFonts w:ascii="Calibri" w:hAnsi="Calibri" w:cs="Calibri"/>
        </w:rPr>
        <w:lastRenderedPageBreak/>
        <w:t>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w:t>
      </w:r>
      <w:r w:rsidRPr="006F7F9F">
        <w:rPr>
          <w:rFonts w:ascii="Calibri" w:hAnsi="Calibri" w:cs="Calibri"/>
        </w:rPr>
        <w:lastRenderedPageBreak/>
        <w:t xml:space="preserve">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w:t>
      </w:r>
      <w:r w:rsidRPr="00C03998">
        <w:rPr>
          <w:rFonts w:ascii="Calibri" w:hAnsi="Calibri" w:cs="Calibri"/>
        </w:rPr>
        <w:lastRenderedPageBreak/>
        <w:t xml:space="preserve">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lastRenderedPageBreak/>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lastRenderedPageBreak/>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w:t>
      </w:r>
      <w:r w:rsidRPr="008C47AC">
        <w:rPr>
          <w:rFonts w:ascii="Calibri" w:hAnsi="Calibri" w:cs="Calibri"/>
        </w:rPr>
        <w:lastRenderedPageBreak/>
        <w:t xml:space="preserve">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Pr>
          <w:rFonts w:ascii="Calibri" w:hAnsi="Calibri" w:cs="Calibri"/>
          <w:lang w:val="en-US"/>
        </w:rPr>
        <w:t>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lang w:val="en-US"/>
        </w:rPr>
        <w:t>-</w:t>
      </w:r>
      <w:r>
        <w:rPr>
          <w:rFonts w:ascii="Calibri" w:hAnsi="Calibri" w:cs="Calibri"/>
        </w:rPr>
        <w:t>LKJS</w:t>
      </w:r>
      <w:r>
        <w:rPr>
          <w:rFonts w:ascii="Calibri" w:hAnsi="Calibri" w:cs="Calibri"/>
        </w:rPr>
        <w:t>_CK</w:t>
      </w:r>
      <w:r>
        <w:rPr>
          <w:rFonts w:ascii="Calibri" w:hAnsi="Calibri" w:cs="Calibri"/>
        </w:rPr>
        <w:t>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Default="00AF2205" w:rsidP="00AF2205">
      <w:pPr>
        <w:rPr>
          <w:rFonts w:ascii="Calibri" w:hAnsi="Calibri" w:cs="Calibri"/>
          <w:lang w:val="ru-RU"/>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Default="00910C47" w:rsidP="00AF2205">
      <w:pPr>
        <w:rPr>
          <w:rFonts w:ascii="Calibri" w:hAnsi="Calibri" w:cs="Calibri"/>
          <w:lang w:val="ru-RU"/>
        </w:rPr>
      </w:pPr>
      <w:r w:rsidRPr="00910C47">
        <w:rPr>
          <w:rFonts w:ascii="Calibri" w:hAnsi="Calibri" w:cs="Calibri"/>
        </w:rPr>
        <w:t>Bez cīņas nav uzvaras!</w:t>
      </w:r>
      <w:r w:rsidRPr="00910C47">
        <w:rPr>
          <w:rFonts w:ascii="Calibri" w:hAnsi="Calibri" w:cs="Calibri"/>
          <w:lang w:val="en-US"/>
        </w:rPr>
        <w:t xml:space="preserve"> </w:t>
      </w:r>
      <w:r w:rsidRPr="00910C47">
        <w:rPr>
          <w:rFonts w:ascii="Calibri" w:hAnsi="Calibri" w:cs="Calibri"/>
        </w:rPr>
        <w:t>Visu zemju proletārieši, savienojieties!</w:t>
      </w:r>
    </w:p>
    <w:p w14:paraId="3670891F" w14:textId="427EA3C5" w:rsidR="00910C47" w:rsidRDefault="00910C47" w:rsidP="00AF2205">
      <w:pPr>
        <w:rPr>
          <w:rFonts w:ascii="Calibri" w:hAnsi="Calibri" w:cs="Calibri"/>
          <w:lang w:val="ru-RU"/>
        </w:rPr>
      </w:pPr>
      <w:r w:rsidRPr="00910C47">
        <w:rPr>
          <w:rFonts w:ascii="Calibri" w:hAnsi="Calibri" w:cs="Calibri"/>
        </w:rPr>
        <w:t>SKOLU BEIGUŠIE JAUNIEŠI!</w:t>
      </w:r>
    </w:p>
    <w:p w14:paraId="6F51DF63" w14:textId="052DD0D6" w:rsidR="00910C47" w:rsidRDefault="00910C47" w:rsidP="00AF2205">
      <w:pPr>
        <w:rPr>
          <w:rFonts w:ascii="Calibri" w:hAnsi="Calibri" w:cs="Calibri"/>
          <w:lang w:val="ru-RU"/>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Default="00D87AE2" w:rsidP="00E022D5">
      <w:pPr>
        <w:rPr>
          <w:rFonts w:ascii="Calibri" w:hAnsi="Calibri" w:cs="Calibri"/>
          <w:lang w:val="ru-RU"/>
        </w:rPr>
      </w:pPr>
      <w:r w:rsidRPr="00085B2E">
        <w:rPr>
          <w:rFonts w:ascii="Calibri" w:hAnsi="Calibri" w:cs="Calibri"/>
        </w:rPr>
        <w:t>Jau tas vien, ka šogad ir mazāk skolu beigušo, ka ar katru</w:t>
      </w:r>
      <w:r w:rsidR="004B3C58" w:rsidRPr="00085B2E">
        <w:rPr>
          <w:rFonts w:ascii="Calibri" w:hAnsi="Calibri" w:cs="Calibri"/>
        </w:rPr>
        <w:t xml:space="preserve"> </w:t>
      </w:r>
      <w:r w:rsidR="004B3C58" w:rsidRPr="00085B2E">
        <w:rPr>
          <w:rFonts w:ascii="Calibri" w:hAnsi="Calibri" w:cs="Calibri"/>
        </w:rPr>
        <w:t>gadu paliek mazāk to, kam līdzekļi atļauj apmeklēt skolas, raksturo laikmetu, kādā mēs dzīvojam. Šis ir drūms laiks. Mūsu</w:t>
      </w:r>
      <w:r w:rsidR="004B3C58" w:rsidRPr="00085B2E">
        <w:rPr>
          <w:rFonts w:ascii="Calibri" w:hAnsi="Calibri" w:cs="Calibri"/>
        </w:rPr>
        <w:t xml:space="preserve"> </w:t>
      </w:r>
      <w:r w:rsidR="004B3C58" w:rsidRPr="00085B2E">
        <w:rPr>
          <w:rFonts w:ascii="Calibri" w:hAnsi="Calibri" w:cs="Calibri"/>
        </w:rPr>
        <w:t xml:space="preserve">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w:t>
      </w:r>
      <w:r w:rsidR="004B3C58" w:rsidRPr="00085B2E">
        <w:rPr>
          <w:rFonts w:ascii="Calibri" w:hAnsi="Calibri" w:cs="Calibri"/>
        </w:rPr>
        <w:t xml:space="preserve">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w:t>
      </w:r>
      <w:r w:rsidR="004B3C58" w:rsidRPr="00085B2E">
        <w:rPr>
          <w:rFonts w:ascii="Calibri" w:hAnsi="Calibri" w:cs="Calibri"/>
        </w:rPr>
        <w:t>, kas nomāc tautas brīvības un kultūras</w:t>
      </w:r>
      <w:r w:rsidR="004B3C58" w:rsidRPr="00085B2E">
        <w:rPr>
          <w:rFonts w:ascii="Calibri" w:hAnsi="Calibri" w:cs="Calibri"/>
        </w:rPr>
        <w:t xml:space="preserve"> </w:t>
      </w:r>
      <w:r w:rsidR="004B3C58" w:rsidRPr="00085B2E">
        <w:rPr>
          <w:rFonts w:ascii="Calibri" w:hAnsi="Calibri" w:cs="Calibri"/>
        </w:rPr>
        <w:t xml:space="preserve">centienus, kas izsūc, nolaupa darba tautas līdzekļus, kas, </w:t>
      </w:r>
      <w:r w:rsidR="004B3C58" w:rsidRPr="00085B2E">
        <w:rPr>
          <w:rFonts w:ascii="Calibri" w:hAnsi="Calibri" w:cs="Calibri"/>
        </w:rPr>
        <w:t xml:space="preserve">visu </w:t>
      </w:r>
      <w:r w:rsidR="004B3C58" w:rsidRPr="00085B2E">
        <w:rPr>
          <w:rFonts w:ascii="Calibri" w:hAnsi="Calibri" w:cs="Calibri"/>
        </w:rPr>
        <w:t xml:space="preserve">beidzot, gatavo ceļu vācu junkuru varas </w:t>
      </w:r>
      <w:r w:rsidR="004B3C58" w:rsidRPr="00085B2E">
        <w:rPr>
          <w:rFonts w:ascii="Calibri" w:hAnsi="Calibri" w:cs="Calibri"/>
        </w:rPr>
        <w:t>atjaunošanai</w:t>
      </w:r>
      <w:r w:rsidR="004B3C58" w:rsidRPr="00085B2E">
        <w:rPr>
          <w:rFonts w:ascii="Calibri" w:hAnsi="Calibri" w:cs="Calibri"/>
        </w:rPr>
        <w:t xml:space="preserve"> Latvijā.</w:t>
      </w:r>
      <w:r w:rsidR="004B3C58" w:rsidRPr="00085B2E">
        <w:rPr>
          <w:rFonts w:ascii="Calibri" w:hAnsi="Calibri" w:cs="Calibri"/>
        </w:rPr>
        <w:t xml:space="preserve"> </w:t>
      </w:r>
      <w:r w:rsidR="004B3C58" w:rsidRPr="00085B2E">
        <w:rPr>
          <w:rFonts w:ascii="Calibri" w:hAnsi="Calibri" w:cs="Calibri"/>
        </w:rPr>
        <w:t xml:space="preserve">Kopā ar latviešu pašu un starptautiskiem kapitālistiem, </w:t>
      </w:r>
      <w:r w:rsidR="004B3C58" w:rsidRPr="00085B2E">
        <w:rPr>
          <w:rFonts w:ascii="Calibri" w:hAnsi="Calibri" w:cs="Calibri"/>
        </w:rPr>
        <w:t xml:space="preserve">kuru </w:t>
      </w:r>
      <w:r w:rsidR="004B3C58" w:rsidRPr="00085B2E">
        <w:rPr>
          <w:rFonts w:ascii="Calibri" w:hAnsi="Calibri" w:cs="Calibri"/>
        </w:rPr>
        <w:t>aģenti viņi ir, fašisti jauno paaudzi grib izaudzināt par padev</w:t>
      </w:r>
      <w:r w:rsidR="004B3C58" w:rsidRPr="00085B2E">
        <w:rPr>
          <w:rFonts w:ascii="Calibri" w:hAnsi="Calibri" w:cs="Calibri"/>
        </w:rPr>
        <w:t>ī</w:t>
      </w:r>
      <w:r w:rsidR="004B3C58" w:rsidRPr="00085B2E">
        <w:rPr>
          <w:rFonts w:ascii="Calibri" w:hAnsi="Calibri" w:cs="Calibri"/>
        </w:rPr>
        <w:t>giem darba lopiem un sagatavo to lielgabalu gaļai vecās pasaules</w:t>
      </w:r>
      <w:r w:rsidR="004B3C58" w:rsidRPr="00085B2E">
        <w:rPr>
          <w:rFonts w:ascii="Calibri" w:hAnsi="Calibri" w:cs="Calibri"/>
        </w:rPr>
        <w:t xml:space="preserve"> </w:t>
      </w:r>
      <w:r w:rsidR="004B3C58" w:rsidRPr="00085B2E">
        <w:rPr>
          <w:rFonts w:ascii="Calibri" w:hAnsi="Calibri" w:cs="Calibri"/>
        </w:rPr>
        <w:t>karā pret SPRS, pret topošo brīvo cilvēci. Viss, ko tev fašistisk</w:t>
      </w:r>
      <w:r w:rsidR="004B3C58" w:rsidRPr="00085B2E">
        <w:rPr>
          <w:rFonts w:ascii="Calibri" w:hAnsi="Calibri" w:cs="Calibri"/>
        </w:rPr>
        <w:t>i</w:t>
      </w:r>
      <w:r w:rsidR="004B3C58" w:rsidRPr="00085B2E">
        <w:rPr>
          <w:rFonts w:ascii="Calibri" w:hAnsi="Calibri" w:cs="Calibri"/>
        </w:rPr>
        <w:t>e</w:t>
      </w:r>
      <w:r w:rsidR="004B3C58" w:rsidRPr="00085B2E">
        <w:rPr>
          <w:rFonts w:ascii="Calibri" w:hAnsi="Calibri" w:cs="Calibri"/>
        </w:rPr>
        <w:t xml:space="preserve"> </w:t>
      </w:r>
      <w:r w:rsidR="004B3C58" w:rsidRPr="00085B2E">
        <w:rPr>
          <w:rFonts w:ascii="Calibri" w:hAnsi="Calibri" w:cs="Calibri"/>
        </w:rPr>
        <w:t>meļi skolā stāstīja par «atjaunotās» Latvijas saimniecisko</w:t>
      </w:r>
      <w:r w:rsidR="00085B2E" w:rsidRPr="00085B2E">
        <w:rPr>
          <w:rFonts w:ascii="Calibri" w:hAnsi="Calibri" w:cs="Calibri"/>
        </w:rPr>
        <w:t xml:space="preserve"> </w:t>
      </w:r>
      <w:r w:rsidR="00085B2E" w:rsidRPr="00085B2E">
        <w:rPr>
          <w:rFonts w:ascii="Calibri" w:hAnsi="Calibri" w:cs="Calibri"/>
        </w:rPr>
        <w:t>«</w:t>
      </w:r>
      <w:r w:rsidR="00085B2E" w:rsidRPr="00085B2E">
        <w:rPr>
          <w:rFonts w:ascii="Calibri" w:hAnsi="Calibri" w:cs="Calibri"/>
        </w:rPr>
        <w:t>uz</w:t>
      </w:r>
      <w:r w:rsidR="00085B2E" w:rsidRPr="00085B2E">
        <w:rPr>
          <w:rFonts w:ascii="Calibri" w:hAnsi="Calibri" w:cs="Calibri"/>
        </w:rPr>
        <w:t xml:space="preserve">plaukumu», ir caur un cauri mānīšana. Mazliet grozot saimniecisko politiku, ierobežojot ārzemju preču ievedumus, </w:t>
      </w:r>
      <w:r w:rsidR="00085B2E" w:rsidRPr="00085B2E">
        <w:rPr>
          <w:rFonts w:ascii="Calibri" w:hAnsi="Calibri" w:cs="Calibri"/>
        </w:rPr>
        <w:t>f</w:t>
      </w:r>
      <w:r w:rsidR="00085B2E" w:rsidRPr="00085B2E">
        <w:rPr>
          <w:rFonts w:ascii="Calibri" w:hAnsi="Calibri" w:cs="Calibri"/>
        </w:rPr>
        <w:t xml:space="preserve">ašisti </w:t>
      </w:r>
      <w:r w:rsidR="00085B2E" w:rsidRPr="00085B2E">
        <w:rPr>
          <w:rFonts w:ascii="Calibri" w:hAnsi="Calibri" w:cs="Calibri"/>
        </w:rPr>
        <w:t>gan</w:t>
      </w:r>
      <w:r w:rsidR="006C2493" w:rsidRPr="006C2493">
        <w:rPr>
          <w:rFonts w:ascii="Calibri" w:hAnsi="Calibri" w:cs="Calibri"/>
        </w:rPr>
        <w:t xml:space="preserve"> </w:t>
      </w:r>
      <w:r w:rsidR="006C2493" w:rsidRPr="006C2493">
        <w:rPr>
          <w:rFonts w:ascii="Calibri" w:hAnsi="Calibri" w:cs="Calibri"/>
        </w:rPr>
        <w:t>uz laiku panākuši nodarbināto skaita pieaugumu, kas atkal lēn</w:t>
      </w:r>
      <w:r w:rsidR="006C2493" w:rsidRPr="006C2493">
        <w:rPr>
          <w:rFonts w:ascii="Calibri" w:hAnsi="Calibri" w:cs="Calibri"/>
        </w:rPr>
        <w:t>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w:t>
      </w:r>
      <w:r w:rsidR="006C2493" w:rsidRPr="006C2493">
        <w:rPr>
          <w:rFonts w:ascii="Calibri" w:hAnsi="Calibri" w:cs="Calibri"/>
        </w:rPr>
        <w:t xml:space="preserve"> </w:t>
      </w:r>
      <w:r w:rsidR="006C2493" w:rsidRPr="006C2493">
        <w:rPr>
          <w:rFonts w:ascii="Calibri" w:hAnsi="Calibri" w:cs="Calibri"/>
        </w:rPr>
        <w:t xml:space="preserve">algošanai, ar kapitālistiem piešķirto patvaļu algu noteikšana, </w:t>
      </w:r>
      <w:r w:rsidR="006C2493" w:rsidRPr="006C2493">
        <w:rPr>
          <w:rFonts w:ascii="Calibri" w:hAnsi="Calibri" w:cs="Calibri"/>
        </w:rPr>
        <w:t>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Pr>
          <w:rFonts w:ascii="Calibri" w:hAnsi="Calibri" w:cs="Calibri"/>
          <w:lang w:val="ru-RU"/>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Pr>
          <w:rFonts w:ascii="Calibri" w:hAnsi="Calibri" w:cs="Calibri"/>
          <w:lang w:val="en-US"/>
        </w:rPr>
        <w:t>jo</w:t>
      </w:r>
      <w:r w:rsidRPr="006C2493">
        <w:rPr>
          <w:rFonts w:ascii="Calibri" w:hAnsi="Calibri" w:cs="Calibri"/>
        </w:rPr>
        <w:t xml:space="preserve"> tādi</w:t>
      </w:r>
      <w:r>
        <w:rPr>
          <w:rFonts w:ascii="Calibri" w:hAnsi="Calibri" w:cs="Calibri"/>
          <w:lang w:val="ru-RU"/>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tiks tikai tie, kam ministrijās sēž onkuļi, kam netrūks</w:t>
      </w:r>
      <w:r w:rsidR="001E4086" w:rsidRPr="001E4086">
        <w:rPr>
          <w:rFonts w:ascii="Calibri" w:hAnsi="Calibri" w:cs="Calibri"/>
        </w:rPr>
        <w:t xml:space="preserve">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w:t>
      </w:r>
      <w:r w:rsidRPr="0097051C">
        <w:rPr>
          <w:rFonts w:ascii="Calibri" w:hAnsi="Calibri" w:cs="Calibri"/>
        </w:rPr>
        <w:t>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Default="00D37DF0" w:rsidP="00E022D5">
      <w:pPr>
        <w:rPr>
          <w:rFonts w:ascii="Calibri" w:hAnsi="Calibri" w:cs="Calibri"/>
          <w:lang w:val="ru-RU"/>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w:t>
      </w:r>
      <w:r w:rsidR="006C0B1E" w:rsidRPr="006C0B1E">
        <w:rPr>
          <w:rFonts w:ascii="Calibri" w:hAnsi="Calibri" w:cs="Calibri"/>
        </w:rPr>
        <w:t>laimi! Neļaujies būt apspiestais un verdzinātais, bet vienmēr un</w:t>
      </w:r>
      <w:r w:rsidR="006C0B1E" w:rsidRPr="006C0B1E">
        <w:rPr>
          <w:rFonts w:ascii="Calibri" w:hAnsi="Calibri" w:cs="Calibri"/>
        </w:rPr>
        <w:t xml:space="preserve"> </w:t>
      </w:r>
      <w:r w:rsidR="006C0B1E" w:rsidRPr="006C0B1E">
        <w:rPr>
          <w:rFonts w:ascii="Calibri" w:hAnsi="Calibri" w:cs="Calibri"/>
        </w:rPr>
        <w:t>visur cīnies par brīvību, taisnību, savu un savu likteņa biedru</w:t>
      </w:r>
      <w:r w:rsidR="006C0B1E" w:rsidRPr="006C0B1E">
        <w:rPr>
          <w:rFonts w:ascii="Calibri" w:hAnsi="Calibri" w:cs="Calibri"/>
        </w:rPr>
        <w:t xml:space="preserve"> </w:t>
      </w:r>
      <w:r w:rsidR="006C0B1E" w:rsidRPr="006C0B1E">
        <w:rPr>
          <w:rFonts w:ascii="Calibri" w:hAnsi="Calibri" w:cs="Calibri"/>
        </w:rPr>
        <w:t>labklājību! Kopā ar labākajiem no mūsu tautas, kopā ar revolucionāro strādniecību un jaunatni cīnies pret tautas aplaupītājiem</w:t>
      </w:r>
      <w:r w:rsidR="006C0B1E" w:rsidRPr="006C0B1E">
        <w:rPr>
          <w:rFonts w:ascii="Calibri" w:hAnsi="Calibri" w:cs="Calibri"/>
        </w:rPr>
        <w:t xml:space="preserve"> </w:t>
      </w:r>
      <w:r w:rsidR="006C0B1E" w:rsidRPr="006C0B1E">
        <w:rPr>
          <w:rFonts w:ascii="Calibri" w:hAnsi="Calibri" w:cs="Calibri"/>
        </w:rPr>
        <w:t>un nodevējiem!</w:t>
      </w:r>
    </w:p>
    <w:p w14:paraId="4AB7CD8C" w14:textId="1DF4943D" w:rsidR="006C0B1E" w:rsidRDefault="006C0B1E" w:rsidP="00E022D5">
      <w:pPr>
        <w:rPr>
          <w:rFonts w:ascii="Calibri" w:hAnsi="Calibri" w:cs="Calibri"/>
          <w:lang w:val="ru-RU"/>
        </w:rPr>
      </w:pPr>
      <w:r w:rsidRPr="006C0B1E">
        <w:rPr>
          <w:rFonts w:ascii="Calibri" w:hAnsi="Calibri" w:cs="Calibri"/>
        </w:rPr>
        <w:t>Visai jaunatnei brīvu ceļu uz izglītību!</w:t>
      </w:r>
    </w:p>
    <w:p w14:paraId="617B7C40" w14:textId="76AAD7E6" w:rsidR="006C0B1E" w:rsidRDefault="006C0B1E" w:rsidP="00E022D5">
      <w:pPr>
        <w:rPr>
          <w:rFonts w:ascii="Calibri" w:hAnsi="Calibri" w:cs="Calibri"/>
          <w:lang w:val="ru-RU"/>
        </w:rPr>
      </w:pPr>
      <w:r w:rsidRPr="006C0B1E">
        <w:rPr>
          <w:rFonts w:ascii="Calibri" w:hAnsi="Calibri" w:cs="Calibri"/>
        </w:rPr>
        <w:t>Par mieru, brīvību un progresu!</w:t>
      </w:r>
    </w:p>
    <w:p w14:paraId="09658C32" w14:textId="5DD2B6DE" w:rsidR="006C0B1E" w:rsidRDefault="006C0B1E" w:rsidP="00E022D5">
      <w:pPr>
        <w:rPr>
          <w:rFonts w:ascii="Calibri" w:hAnsi="Calibri" w:cs="Calibri"/>
          <w:lang w:val="ru-RU"/>
        </w:rPr>
      </w:pPr>
      <w:r w:rsidRPr="006C0B1E">
        <w:rPr>
          <w:rFonts w:ascii="Calibri" w:hAnsi="Calibri" w:cs="Calibri"/>
        </w:rPr>
        <w:t>Par tautas atsvabināšanu no hitlerisko nodevēju jūga!</w:t>
      </w:r>
    </w:p>
    <w:p w14:paraId="3D51A2C2" w14:textId="29227296" w:rsidR="006C0B1E" w:rsidRDefault="006C0B1E" w:rsidP="00E022D5">
      <w:pPr>
        <w:rPr>
          <w:rFonts w:ascii="Calibri" w:hAnsi="Calibri" w:cs="Calibri"/>
          <w:lang w:val="ru-RU"/>
        </w:rPr>
      </w:pPr>
      <w:r w:rsidRPr="006C0B1E">
        <w:rPr>
          <w:rFonts w:ascii="Calibri" w:hAnsi="Calibri" w:cs="Calibri"/>
        </w:rPr>
        <w:t>Par labāku dzīvi visiem un ikvienam — par sociālismu!</w:t>
      </w:r>
    </w:p>
    <w:p w14:paraId="27F3651F" w14:textId="77777777" w:rsidR="006C0B1E" w:rsidRDefault="006C0B1E" w:rsidP="00E022D5">
      <w:pPr>
        <w:rPr>
          <w:rFonts w:ascii="Calibri" w:hAnsi="Calibri" w:cs="Calibri"/>
          <w:lang w:val="ru-RU"/>
        </w:rPr>
      </w:pPr>
    </w:p>
    <w:p w14:paraId="72DD3388" w14:textId="0177A372" w:rsidR="006C0B1E" w:rsidRDefault="006C0B1E" w:rsidP="00E022D5">
      <w:pPr>
        <w:rPr>
          <w:rFonts w:ascii="Calibri" w:hAnsi="Calibri" w:cs="Calibri"/>
          <w:lang w:val="ru-RU"/>
        </w:rPr>
      </w:pPr>
      <w:r w:rsidRPr="006C0B1E">
        <w:rPr>
          <w:rFonts w:ascii="Calibri" w:hAnsi="Calibri" w:cs="Calibri"/>
        </w:rPr>
        <w:t>LS</w:t>
      </w:r>
      <w:r>
        <w:rPr>
          <w:rFonts w:ascii="Calibri" w:hAnsi="Calibri" w:cs="Calibri"/>
          <w:lang w:val="en-US"/>
        </w:rPr>
        <w:t>J</w:t>
      </w:r>
      <w:r w:rsidRPr="006C0B1E">
        <w:rPr>
          <w:rFonts w:ascii="Calibri" w:hAnsi="Calibri" w:cs="Calibri"/>
        </w:rPr>
        <w:t>S CK</w:t>
      </w:r>
    </w:p>
    <w:p w14:paraId="63D829E8" w14:textId="0C65F7E0" w:rsidR="006C0B1E" w:rsidRPr="006C0B1E" w:rsidRDefault="006C0B1E" w:rsidP="00E022D5">
      <w:pPr>
        <w:rPr>
          <w:rFonts w:ascii="Calibri" w:hAnsi="Calibri" w:cs="Calibri"/>
          <w:lang w:val="ru-RU"/>
        </w:rPr>
      </w:pPr>
      <w:r w:rsidRPr="006C0B1E">
        <w:rPr>
          <w:rFonts w:ascii="Calibri" w:hAnsi="Calibri" w:cs="Calibri"/>
        </w:rPr>
        <w:t>LKJS CK</w:t>
      </w:r>
    </w:p>
    <w:sectPr w:rsidR="006C0B1E" w:rsidRPr="006C0B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8BF9D" w14:textId="77777777" w:rsidR="009F6D02" w:rsidRDefault="009F6D02" w:rsidP="00CF65D7">
      <w:pPr>
        <w:spacing w:after="0" w:line="240" w:lineRule="auto"/>
      </w:pPr>
      <w:r>
        <w:separator/>
      </w:r>
    </w:p>
  </w:endnote>
  <w:endnote w:type="continuationSeparator" w:id="0">
    <w:p w14:paraId="7B434B85" w14:textId="77777777" w:rsidR="009F6D02" w:rsidRDefault="009F6D02"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044B9" w14:textId="77777777" w:rsidR="009F6D02" w:rsidRDefault="009F6D02" w:rsidP="00CF65D7">
      <w:pPr>
        <w:spacing w:after="0" w:line="240" w:lineRule="auto"/>
      </w:pPr>
      <w:r>
        <w:separator/>
      </w:r>
    </w:p>
  </w:footnote>
  <w:footnote w:type="continuationSeparator" w:id="0">
    <w:p w14:paraId="51BCBCF2" w14:textId="77777777" w:rsidR="009F6D02" w:rsidRDefault="009F6D02"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B39"/>
    <w:rsid w:val="000044EA"/>
    <w:rsid w:val="00005447"/>
    <w:rsid w:val="00005491"/>
    <w:rsid w:val="00005507"/>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603D7"/>
    <w:rsid w:val="00060E0B"/>
    <w:rsid w:val="000610EA"/>
    <w:rsid w:val="00061194"/>
    <w:rsid w:val="00061A83"/>
    <w:rsid w:val="000620AF"/>
    <w:rsid w:val="0006351F"/>
    <w:rsid w:val="000644FF"/>
    <w:rsid w:val="000645CD"/>
    <w:rsid w:val="000645D5"/>
    <w:rsid w:val="0006484F"/>
    <w:rsid w:val="00064D39"/>
    <w:rsid w:val="000657BD"/>
    <w:rsid w:val="00065C92"/>
    <w:rsid w:val="000670B1"/>
    <w:rsid w:val="000671FA"/>
    <w:rsid w:val="00067FCA"/>
    <w:rsid w:val="00070152"/>
    <w:rsid w:val="000702FE"/>
    <w:rsid w:val="00070E50"/>
    <w:rsid w:val="00070E7B"/>
    <w:rsid w:val="0007284C"/>
    <w:rsid w:val="00072AD8"/>
    <w:rsid w:val="00072F1A"/>
    <w:rsid w:val="00073640"/>
    <w:rsid w:val="0007385A"/>
    <w:rsid w:val="0007439D"/>
    <w:rsid w:val="00074C3B"/>
    <w:rsid w:val="000753FE"/>
    <w:rsid w:val="00075E98"/>
    <w:rsid w:val="00076215"/>
    <w:rsid w:val="0007707E"/>
    <w:rsid w:val="000776D4"/>
    <w:rsid w:val="00077E3B"/>
    <w:rsid w:val="00077FA0"/>
    <w:rsid w:val="0008086C"/>
    <w:rsid w:val="00081531"/>
    <w:rsid w:val="00082584"/>
    <w:rsid w:val="0008273C"/>
    <w:rsid w:val="00083B15"/>
    <w:rsid w:val="000842D5"/>
    <w:rsid w:val="000845F8"/>
    <w:rsid w:val="00084CA7"/>
    <w:rsid w:val="00085B2E"/>
    <w:rsid w:val="0008627F"/>
    <w:rsid w:val="00087AFD"/>
    <w:rsid w:val="00087B7B"/>
    <w:rsid w:val="000901CD"/>
    <w:rsid w:val="00091DC0"/>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6C4"/>
    <w:rsid w:val="000F20BD"/>
    <w:rsid w:val="000F3A3F"/>
    <w:rsid w:val="000F4749"/>
    <w:rsid w:val="000F4BAA"/>
    <w:rsid w:val="000F5390"/>
    <w:rsid w:val="000F68CB"/>
    <w:rsid w:val="000F6D62"/>
    <w:rsid w:val="000F7AA8"/>
    <w:rsid w:val="001002AD"/>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F3"/>
    <w:rsid w:val="001571BA"/>
    <w:rsid w:val="0015792D"/>
    <w:rsid w:val="00157D43"/>
    <w:rsid w:val="00160014"/>
    <w:rsid w:val="001609B8"/>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5A0D"/>
    <w:rsid w:val="00176EDB"/>
    <w:rsid w:val="001774F9"/>
    <w:rsid w:val="00177835"/>
    <w:rsid w:val="001778C9"/>
    <w:rsid w:val="001779C1"/>
    <w:rsid w:val="00177F07"/>
    <w:rsid w:val="00180586"/>
    <w:rsid w:val="00181880"/>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90B"/>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4017"/>
    <w:rsid w:val="001E4086"/>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081"/>
    <w:rsid w:val="0020476E"/>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97E"/>
    <w:rsid w:val="002902B9"/>
    <w:rsid w:val="00290BA1"/>
    <w:rsid w:val="00290D76"/>
    <w:rsid w:val="00290DA8"/>
    <w:rsid w:val="002910A1"/>
    <w:rsid w:val="002916C2"/>
    <w:rsid w:val="00291C40"/>
    <w:rsid w:val="00291E61"/>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406B7"/>
    <w:rsid w:val="0044114A"/>
    <w:rsid w:val="004414A7"/>
    <w:rsid w:val="00441A76"/>
    <w:rsid w:val="00441BD1"/>
    <w:rsid w:val="0044223B"/>
    <w:rsid w:val="004423F8"/>
    <w:rsid w:val="00443DF5"/>
    <w:rsid w:val="00444960"/>
    <w:rsid w:val="00444B4F"/>
    <w:rsid w:val="004465A8"/>
    <w:rsid w:val="00446EA7"/>
    <w:rsid w:val="00447C0A"/>
    <w:rsid w:val="00451184"/>
    <w:rsid w:val="00451F7E"/>
    <w:rsid w:val="004522F7"/>
    <w:rsid w:val="00453233"/>
    <w:rsid w:val="004539D7"/>
    <w:rsid w:val="0045439C"/>
    <w:rsid w:val="004551F9"/>
    <w:rsid w:val="004554C1"/>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28D"/>
    <w:rsid w:val="0059730D"/>
    <w:rsid w:val="00597982"/>
    <w:rsid w:val="00597D2F"/>
    <w:rsid w:val="005A0FD4"/>
    <w:rsid w:val="005A132B"/>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209EB"/>
    <w:rsid w:val="00620D23"/>
    <w:rsid w:val="006211D1"/>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23"/>
    <w:rsid w:val="00636E8C"/>
    <w:rsid w:val="00637DA4"/>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318F"/>
    <w:rsid w:val="006531BF"/>
    <w:rsid w:val="00654569"/>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FC"/>
    <w:rsid w:val="006637EB"/>
    <w:rsid w:val="00663831"/>
    <w:rsid w:val="00664143"/>
    <w:rsid w:val="00664B71"/>
    <w:rsid w:val="0066507C"/>
    <w:rsid w:val="0066522F"/>
    <w:rsid w:val="00665B18"/>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383"/>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36C5"/>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3EAA"/>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6B4"/>
    <w:rsid w:val="007A1A45"/>
    <w:rsid w:val="007A1CF0"/>
    <w:rsid w:val="007A290F"/>
    <w:rsid w:val="007A37AD"/>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EDE"/>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6F68"/>
    <w:rsid w:val="008571F3"/>
    <w:rsid w:val="00857368"/>
    <w:rsid w:val="00857421"/>
    <w:rsid w:val="008576A4"/>
    <w:rsid w:val="00857A2F"/>
    <w:rsid w:val="008603B9"/>
    <w:rsid w:val="0086157C"/>
    <w:rsid w:val="00861D8E"/>
    <w:rsid w:val="008623F7"/>
    <w:rsid w:val="00862DE9"/>
    <w:rsid w:val="00863725"/>
    <w:rsid w:val="00864E8B"/>
    <w:rsid w:val="008651EF"/>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51C"/>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F0306"/>
    <w:rsid w:val="009F0A4A"/>
    <w:rsid w:val="009F2447"/>
    <w:rsid w:val="009F27B6"/>
    <w:rsid w:val="009F29FF"/>
    <w:rsid w:val="009F34CF"/>
    <w:rsid w:val="009F36A8"/>
    <w:rsid w:val="009F407D"/>
    <w:rsid w:val="009F4562"/>
    <w:rsid w:val="009F47AE"/>
    <w:rsid w:val="009F4BA8"/>
    <w:rsid w:val="009F66B7"/>
    <w:rsid w:val="009F6D02"/>
    <w:rsid w:val="009F7214"/>
    <w:rsid w:val="009F7573"/>
    <w:rsid w:val="009F784F"/>
    <w:rsid w:val="009F7ED5"/>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6745"/>
    <w:rsid w:val="00B26793"/>
    <w:rsid w:val="00B27466"/>
    <w:rsid w:val="00B277EF"/>
    <w:rsid w:val="00B27B79"/>
    <w:rsid w:val="00B27CA7"/>
    <w:rsid w:val="00B27F0B"/>
    <w:rsid w:val="00B27FF3"/>
    <w:rsid w:val="00B30C34"/>
    <w:rsid w:val="00B31102"/>
    <w:rsid w:val="00B3174B"/>
    <w:rsid w:val="00B319F7"/>
    <w:rsid w:val="00B31E2B"/>
    <w:rsid w:val="00B32326"/>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6CF"/>
    <w:rsid w:val="00B82A95"/>
    <w:rsid w:val="00B8418D"/>
    <w:rsid w:val="00B85088"/>
    <w:rsid w:val="00B85143"/>
    <w:rsid w:val="00B85D68"/>
    <w:rsid w:val="00B85EFE"/>
    <w:rsid w:val="00B86F88"/>
    <w:rsid w:val="00B8722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428E"/>
    <w:rsid w:val="00C64374"/>
    <w:rsid w:val="00C643AC"/>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AE7"/>
    <w:rsid w:val="00CB3A7A"/>
    <w:rsid w:val="00CB3EB4"/>
    <w:rsid w:val="00CB3FB0"/>
    <w:rsid w:val="00CB4590"/>
    <w:rsid w:val="00CB58AE"/>
    <w:rsid w:val="00CB6097"/>
    <w:rsid w:val="00CB6BBE"/>
    <w:rsid w:val="00CB6DE2"/>
    <w:rsid w:val="00CC02B6"/>
    <w:rsid w:val="00CC0523"/>
    <w:rsid w:val="00CC0533"/>
    <w:rsid w:val="00CC0BC6"/>
    <w:rsid w:val="00CC0CE5"/>
    <w:rsid w:val="00CC0CFF"/>
    <w:rsid w:val="00CC1A34"/>
    <w:rsid w:val="00CC446E"/>
    <w:rsid w:val="00CC5075"/>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6175B"/>
    <w:rsid w:val="00D628BC"/>
    <w:rsid w:val="00D62D17"/>
    <w:rsid w:val="00D62EC3"/>
    <w:rsid w:val="00D63467"/>
    <w:rsid w:val="00D649A5"/>
    <w:rsid w:val="00D6537C"/>
    <w:rsid w:val="00D6596A"/>
    <w:rsid w:val="00D662BC"/>
    <w:rsid w:val="00D66938"/>
    <w:rsid w:val="00D66B0B"/>
    <w:rsid w:val="00D66B66"/>
    <w:rsid w:val="00D7014A"/>
    <w:rsid w:val="00D703E7"/>
    <w:rsid w:val="00D70B85"/>
    <w:rsid w:val="00D71208"/>
    <w:rsid w:val="00D716E6"/>
    <w:rsid w:val="00D717AB"/>
    <w:rsid w:val="00D719AC"/>
    <w:rsid w:val="00D71B79"/>
    <w:rsid w:val="00D720C9"/>
    <w:rsid w:val="00D722CB"/>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747"/>
    <w:rsid w:val="00DB228A"/>
    <w:rsid w:val="00DB242D"/>
    <w:rsid w:val="00DB2CC4"/>
    <w:rsid w:val="00DB303C"/>
    <w:rsid w:val="00DB3215"/>
    <w:rsid w:val="00DB41AC"/>
    <w:rsid w:val="00DB4328"/>
    <w:rsid w:val="00DB466D"/>
    <w:rsid w:val="00DB4735"/>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4EBF"/>
    <w:rsid w:val="00E45F04"/>
    <w:rsid w:val="00E46A44"/>
    <w:rsid w:val="00E46E6F"/>
    <w:rsid w:val="00E4780E"/>
    <w:rsid w:val="00E47938"/>
    <w:rsid w:val="00E47C09"/>
    <w:rsid w:val="00E50450"/>
    <w:rsid w:val="00E50948"/>
    <w:rsid w:val="00E51585"/>
    <w:rsid w:val="00E51616"/>
    <w:rsid w:val="00E51624"/>
    <w:rsid w:val="00E516C0"/>
    <w:rsid w:val="00E51DE2"/>
    <w:rsid w:val="00E523BB"/>
    <w:rsid w:val="00E525EE"/>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9FE"/>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7A6"/>
    <w:rsid w:val="00EC0D1E"/>
    <w:rsid w:val="00EC1A0C"/>
    <w:rsid w:val="00EC2066"/>
    <w:rsid w:val="00EC318E"/>
    <w:rsid w:val="00EC31CF"/>
    <w:rsid w:val="00EC5588"/>
    <w:rsid w:val="00EC5643"/>
    <w:rsid w:val="00EC569B"/>
    <w:rsid w:val="00EC59A4"/>
    <w:rsid w:val="00EC6756"/>
    <w:rsid w:val="00EC6D93"/>
    <w:rsid w:val="00EC6E6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458D"/>
    <w:rsid w:val="00EE478E"/>
    <w:rsid w:val="00EE54ED"/>
    <w:rsid w:val="00EE56F6"/>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5C3"/>
    <w:rsid w:val="00F203A8"/>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33F"/>
    <w:rsid w:val="00F918DD"/>
    <w:rsid w:val="00F91B8D"/>
    <w:rsid w:val="00F91D11"/>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5495</TotalTime>
  <Pages>264</Pages>
  <Words>451379</Words>
  <Characters>257287</Characters>
  <Application>Microsoft Office Word</Application>
  <DocSecurity>0</DocSecurity>
  <Lines>2144</Lines>
  <Paragraphs>1414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3381</cp:revision>
  <cp:lastPrinted>2025-04-03T08:08:00Z</cp:lastPrinted>
  <dcterms:created xsi:type="dcterms:W3CDTF">2025-04-03T08:06:00Z</dcterms:created>
  <dcterms:modified xsi:type="dcterms:W3CDTF">2025-09-20T19:35:00Z</dcterms:modified>
</cp:coreProperties>
</file>